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02" w:rsidRPr="00433EB4" w:rsidRDefault="00FD7CF5" w:rsidP="00944951">
      <w:pPr>
        <w:pStyle w:val="BodyText"/>
        <w:spacing w:before="11"/>
        <w:ind w:left="0"/>
        <w:jc w:val="center"/>
        <w:rPr>
          <w:rFonts w:ascii="Times New Roman" w:hAnsi="Times New Roman" w:cs="Times New Roman"/>
          <w:b/>
          <w:sz w:val="24"/>
          <w:szCs w:val="24"/>
        </w:rPr>
      </w:pPr>
      <w:r w:rsidRPr="00433EB4">
        <w:rPr>
          <w:rFonts w:ascii="Times New Roman" w:hAnsi="Times New Roman" w:cs="Times New Roman"/>
          <w:b/>
          <w:sz w:val="24"/>
          <w:szCs w:val="24"/>
        </w:rPr>
        <w:t>MEMORIU DE PREZENTARE NECESAR EMITERII ACORDULUI D MEDIU</w:t>
      </w:r>
    </w:p>
    <w:p w:rsidR="003E2E02" w:rsidRPr="00FD7CF5" w:rsidRDefault="003E2E02" w:rsidP="003E2E02">
      <w:pPr>
        <w:pStyle w:val="BodyText"/>
        <w:spacing w:line="266" w:lineRule="exact"/>
        <w:ind w:left="5880" w:firstLine="600"/>
        <w:rPr>
          <w:rFonts w:ascii="Times New Roman" w:hAnsi="Times New Roman" w:cs="Times New Roman"/>
          <w:sz w:val="24"/>
          <w:szCs w:val="24"/>
        </w:rPr>
      </w:pPr>
    </w:p>
    <w:p w:rsidR="00944951" w:rsidRDefault="00944951" w:rsidP="00944951">
      <w:pPr>
        <w:pStyle w:val="ListParagraph"/>
        <w:numPr>
          <w:ilvl w:val="0"/>
          <w:numId w:val="7"/>
        </w:numPr>
        <w:tabs>
          <w:tab w:val="left" w:pos="322"/>
        </w:tabs>
        <w:spacing w:before="5" w:line="267" w:lineRule="exact"/>
        <w:ind w:left="567"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3E2E02" w:rsidRPr="00FD7CF5">
        <w:rPr>
          <w:rFonts w:ascii="Times New Roman" w:hAnsi="Times New Roman" w:cs="Times New Roman"/>
          <w:sz w:val="24"/>
          <w:szCs w:val="24"/>
        </w:rPr>
        <w:t>Denumirea</w:t>
      </w:r>
      <w:r w:rsidR="003E2E02" w:rsidRPr="00FD7CF5">
        <w:rPr>
          <w:rFonts w:ascii="Times New Roman" w:hAnsi="Times New Roman" w:cs="Times New Roman"/>
          <w:spacing w:val="-2"/>
          <w:sz w:val="24"/>
          <w:szCs w:val="24"/>
        </w:rPr>
        <w:t xml:space="preserve"> </w:t>
      </w:r>
      <w:r w:rsidR="003E2E02" w:rsidRPr="00FD7CF5">
        <w:rPr>
          <w:rFonts w:ascii="Times New Roman" w:hAnsi="Times New Roman" w:cs="Times New Roman"/>
          <w:sz w:val="24"/>
          <w:szCs w:val="24"/>
        </w:rPr>
        <w:t xml:space="preserve">proiectului: </w:t>
      </w:r>
    </w:p>
    <w:p w:rsidR="00944951" w:rsidRDefault="00944951" w:rsidP="00944951">
      <w:pPr>
        <w:pStyle w:val="ListParagraph"/>
        <w:tabs>
          <w:tab w:val="left" w:pos="322"/>
        </w:tabs>
        <w:spacing w:before="5" w:line="267" w:lineRule="exact"/>
        <w:ind w:left="567"/>
        <w:jc w:val="center"/>
        <w:rPr>
          <w:rFonts w:ascii="Times New Roman" w:hAnsi="Times New Roman" w:cs="Times New Roman"/>
          <w:b/>
          <w:sz w:val="24"/>
          <w:szCs w:val="24"/>
        </w:rPr>
      </w:pPr>
    </w:p>
    <w:p w:rsidR="003E2E02" w:rsidRPr="00FD7CF5" w:rsidRDefault="00060005" w:rsidP="00944951">
      <w:pPr>
        <w:pStyle w:val="ListParagraph"/>
        <w:tabs>
          <w:tab w:val="left" w:pos="322"/>
        </w:tabs>
        <w:spacing w:before="5" w:line="267" w:lineRule="exact"/>
        <w:ind w:left="567"/>
        <w:jc w:val="center"/>
        <w:rPr>
          <w:rFonts w:ascii="Times New Roman" w:hAnsi="Times New Roman" w:cs="Times New Roman"/>
          <w:sz w:val="24"/>
          <w:szCs w:val="24"/>
        </w:rPr>
      </w:pPr>
      <w:r w:rsidRPr="00FD7CF5">
        <w:rPr>
          <w:rFonts w:ascii="Times New Roman" w:hAnsi="Times New Roman" w:cs="Times New Roman"/>
          <w:b/>
          <w:sz w:val="24"/>
          <w:szCs w:val="24"/>
        </w:rPr>
        <w:t>ÎMPĂDURIRE TEREN AGRICOL LICĂ DORU-LUCIAN SAT COBADIN, COMUNA COBADIN, JUDEȚUL CONSTANȚA</w:t>
      </w:r>
    </w:p>
    <w:p w:rsidR="002D4349" w:rsidRPr="00FD7CF5" w:rsidRDefault="002D4349" w:rsidP="002D4349">
      <w:pPr>
        <w:pStyle w:val="ListParagraph"/>
        <w:tabs>
          <w:tab w:val="left" w:pos="322"/>
        </w:tabs>
        <w:spacing w:before="5" w:line="267" w:lineRule="exact"/>
        <w:ind w:left="567"/>
        <w:jc w:val="right"/>
        <w:rPr>
          <w:rFonts w:ascii="Times New Roman" w:hAnsi="Times New Roman" w:cs="Times New Roman"/>
          <w:sz w:val="24"/>
          <w:szCs w:val="24"/>
        </w:rPr>
      </w:pPr>
    </w:p>
    <w:p w:rsidR="003E2E02" w:rsidRPr="00FD7CF5" w:rsidRDefault="003E2E02" w:rsidP="003E2E02">
      <w:pPr>
        <w:pStyle w:val="ListParagraph"/>
        <w:numPr>
          <w:ilvl w:val="0"/>
          <w:numId w:val="7"/>
        </w:numPr>
        <w:tabs>
          <w:tab w:val="left" w:pos="922"/>
        </w:tabs>
        <w:spacing w:line="267" w:lineRule="exact"/>
        <w:ind w:left="921" w:hanging="322"/>
        <w:jc w:val="left"/>
        <w:rPr>
          <w:rFonts w:ascii="Times New Roman" w:hAnsi="Times New Roman" w:cs="Times New Roman"/>
          <w:sz w:val="24"/>
          <w:szCs w:val="24"/>
        </w:rPr>
      </w:pPr>
      <w:r w:rsidRPr="00FD7CF5">
        <w:rPr>
          <w:rFonts w:ascii="Times New Roman" w:hAnsi="Times New Roman" w:cs="Times New Roman"/>
          <w:sz w:val="24"/>
          <w:szCs w:val="24"/>
        </w:rPr>
        <w:t>Titular:</w:t>
      </w:r>
    </w:p>
    <w:p w:rsidR="00060005" w:rsidRPr="00FD7CF5" w:rsidRDefault="00060005"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b/>
          <w:sz w:val="24"/>
          <w:szCs w:val="24"/>
        </w:rPr>
        <w:t>LICĂ DORU LUCIAN ÎNTREPRINDERE FAMILIALĂ ;</w:t>
      </w:r>
    </w:p>
    <w:p w:rsidR="003E2E02" w:rsidRPr="00FD7CF5" w:rsidRDefault="00060005"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localitatea, sat Cobadin, com. Cobadin str. Șos. Constanței nr 2, C.U.I. 12554492 din data de 12.01.20000, nr. de ordine din registrul comerțului F13/734/15.06.2002</w:t>
      </w:r>
      <w:r w:rsidR="003E2E02" w:rsidRPr="00FD7CF5">
        <w:rPr>
          <w:rFonts w:ascii="Times New Roman" w:hAnsi="Times New Roman" w:cs="Times New Roman"/>
          <w:sz w:val="24"/>
          <w:szCs w:val="24"/>
        </w:rPr>
        <w:t>;</w:t>
      </w:r>
    </w:p>
    <w:p w:rsidR="003E2E02" w:rsidRPr="00FD7CF5" w:rsidRDefault="00060005" w:rsidP="003E2E02">
      <w:pPr>
        <w:pStyle w:val="ListParagraph"/>
        <w:numPr>
          <w:ilvl w:val="0"/>
          <w:numId w:val="8"/>
        </w:numPr>
        <w:tabs>
          <w:tab w:val="left" w:pos="299"/>
        </w:tabs>
        <w:spacing w:before="2"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0744 935 749.</w:t>
      </w:r>
      <w:r w:rsidR="003E2E02" w:rsidRPr="00FD7CF5">
        <w:rPr>
          <w:rFonts w:ascii="Times New Roman" w:hAnsi="Times New Roman" w:cs="Times New Roman"/>
          <w:sz w:val="24"/>
          <w:szCs w:val="24"/>
        </w:rPr>
        <w:t xml:space="preserve">, </w:t>
      </w:r>
      <w:r w:rsidRPr="00FD7CF5">
        <w:rPr>
          <w:rFonts w:ascii="Times New Roman" w:hAnsi="Times New Roman" w:cs="Times New Roman"/>
          <w:sz w:val="24"/>
          <w:szCs w:val="24"/>
        </w:rPr>
        <w:t>dorulucianlica</w:t>
      </w:r>
      <w:r w:rsidR="003E2E02" w:rsidRPr="00FD7CF5">
        <w:rPr>
          <w:rFonts w:ascii="Times New Roman" w:hAnsi="Times New Roman" w:cs="Times New Roman"/>
          <w:sz w:val="24"/>
          <w:szCs w:val="24"/>
        </w:rPr>
        <w:t>i@</w:t>
      </w:r>
      <w:r w:rsidRPr="00FD7CF5">
        <w:rPr>
          <w:rFonts w:ascii="Times New Roman" w:hAnsi="Times New Roman" w:cs="Times New Roman"/>
          <w:sz w:val="24"/>
          <w:szCs w:val="24"/>
        </w:rPr>
        <w:t>gmail.com</w:t>
      </w:r>
      <w:r w:rsidR="003E2E02" w:rsidRPr="00FD7CF5">
        <w:rPr>
          <w:rFonts w:ascii="Times New Roman" w:hAnsi="Times New Roman" w:cs="Times New Roman"/>
          <w:sz w:val="24"/>
          <w:szCs w:val="24"/>
        </w:rPr>
        <w:t>;</w:t>
      </w:r>
    </w:p>
    <w:p w:rsidR="003E2E02" w:rsidRPr="00FD7CF5" w:rsidRDefault="003E2E02"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 xml:space="preserve">numele persoanelor de contact </w:t>
      </w:r>
      <w:r w:rsidRPr="00FD7CF5">
        <w:rPr>
          <w:rFonts w:ascii="Times New Roman" w:hAnsi="Times New Roman" w:cs="Times New Roman"/>
          <w:sz w:val="24"/>
          <w:szCs w:val="24"/>
          <w:lang w:val="en-US"/>
        </w:rPr>
        <w:t>:</w:t>
      </w:r>
      <w:r w:rsidR="00060005" w:rsidRPr="00FD7CF5">
        <w:rPr>
          <w:rFonts w:ascii="Times New Roman" w:hAnsi="Times New Roman" w:cs="Times New Roman"/>
          <w:b/>
          <w:sz w:val="24"/>
          <w:szCs w:val="24"/>
        </w:rPr>
        <w:t xml:space="preserve"> LICĂ DORU LUCIAN</w:t>
      </w:r>
      <w:r w:rsidRPr="00FD7CF5">
        <w:rPr>
          <w:rFonts w:ascii="Times New Roman" w:hAnsi="Times New Roman" w:cs="Times New Roman"/>
          <w:sz w:val="24"/>
          <w:szCs w:val="24"/>
        </w:rPr>
        <w:t>;</w:t>
      </w:r>
    </w:p>
    <w:p w:rsidR="003E2E02" w:rsidRPr="00FD7CF5" w:rsidRDefault="003E2E02" w:rsidP="003E2E02">
      <w:pPr>
        <w:pStyle w:val="BodyText"/>
        <w:spacing w:before="1" w:line="267" w:lineRule="exact"/>
        <w:rPr>
          <w:rFonts w:ascii="Times New Roman" w:hAnsi="Times New Roman" w:cs="Times New Roman"/>
          <w:sz w:val="24"/>
          <w:szCs w:val="24"/>
        </w:rPr>
      </w:pPr>
      <w:r w:rsidRPr="00FD7CF5">
        <w:rPr>
          <w:rFonts w:ascii="Times New Roman" w:hAnsi="Times New Roman" w:cs="Times New Roman"/>
          <w:sz w:val="24"/>
          <w:szCs w:val="24"/>
        </w:rPr>
        <w:t>-- administrator / asociat;</w:t>
      </w:r>
    </w:p>
    <w:p w:rsidR="003E2E02" w:rsidRPr="00FD7CF5" w:rsidRDefault="003E2E02" w:rsidP="003E2E02">
      <w:pPr>
        <w:pStyle w:val="BodyText"/>
        <w:spacing w:line="267" w:lineRule="exact"/>
        <w:rPr>
          <w:rFonts w:ascii="Times New Roman" w:hAnsi="Times New Roman" w:cs="Times New Roman"/>
          <w:sz w:val="24"/>
          <w:szCs w:val="24"/>
        </w:rPr>
      </w:pPr>
      <w:r w:rsidRPr="00FD7CF5">
        <w:rPr>
          <w:rFonts w:ascii="Times New Roman" w:hAnsi="Times New Roman" w:cs="Times New Roman"/>
          <w:sz w:val="24"/>
          <w:szCs w:val="24"/>
        </w:rPr>
        <w:t>-- responsabil pentru protecţia mediului.</w:t>
      </w:r>
    </w:p>
    <w:p w:rsidR="003E2E02" w:rsidRPr="00FD7CF5" w:rsidRDefault="003E2E02" w:rsidP="003E2E02">
      <w:pPr>
        <w:pStyle w:val="BodyText"/>
        <w:spacing w:before="3"/>
        <w:ind w:left="0"/>
        <w:rPr>
          <w:rFonts w:ascii="Times New Roman" w:hAnsi="Times New Roman" w:cs="Times New Roman"/>
          <w:sz w:val="24"/>
          <w:szCs w:val="24"/>
        </w:rPr>
      </w:pPr>
    </w:p>
    <w:p w:rsidR="00944951" w:rsidRDefault="003E2E02" w:rsidP="003E2E02">
      <w:pPr>
        <w:pStyle w:val="ListParagraph"/>
        <w:numPr>
          <w:ilvl w:val="0"/>
          <w:numId w:val="7"/>
        </w:numPr>
        <w:tabs>
          <w:tab w:val="left" w:pos="1042"/>
        </w:tabs>
        <w:ind w:left="120" w:right="2847" w:firstLine="480"/>
        <w:jc w:val="left"/>
        <w:rPr>
          <w:rFonts w:ascii="Times New Roman" w:hAnsi="Times New Roman" w:cs="Times New Roman"/>
          <w:sz w:val="24"/>
          <w:szCs w:val="24"/>
        </w:rPr>
      </w:pPr>
      <w:r w:rsidRPr="00FD7CF5">
        <w:rPr>
          <w:rFonts w:ascii="Times New Roman" w:hAnsi="Times New Roman" w:cs="Times New Roman"/>
          <w:sz w:val="24"/>
          <w:szCs w:val="24"/>
        </w:rPr>
        <w:t>Descrierea caracteristicilor fizice ale întregului</w:t>
      </w:r>
      <w:r w:rsidRPr="00FD7CF5">
        <w:rPr>
          <w:rFonts w:ascii="Times New Roman" w:hAnsi="Times New Roman" w:cs="Times New Roman"/>
          <w:spacing w:val="-12"/>
          <w:sz w:val="24"/>
          <w:szCs w:val="24"/>
        </w:rPr>
        <w:t xml:space="preserve"> </w:t>
      </w:r>
      <w:r w:rsidRPr="00FD7CF5">
        <w:rPr>
          <w:rFonts w:ascii="Times New Roman" w:hAnsi="Times New Roman" w:cs="Times New Roman"/>
          <w:sz w:val="24"/>
          <w:szCs w:val="24"/>
        </w:rPr>
        <w:t xml:space="preserve">proiect: </w:t>
      </w:r>
    </w:p>
    <w:p w:rsidR="003E2E02" w:rsidRPr="00FD7CF5" w:rsidRDefault="003E2E02" w:rsidP="00944951">
      <w:pPr>
        <w:pStyle w:val="ListParagraph"/>
        <w:tabs>
          <w:tab w:val="left" w:pos="1042"/>
        </w:tabs>
        <w:ind w:left="600" w:right="2847"/>
        <w:jc w:val="left"/>
        <w:rPr>
          <w:rFonts w:ascii="Times New Roman" w:hAnsi="Times New Roman" w:cs="Times New Roman"/>
          <w:sz w:val="24"/>
          <w:szCs w:val="24"/>
        </w:rPr>
      </w:pPr>
      <w:r w:rsidRPr="00FD7CF5">
        <w:rPr>
          <w:rFonts w:ascii="Times New Roman" w:hAnsi="Times New Roman" w:cs="Times New Roman"/>
          <w:sz w:val="24"/>
          <w:szCs w:val="24"/>
        </w:rPr>
        <w:t>a)un rezumat al</w:t>
      </w:r>
      <w:r w:rsidRPr="00FD7CF5">
        <w:rPr>
          <w:rFonts w:ascii="Times New Roman" w:hAnsi="Times New Roman" w:cs="Times New Roman"/>
          <w:spacing w:val="-9"/>
          <w:sz w:val="24"/>
          <w:szCs w:val="24"/>
        </w:rPr>
        <w:t xml:space="preserve"> </w:t>
      </w:r>
      <w:r w:rsidRPr="00FD7CF5">
        <w:rPr>
          <w:rFonts w:ascii="Times New Roman" w:hAnsi="Times New Roman" w:cs="Times New Roman"/>
          <w:sz w:val="24"/>
          <w:szCs w:val="24"/>
        </w:rPr>
        <w:t>proiectului;</w:t>
      </w:r>
    </w:p>
    <w:p w:rsidR="00060005" w:rsidRPr="00FD7CF5" w:rsidRDefault="00060005" w:rsidP="00DF658C">
      <w:pPr>
        <w:shd w:val="clear" w:color="auto" w:fill="FFFFFF"/>
        <w:ind w:firstLine="600"/>
        <w:jc w:val="both"/>
        <w:rPr>
          <w:rFonts w:ascii="Times New Roman" w:hAnsi="Times New Roman" w:cs="Times New Roman"/>
          <w:b/>
          <w:sz w:val="24"/>
          <w:szCs w:val="24"/>
        </w:rPr>
      </w:pPr>
      <w:r w:rsidRPr="00FD7CF5">
        <w:rPr>
          <w:rFonts w:ascii="Times New Roman" w:hAnsi="Times New Roman" w:cs="Times New Roman"/>
          <w:sz w:val="24"/>
          <w:szCs w:val="24"/>
        </w:rPr>
        <w:t>Proiectul  având ca titlu ,,</w:t>
      </w:r>
      <w:r w:rsidRPr="00FD7CF5">
        <w:rPr>
          <w:rFonts w:ascii="Times New Roman" w:hAnsi="Times New Roman" w:cs="Times New Roman"/>
          <w:b/>
          <w:sz w:val="24"/>
          <w:szCs w:val="24"/>
        </w:rPr>
        <w:t xml:space="preserve">ÎMPĂDURIRE TEREN AGRICOL LICĂ DORU-LUCIAN </w:t>
      </w:r>
      <w:smartTag w:uri="urn:schemas-microsoft-com:office:smarttags" w:element="stockticker">
        <w:r w:rsidRPr="00FD7CF5">
          <w:rPr>
            <w:rFonts w:ascii="Times New Roman" w:hAnsi="Times New Roman" w:cs="Times New Roman"/>
            <w:b/>
            <w:sz w:val="24"/>
            <w:szCs w:val="24"/>
          </w:rPr>
          <w:t>SAT</w:t>
        </w:r>
      </w:smartTag>
      <w:r w:rsidRPr="00FD7CF5">
        <w:rPr>
          <w:rFonts w:ascii="Times New Roman" w:hAnsi="Times New Roman" w:cs="Times New Roman"/>
          <w:b/>
          <w:sz w:val="24"/>
          <w:szCs w:val="24"/>
        </w:rPr>
        <w:t xml:space="preserve"> COBADIN, COMUNA COBADIN, JUDEȚUL CONSTANȚA "</w:t>
      </w:r>
      <w:r w:rsidRPr="00FD7CF5">
        <w:rPr>
          <w:rFonts w:ascii="Times New Roman" w:hAnsi="Times New Roman" w:cs="Times New Roman"/>
          <w:sz w:val="24"/>
          <w:szCs w:val="24"/>
        </w:rPr>
        <w:t xml:space="preserve">. își propune împădurirea unei suprafețe de teren arabil de 10,00 ha șituat în extravilanul </w:t>
      </w:r>
      <w:r w:rsidRPr="00FD7CF5">
        <w:rPr>
          <w:rFonts w:ascii="Times New Roman" w:hAnsi="Times New Roman" w:cs="Times New Roman"/>
          <w:b/>
          <w:sz w:val="24"/>
          <w:szCs w:val="24"/>
        </w:rPr>
        <w:t>comunei Deleni</w:t>
      </w:r>
      <w:r w:rsidRPr="00FD7CF5">
        <w:rPr>
          <w:rFonts w:ascii="Times New Roman" w:hAnsi="Times New Roman" w:cs="Times New Roman"/>
          <w:sz w:val="24"/>
          <w:szCs w:val="24"/>
        </w:rPr>
        <w:t xml:space="preserve">, Tarla 22, parcela 220/38 terenul  cu o suprafață 10,00 ha prin  </w:t>
      </w:r>
      <w:r w:rsidRPr="00FD7CF5">
        <w:rPr>
          <w:rFonts w:ascii="Times New Roman" w:hAnsi="Times New Roman" w:cs="Times New Roman"/>
          <w:b/>
          <w:sz w:val="24"/>
          <w:szCs w:val="24"/>
        </w:rPr>
        <w:t xml:space="preserve">accesarea schemei de ajutor de stat ,, </w:t>
      </w:r>
      <w:r w:rsidRPr="00FD7CF5">
        <w:rPr>
          <w:rFonts w:ascii="Times New Roman" w:hAnsi="Times New Roman" w:cs="Times New Roman"/>
          <w:b/>
          <w:bCs/>
          <w:i/>
          <w:sz w:val="24"/>
          <w:szCs w:val="24"/>
        </w:rPr>
        <w:t xml:space="preserve">„Sprijin pentru prima împădurire şi crearea de suprafeţe împădurite”, </w:t>
      </w:r>
      <w:r w:rsidRPr="00FD7CF5">
        <w:rPr>
          <w:rFonts w:ascii="Times New Roman" w:hAnsi="Times New Roman" w:cs="Times New Roman"/>
          <w:b/>
          <w:sz w:val="24"/>
          <w:szCs w:val="24"/>
        </w:rPr>
        <w:t>aferentă Măsurii 8 „</w:t>
      </w:r>
      <w:r w:rsidRPr="00FD7CF5">
        <w:rPr>
          <w:rFonts w:ascii="Times New Roman" w:hAnsi="Times New Roman" w:cs="Times New Roman"/>
          <w:b/>
          <w:i/>
          <w:sz w:val="24"/>
          <w:szCs w:val="24"/>
        </w:rPr>
        <w:t>Investiţii în dezvoltarea zonelor împădurite şi îmbunătăţirea viabilităţii pădurilor</w:t>
      </w:r>
      <w:r w:rsidRPr="00FD7CF5">
        <w:rPr>
          <w:rFonts w:ascii="Times New Roman" w:hAnsi="Times New Roman" w:cs="Times New Roman"/>
          <w:b/>
          <w:sz w:val="24"/>
          <w:szCs w:val="24"/>
        </w:rPr>
        <w:t>”, Submăsura 8.1 „</w:t>
      </w:r>
      <w:r w:rsidRPr="00FD7CF5">
        <w:rPr>
          <w:rFonts w:ascii="Times New Roman" w:hAnsi="Times New Roman" w:cs="Times New Roman"/>
          <w:b/>
          <w:i/>
          <w:sz w:val="24"/>
          <w:szCs w:val="24"/>
        </w:rPr>
        <w:t>Împăduriri şi crearea de suprafeţe împădurite</w:t>
      </w:r>
      <w:r w:rsidRPr="00FD7CF5">
        <w:rPr>
          <w:rFonts w:ascii="Times New Roman" w:hAnsi="Times New Roman" w:cs="Times New Roman"/>
          <w:b/>
          <w:sz w:val="24"/>
          <w:szCs w:val="24"/>
        </w:rPr>
        <w:t>”,  din cadrul Programului Naţional de Dezvoltare Rurală 2014-2020. Ediția III – noiembrie 2018.</w:t>
      </w:r>
    </w:p>
    <w:p w:rsidR="00DF658C" w:rsidRPr="00FD7CF5" w:rsidRDefault="00DF658C" w:rsidP="00DF658C">
      <w:pPr>
        <w:pStyle w:val="Heading3"/>
        <w:ind w:firstLine="600"/>
        <w:rPr>
          <w:rFonts w:ascii="Times New Roman" w:hAnsi="Times New Roman" w:cs="Times New Roman"/>
          <w:color w:val="auto"/>
          <w:sz w:val="24"/>
          <w:szCs w:val="24"/>
        </w:rPr>
      </w:pPr>
      <w:r w:rsidRPr="00FD7CF5">
        <w:rPr>
          <w:rFonts w:ascii="Times New Roman" w:hAnsi="Times New Roman" w:cs="Times New Roman"/>
          <w:i/>
          <w:color w:val="auto"/>
          <w:sz w:val="24"/>
          <w:szCs w:val="24"/>
        </w:rPr>
        <w:t xml:space="preserve">Descrierea lucrărilor de pregătire a terenului și solului </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sz w:val="24"/>
          <w:szCs w:val="24"/>
        </w:rPr>
        <w:t>Pregătirea terenului, nu se va executa întrucât terenul care urmează a fi plantat cu puieți forestieri, provine din categoria terenurilor agricole și care vor fi cultivate cu culturi agricole până la înființarea culturii forestiere.</w:t>
      </w:r>
    </w:p>
    <w:p w:rsidR="00DF658C" w:rsidRPr="00FD7CF5" w:rsidRDefault="00DF658C" w:rsidP="00DF658C">
      <w:pPr>
        <w:shd w:val="clear" w:color="auto" w:fill="FFFFFF"/>
        <w:jc w:val="both"/>
        <w:rPr>
          <w:rFonts w:ascii="Times New Roman" w:hAnsi="Times New Roman" w:cs="Times New Roman"/>
          <w:noProof/>
          <w:sz w:val="24"/>
          <w:szCs w:val="24"/>
        </w:rPr>
      </w:pPr>
      <w:r w:rsidRPr="00FD7CF5">
        <w:rPr>
          <w:rFonts w:ascii="Times New Roman" w:hAnsi="Times New Roman" w:cs="Times New Roman"/>
          <w:b/>
          <w:i/>
          <w:noProof/>
          <w:sz w:val="24"/>
          <w:szCs w:val="24"/>
        </w:rPr>
        <w:t xml:space="preserve">Pregătirea solului  </w:t>
      </w:r>
      <w:r w:rsidRPr="00FD7CF5">
        <w:rPr>
          <w:rFonts w:ascii="Times New Roman" w:hAnsi="Times New Roman" w:cs="Times New Roman"/>
          <w:noProof/>
          <w:sz w:val="24"/>
          <w:szCs w:val="24"/>
        </w:rPr>
        <w:t>se execută pe toată suprafața de plantare și constă din lucrări de arat și discuit.</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i/>
          <w:sz w:val="24"/>
          <w:szCs w:val="24"/>
        </w:rPr>
        <w:t>Arătura</w:t>
      </w:r>
      <w:r w:rsidRPr="00FD7CF5">
        <w:rPr>
          <w:rFonts w:ascii="Times New Roman" w:hAnsi="Times New Roman" w:cs="Times New Roman"/>
          <w:sz w:val="24"/>
          <w:szCs w:val="24"/>
        </w:rPr>
        <w:t xml:space="preserve"> -  lucrarea face parte din pregătirea solului și se execută cu tractor în agregat cu plugul cu 3-5 brăzdare de tip PP3-30M sau echivalent al acestuia, de preferință reversibil.</w:t>
      </w:r>
      <w:r w:rsidRPr="00FD7CF5">
        <w:rPr>
          <w:rFonts w:ascii="Times New Roman" w:hAnsi="Times New Roman" w:cs="Times New Roman"/>
          <w:sz w:val="24"/>
          <w:szCs w:val="24"/>
        </w:rPr>
        <w:tab/>
      </w:r>
    </w:p>
    <w:p w:rsidR="00DF658C" w:rsidRPr="00FD7CF5" w:rsidRDefault="00DF658C" w:rsidP="00DF658C">
      <w:pPr>
        <w:jc w:val="both"/>
        <w:rPr>
          <w:rFonts w:ascii="Times New Roman" w:hAnsi="Times New Roman" w:cs="Times New Roman"/>
          <w:sz w:val="24"/>
          <w:szCs w:val="24"/>
        </w:rPr>
      </w:pPr>
      <w:r w:rsidRPr="00FD7CF5">
        <w:rPr>
          <w:rFonts w:ascii="Times New Roman" w:hAnsi="Times New Roman" w:cs="Times New Roman"/>
          <w:sz w:val="24"/>
          <w:szCs w:val="24"/>
        </w:rPr>
        <w:tab/>
        <w:t>Lucrarea presupune parcurgerea întregii suprafețe cu plugul purtat de tractor și realizarea arăturii la adâncimea de 30 cm.</w:t>
      </w:r>
    </w:p>
    <w:p w:rsidR="00DF658C" w:rsidRPr="00FD7CF5" w:rsidRDefault="00DF658C" w:rsidP="00DF658C">
      <w:pPr>
        <w:jc w:val="both"/>
        <w:rPr>
          <w:rFonts w:ascii="Times New Roman" w:hAnsi="Times New Roman" w:cs="Times New Roman"/>
          <w:sz w:val="24"/>
          <w:szCs w:val="24"/>
        </w:rPr>
      </w:pPr>
      <w:r w:rsidRPr="00FD7CF5">
        <w:rPr>
          <w:rFonts w:ascii="Times New Roman" w:hAnsi="Times New Roman" w:cs="Times New Roman"/>
          <w:sz w:val="24"/>
          <w:szCs w:val="24"/>
        </w:rPr>
        <w:tab/>
        <w:t>Perioada optimă de pregătire a solului este indicat a se executa toamna sau primăvara, înainte de plantare. Arătura distruge rădăcinile buruienilor și permite apei din precipitații să pătrundă în sol, iar fenomenul de îngheț-dezgheț favorizează mărunțirea bolovanilor și așezarea mai bună a particulelor de sol.</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i/>
          <w:sz w:val="24"/>
          <w:szCs w:val="24"/>
        </w:rPr>
        <w:t>Discuirea arăturii</w:t>
      </w:r>
      <w:r w:rsidRPr="00FD7CF5">
        <w:rPr>
          <w:rFonts w:ascii="Times New Roman" w:hAnsi="Times New Roman" w:cs="Times New Roman"/>
          <w:sz w:val="24"/>
          <w:szCs w:val="24"/>
        </w:rPr>
        <w:t xml:space="preserve"> – lucrarea se execută cu tractor în agregat cu grapă disc GD 3,2 sau echivalent. Discuirea arăturii se realizează pe toată suprafața  întru-un singur sens, iar în urma executării acestei lucrări solul trebuie să fie bine mărunțit pe adâncimea de 10-15 cm, astfel încât să creeze condiții pentru evitarea pierderii prin evaporarea apei înmagazinate în sol. Discuirea se realizează prin două treceri, după arat și înainte de plantare.</w:t>
      </w:r>
    </w:p>
    <w:p w:rsidR="00DF658C" w:rsidRPr="00FD7CF5" w:rsidRDefault="00DF658C" w:rsidP="00DF658C">
      <w:pPr>
        <w:pStyle w:val="Heading3"/>
        <w:ind w:firstLine="720"/>
        <w:rPr>
          <w:rFonts w:ascii="Times New Roman" w:hAnsi="Times New Roman" w:cs="Times New Roman"/>
          <w:i/>
          <w:color w:val="auto"/>
          <w:sz w:val="24"/>
          <w:szCs w:val="24"/>
        </w:rPr>
      </w:pPr>
      <w:r w:rsidRPr="00FD7CF5">
        <w:rPr>
          <w:rFonts w:ascii="Times New Roman" w:hAnsi="Times New Roman" w:cs="Times New Roman"/>
          <w:i/>
          <w:color w:val="auto"/>
          <w:sz w:val="24"/>
          <w:szCs w:val="24"/>
        </w:rPr>
        <w:t>Descrierea lucrărilor de înființare a plantației</w:t>
      </w:r>
      <w:r w:rsidRPr="00FD7CF5">
        <w:rPr>
          <w:rFonts w:ascii="Times New Roman" w:hAnsi="Times New Roman" w:cs="Times New Roman"/>
          <w:color w:val="auto"/>
          <w:sz w:val="24"/>
          <w:szCs w:val="24"/>
        </w:rPr>
        <w:t>.</w:t>
      </w:r>
    </w:p>
    <w:p w:rsidR="00DF658C" w:rsidRPr="00FD7CF5" w:rsidRDefault="00DF658C" w:rsidP="00DF658C">
      <w:pPr>
        <w:jc w:val="both"/>
        <w:rPr>
          <w:rFonts w:ascii="Times New Roman" w:hAnsi="Times New Roman" w:cs="Times New Roman"/>
          <w:sz w:val="24"/>
          <w:szCs w:val="24"/>
        </w:rPr>
      </w:pPr>
      <w:r w:rsidRPr="00FD7CF5">
        <w:rPr>
          <w:rFonts w:ascii="Times New Roman" w:hAnsi="Times New Roman" w:cs="Times New Roman"/>
          <w:sz w:val="24"/>
          <w:szCs w:val="24"/>
        </w:rPr>
        <w:t xml:space="preserve"> </w:t>
      </w:r>
      <w:r w:rsidRPr="00FD7CF5">
        <w:rPr>
          <w:rFonts w:ascii="Times New Roman" w:hAnsi="Times New Roman" w:cs="Times New Roman"/>
          <w:sz w:val="24"/>
          <w:szCs w:val="24"/>
        </w:rPr>
        <w:tab/>
        <w:t xml:space="preserve">Lucrarea de instalarea a plantației constă în principal din asigurarea puieților în șantierul de împădurire, puieți de bună calitate proveniți din pepiniere silvice, conform necesarului de puieți pe specii, pichetarea terenului, executarea gropilor manual, gropi având dimensiuni de 30x30x30 cm pentru toate speciile și plantarea propriu-zisă a puieților forestieri( Stejar brumăriu, Frasin comun, Tei argintiu sau Salcâm și Glădiță). Lucrările de completare a pierderilor sunt tot lucrări de plantare  </w:t>
      </w:r>
      <w:r w:rsidRPr="00FD7CF5">
        <w:rPr>
          <w:rFonts w:ascii="Times New Roman" w:hAnsi="Times New Roman" w:cs="Times New Roman"/>
          <w:sz w:val="24"/>
          <w:szCs w:val="24"/>
        </w:rPr>
        <w:lastRenderedPageBreak/>
        <w:t>(rezultatul pierderilor se stabilește în urma controlului anual) și constau din asigurarea puieților la șantier (pe specii), executarea gropilor manual pe dimensiuni în funcție de formula de împădurire, în locul unde puieții lipsesc și plantarea unui nou puiet. În primăvara anului doi de la înființarea culturilor sunt prevăzute a fi executate completări în proporție de până la 20%, iar în anul II de la plantare sunt prevăzute a se executa completări pe 5 % din suprafață pentru formula de bază și respectiv de 10% pentru formula alternativă. În cazul completărilor lucrarea de pichetarea a terenului nu se execută.</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sz w:val="24"/>
          <w:szCs w:val="24"/>
        </w:rPr>
        <w:t>Este operațiunea cea mai importantă din întregul proces tehnologic, iar de respectarea condițiilor tehnice impuse depinde în mare măsură reușita viitoarei plantații. Aceste lucrări de plantare se execută obligatoriu în afara sezonului de vegetație, atunci când procesele fiziologice la nivelul plantelor sunt foarte reduse, toamna târziu sau primăvara devreme, evitându-se perioadele când solul este înghețat.</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i/>
          <w:sz w:val="24"/>
          <w:szCs w:val="24"/>
        </w:rPr>
        <w:t xml:space="preserve">Plantarea puieților în gropi executate manual – </w:t>
      </w:r>
      <w:r w:rsidRPr="00FD7CF5">
        <w:rPr>
          <w:rFonts w:ascii="Times New Roman" w:hAnsi="Times New Roman" w:cs="Times New Roman"/>
          <w:sz w:val="24"/>
          <w:szCs w:val="24"/>
        </w:rPr>
        <w:t xml:space="preserve">este cel mai des utilizat acest procedeu și permite plantarea puieților de talie mică a puieților cu rădăcină nudă. Gropile de plantat au o formă prismatică și dimensiuni corelate cu mărimea și forma sistemului radicelar al puieților, astfel încât să permită așezarea rădăcinilor într-o poziție cât mai apropiată de aceea în care a crescut în pepinieră. La săparea manuală a gropilor se va folosi cazmaua. </w:t>
      </w:r>
    </w:p>
    <w:p w:rsidR="00DF658C" w:rsidRPr="00FD7CF5" w:rsidRDefault="00DF658C" w:rsidP="00DF658C">
      <w:pPr>
        <w:jc w:val="both"/>
        <w:rPr>
          <w:rFonts w:ascii="Times New Roman" w:hAnsi="Times New Roman" w:cs="Times New Roman"/>
          <w:sz w:val="24"/>
          <w:szCs w:val="24"/>
        </w:rPr>
      </w:pPr>
      <w:r w:rsidRPr="00FD7CF5">
        <w:rPr>
          <w:rFonts w:ascii="Times New Roman" w:hAnsi="Times New Roman" w:cs="Times New Roman"/>
          <w:sz w:val="24"/>
          <w:szCs w:val="24"/>
        </w:rPr>
        <w:tab/>
        <w:t>Pentru plantarea propriu-zisă a puieților cu rădăcină nudă, puietul este ținut cu o mână în poziție verticală în centrul gropii, cu coletul la nivelul solului, iar rădăcinile sunt așezate într-o poziție cât mai normală. Acestea sunt acoperite treptat cu pământ de calitate, bine tasat, la început cu pumnul și în final cu piciorul, pentru a realiza un contact bun între rădăcini și sol. Pentru a asigura o bună poziționare a rădăcinilor și evitarea îndoirii sau răsucirii acestora, pe fundul gropii se poate realiza o excavație mai profundă (la puieții cu înrădăcinare pivotantă), un mușuroi pe care se va răsfira rădăcinile (la puieți cu înrădăcinare trasantă) sau un mușuroi în care se va face o despicătură în partea centrală( la cei cu înrădăcinare pivotant trasantă). Pentru acoperirea rădăcinilor se recomandă folosirea pământului de bună calitate, structurat și bogat în humus.</w:t>
      </w:r>
    </w:p>
    <w:p w:rsidR="00DF658C" w:rsidRPr="00FD7CF5" w:rsidRDefault="00DF658C" w:rsidP="00DF658C">
      <w:pPr>
        <w:ind w:firstLine="720"/>
        <w:jc w:val="both"/>
        <w:rPr>
          <w:rFonts w:ascii="Times New Roman" w:hAnsi="Times New Roman" w:cs="Times New Roman"/>
          <w:sz w:val="24"/>
          <w:szCs w:val="24"/>
        </w:rPr>
      </w:pPr>
    </w:p>
    <w:p w:rsidR="00DF658C" w:rsidRPr="00FD7CF5" w:rsidRDefault="00DF658C" w:rsidP="00DF658C">
      <w:pPr>
        <w:pStyle w:val="Heading3"/>
        <w:ind w:firstLine="720"/>
        <w:rPr>
          <w:rFonts w:ascii="Times New Roman" w:hAnsi="Times New Roman" w:cs="Times New Roman"/>
          <w:i/>
          <w:color w:val="auto"/>
          <w:sz w:val="24"/>
          <w:szCs w:val="24"/>
        </w:rPr>
      </w:pPr>
      <w:r w:rsidRPr="00FD7CF5">
        <w:rPr>
          <w:rFonts w:ascii="Times New Roman" w:hAnsi="Times New Roman" w:cs="Times New Roman"/>
          <w:i/>
          <w:color w:val="auto"/>
          <w:sz w:val="24"/>
          <w:szCs w:val="24"/>
        </w:rPr>
        <w:t>Descrierea lucrărilor de întreținere a plantației, pe ani</w:t>
      </w:r>
    </w:p>
    <w:p w:rsidR="00DF658C" w:rsidRPr="00FD7CF5" w:rsidRDefault="00DF658C" w:rsidP="00DF658C">
      <w:pPr>
        <w:jc w:val="both"/>
        <w:rPr>
          <w:rFonts w:ascii="Times New Roman" w:hAnsi="Times New Roman" w:cs="Times New Roman"/>
          <w:sz w:val="24"/>
          <w:szCs w:val="24"/>
        </w:rPr>
      </w:pPr>
      <w:r w:rsidRPr="00FD7CF5">
        <w:rPr>
          <w:rFonts w:ascii="Times New Roman" w:hAnsi="Times New Roman" w:cs="Times New Roman"/>
          <w:sz w:val="24"/>
          <w:szCs w:val="24"/>
        </w:rPr>
        <w:tab/>
        <w:t xml:space="preserve">După plantare, odată cu începerea sezonului de vegetație, se execută lucrările de întreținerea plantației și constă în revizuirea plantației, receparea puieților și mobilizarea manuală și mecanizată a solului. Revizuirea plantației se execută  în primul an de la plantare și în anul al  doilea după ce suprafața a fost parcursa cu completări, de regulă după perioada de îngheț, iar  iar lucrările de întreținere se execută în timpul sezonului de vegetație una două sau trei în funcție de necesități. Pentru plantațiile care urmează a fi instalate mobilizarea manuală a solului se execută în fâșii pe rândul de puieți pe 30% din suprafață și mobilizarea mecanizată a solului între rândurile de puieți cu tractorașul pe 70% din suprafață, fiind lucrări care asigură consolidarea plantației și eliminarea concurenței la rezervele de apă și substanțe nutritive. </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sz w:val="24"/>
          <w:szCs w:val="24"/>
        </w:rPr>
        <w:t>Numărul de întrețineri diferă de la an la an iar acolo unde avem în formula de împădurire salcâm numărul de întrețineri în primii trei ani este de două întrețineri în primi doi ani iar în anul al treilea suprafața va fi parcursă cu o singură întreținere iar în anul patru se va executa o lucrare de descopleșire. Pentru formula alternativă unde avem în compoziție stejar brumăriu, în primii doi ani se vor executa trei întrețineri în anul trei suprafața va fi parcursă cu două întrețineri iar până în anul șase inclusiv se vor executa câte o sigură întreținere. Numărul de întrețineri care trebuie executate se referă atât la întreținerile manuale cât și cele mecanizate.</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i/>
          <w:sz w:val="24"/>
          <w:szCs w:val="24"/>
        </w:rPr>
        <w:t>Mobilizarea mecanizată a solului între rândurile de puieți</w:t>
      </w:r>
      <w:r w:rsidRPr="00FD7CF5">
        <w:rPr>
          <w:rFonts w:ascii="Times New Roman" w:hAnsi="Times New Roman" w:cs="Times New Roman"/>
          <w:sz w:val="24"/>
          <w:szCs w:val="24"/>
        </w:rPr>
        <w:t xml:space="preserve"> – </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sz w:val="24"/>
          <w:szCs w:val="24"/>
        </w:rPr>
        <w:t>Pentru schema de plantare  2 x1m pe rândurile de puieți se execută mobilizarea mecanizată cu ajutorul unui tractor U455 sau echivalent, în agregat cu un disc cu lățimea de lucru de 1,4-1,6 m. lucrarea constă în parcurgerea o singură dată pe rând, pentru o singură întereținere iar mobilizarea se face la o adâncime de 10-12 cm.  Pe rândul de puieți și la capete se are în vedere manevrarea discului astfel încât puieții să nu fie vătămați.</w:t>
      </w:r>
    </w:p>
    <w:p w:rsidR="00DF658C" w:rsidRPr="00FD7CF5" w:rsidRDefault="00DF658C" w:rsidP="00DF658C">
      <w:pPr>
        <w:ind w:firstLine="720"/>
        <w:jc w:val="both"/>
        <w:rPr>
          <w:rFonts w:ascii="Times New Roman" w:hAnsi="Times New Roman" w:cs="Times New Roman"/>
          <w:sz w:val="24"/>
          <w:szCs w:val="24"/>
        </w:rPr>
      </w:pPr>
      <w:r w:rsidRPr="00FD7CF5">
        <w:rPr>
          <w:rFonts w:ascii="Times New Roman" w:hAnsi="Times New Roman" w:cs="Times New Roman"/>
          <w:i/>
          <w:sz w:val="24"/>
          <w:szCs w:val="24"/>
        </w:rPr>
        <w:t>Mobilizarea manuală a solului pe rândul de puieți</w:t>
      </w:r>
      <w:r w:rsidRPr="00FD7CF5">
        <w:rPr>
          <w:rFonts w:ascii="Times New Roman" w:hAnsi="Times New Roman" w:cs="Times New Roman"/>
          <w:sz w:val="24"/>
          <w:szCs w:val="24"/>
        </w:rPr>
        <w:t xml:space="preserve"> –mobilizarea manuală a solului se face cu </w:t>
      </w:r>
      <w:r w:rsidRPr="00FD7CF5">
        <w:rPr>
          <w:rFonts w:ascii="Times New Roman" w:hAnsi="Times New Roman" w:cs="Times New Roman"/>
          <w:sz w:val="24"/>
          <w:szCs w:val="24"/>
        </w:rPr>
        <w:lastRenderedPageBreak/>
        <w:t>sapa pe rândul de puieți și pe lățimea nemobilizată mecanizat care este de 50-70 cm. Mobilizarea solului se face la 10 cm adâncime, tăindu-se rădăcinile speciilor ierboase. În jurul puieților se execută mușuroaie cu scopul de a stop evaporarea apei din zona adiacentă rădăcinilor puieților.</w:t>
      </w:r>
    </w:p>
    <w:p w:rsidR="00DF658C" w:rsidRPr="00FD7CF5" w:rsidRDefault="00DF658C" w:rsidP="00DF658C">
      <w:pPr>
        <w:shd w:val="clear" w:color="auto" w:fill="FFFFFF"/>
        <w:ind w:firstLine="600"/>
        <w:jc w:val="both"/>
        <w:rPr>
          <w:rFonts w:ascii="Times New Roman" w:hAnsi="Times New Roman" w:cs="Times New Roman"/>
          <w:b/>
          <w:sz w:val="24"/>
          <w:szCs w:val="24"/>
        </w:rPr>
      </w:pPr>
    </w:p>
    <w:p w:rsidR="00060005" w:rsidRPr="00FD7CF5" w:rsidRDefault="00060005" w:rsidP="00060005">
      <w:pPr>
        <w:ind w:firstLine="600"/>
        <w:rPr>
          <w:rFonts w:ascii="Times New Roman" w:hAnsi="Times New Roman" w:cs="Times New Roman"/>
          <w:sz w:val="24"/>
          <w:szCs w:val="24"/>
        </w:rPr>
      </w:pPr>
      <w:r w:rsidRPr="00FD7CF5">
        <w:rPr>
          <w:rFonts w:ascii="Times New Roman" w:hAnsi="Times New Roman" w:cs="Times New Roman"/>
          <w:sz w:val="24"/>
          <w:szCs w:val="24"/>
        </w:rPr>
        <w:t xml:space="preserve">Necesitatea acestei acțiuni a survenit din nevoia de a crea trupuri de pădure într-un județ deficitar în suprafețe împădurite, suprafața împădurită din județul Constanța  este de 5,4% pe de o parte iar pe de altă parte zona împădurită contribuie la conservarea și menținerea calității aerului, conservarea biodiversității faunei și florei din ecosistemul creat. </w:t>
      </w:r>
    </w:p>
    <w:p w:rsidR="00060005" w:rsidRPr="00FD7CF5" w:rsidRDefault="00060005" w:rsidP="00060005">
      <w:pPr>
        <w:ind w:firstLine="600"/>
        <w:rPr>
          <w:rFonts w:ascii="Times New Roman" w:hAnsi="Times New Roman" w:cs="Times New Roman"/>
          <w:sz w:val="24"/>
          <w:szCs w:val="24"/>
        </w:rPr>
      </w:pPr>
      <w:r w:rsidRPr="00FD7CF5">
        <w:rPr>
          <w:rFonts w:ascii="Times New Roman" w:hAnsi="Times New Roman" w:cs="Times New Roman"/>
          <w:sz w:val="24"/>
          <w:szCs w:val="24"/>
        </w:rPr>
        <w:t>Efect principal va fi acela de oprirea proceselor de degradare a terenurilor şi ameliorarea progresivă a acestora, sub efectul direct al culturilor forestiere de protecţie,  atenuare adversităţilor climatice, protecţia aşezărilor omeneşti, a altor obiective din zonă, la care se adaugă efectele producţiei culturilor instalate, masa lemnoasă, baze melifere precum şi alte produse accesorii ale pădurii.</w:t>
      </w:r>
    </w:p>
    <w:p w:rsidR="00060005" w:rsidRPr="00FD7CF5" w:rsidRDefault="00060005" w:rsidP="00060005">
      <w:pPr>
        <w:ind w:firstLine="567"/>
        <w:rPr>
          <w:rFonts w:ascii="Times New Roman" w:hAnsi="Times New Roman" w:cs="Times New Roman"/>
          <w:sz w:val="24"/>
          <w:szCs w:val="24"/>
        </w:rPr>
      </w:pPr>
      <w:r w:rsidRPr="00FD7CF5">
        <w:rPr>
          <w:rFonts w:ascii="Times New Roman" w:hAnsi="Times New Roman" w:cs="Times New Roman"/>
          <w:sz w:val="24"/>
          <w:szCs w:val="24"/>
        </w:rPr>
        <w:t>În urma lucrărilor care se vor realiza se va înființa un trup de pădure cu o suprafață de 9,00 ha cu puieți forestieri din speciile autohtone, puieți ce se vor achiziționa de la pepinierele silvice din zonă iar lucrările de întreținere și îngrijire a arboretelor  precum și alte lucrări specifice se vor executa conform normelor în vigoare.</w:t>
      </w:r>
    </w:p>
    <w:p w:rsidR="00BF685B" w:rsidRPr="00FD7CF5" w:rsidRDefault="00BF685B" w:rsidP="00BF685B">
      <w:pPr>
        <w:pStyle w:val="ListParagraph"/>
        <w:ind w:left="0" w:firstLine="567"/>
        <w:rPr>
          <w:rFonts w:ascii="Times New Roman" w:hAnsi="Times New Roman" w:cs="Times New Roman"/>
          <w:color w:val="1F497D" w:themeColor="text2"/>
          <w:sz w:val="24"/>
          <w:szCs w:val="24"/>
        </w:rPr>
      </w:pPr>
      <w:r w:rsidRPr="00FD7CF5">
        <w:rPr>
          <w:rFonts w:ascii="Times New Roman" w:hAnsi="Times New Roman" w:cs="Times New Roman"/>
          <w:color w:val="1F497D" w:themeColor="text2"/>
          <w:sz w:val="24"/>
          <w:szCs w:val="24"/>
        </w:rPr>
        <w:t>.</w:t>
      </w:r>
    </w:p>
    <w:p w:rsidR="00BF685B" w:rsidRPr="00FD7CF5" w:rsidRDefault="00BF685B" w:rsidP="00BF685B">
      <w:pPr>
        <w:pStyle w:val="ListParagraph"/>
        <w:ind w:left="0" w:firstLine="567"/>
        <w:rPr>
          <w:rFonts w:ascii="Times New Roman" w:hAnsi="Times New Roman" w:cs="Times New Roman"/>
          <w:b/>
          <w:sz w:val="24"/>
          <w:szCs w:val="24"/>
        </w:rPr>
      </w:pPr>
      <w:r w:rsidRPr="00FD7CF5">
        <w:rPr>
          <w:rFonts w:ascii="Times New Roman" w:hAnsi="Times New Roman" w:cs="Times New Roman"/>
          <w:b/>
          <w:sz w:val="24"/>
          <w:szCs w:val="24"/>
        </w:rPr>
        <w:t>Înființarea plantației</w:t>
      </w:r>
    </w:p>
    <w:p w:rsidR="00BF685B" w:rsidRPr="00FD7CF5" w:rsidRDefault="00BF685B" w:rsidP="00BF685B">
      <w:pPr>
        <w:pStyle w:val="ListParagraph"/>
        <w:ind w:left="0" w:firstLine="567"/>
        <w:rPr>
          <w:rFonts w:ascii="Times New Roman" w:hAnsi="Times New Roman" w:cs="Times New Roman"/>
          <w:sz w:val="24"/>
          <w:szCs w:val="24"/>
        </w:rPr>
      </w:pPr>
      <w:r w:rsidRPr="00FD7CF5">
        <w:rPr>
          <w:rFonts w:ascii="Times New Roman" w:hAnsi="Times New Roman" w:cs="Times New Roman"/>
          <w:sz w:val="24"/>
          <w:szCs w:val="24"/>
        </w:rPr>
        <w:t xml:space="preserve">Înființarea plantației se realizează prin lucrări de instalare a plantațiilor cu material forestier care să respecte prevederile </w:t>
      </w:r>
      <w:r w:rsidRPr="00FD7CF5">
        <w:rPr>
          <w:rFonts w:ascii="Times New Roman" w:hAnsi="Times New Roman" w:cs="Times New Roman"/>
          <w:b/>
          <w:sz w:val="24"/>
          <w:szCs w:val="24"/>
        </w:rPr>
        <w:t>Legii 107/2011</w:t>
      </w:r>
      <w:r w:rsidRPr="00FD7CF5">
        <w:rPr>
          <w:rFonts w:ascii="Times New Roman" w:hAnsi="Times New Roman" w:cs="Times New Roman"/>
          <w:sz w:val="24"/>
          <w:szCs w:val="24"/>
        </w:rPr>
        <w:t xml:space="preserve"> privind comercializarea materialelor de reproducere cu modificările și completările ulterioare și cu lucrări de completare a pierderilor.</w:t>
      </w:r>
    </w:p>
    <w:p w:rsidR="00BF685B" w:rsidRPr="00FD7CF5" w:rsidRDefault="00BF685B" w:rsidP="00BF685B">
      <w:pPr>
        <w:pStyle w:val="ListParagraph"/>
        <w:ind w:left="0" w:firstLine="567"/>
        <w:rPr>
          <w:rFonts w:ascii="Times New Roman" w:hAnsi="Times New Roman" w:cs="Times New Roman"/>
          <w:sz w:val="24"/>
          <w:szCs w:val="24"/>
        </w:rPr>
      </w:pPr>
      <w:r w:rsidRPr="00FD7CF5">
        <w:rPr>
          <w:rFonts w:ascii="Times New Roman" w:hAnsi="Times New Roman" w:cs="Times New Roman"/>
          <w:sz w:val="24"/>
          <w:szCs w:val="24"/>
        </w:rPr>
        <w:t xml:space="preserve">Plantația nou înființată va avea ca compoziție pentru suprafața </w:t>
      </w:r>
      <w:r w:rsidR="00060005" w:rsidRPr="00FD7CF5">
        <w:rPr>
          <w:rFonts w:ascii="Times New Roman" w:hAnsi="Times New Roman" w:cs="Times New Roman"/>
          <w:sz w:val="24"/>
          <w:szCs w:val="24"/>
        </w:rPr>
        <w:t>în</w:t>
      </w:r>
      <w:r w:rsidRPr="00FD7CF5">
        <w:rPr>
          <w:rFonts w:ascii="Times New Roman" w:hAnsi="Times New Roman" w:cs="Times New Roman"/>
          <w:sz w:val="24"/>
          <w:szCs w:val="24"/>
        </w:rPr>
        <w:t xml:space="preserve"> formula de împădurire </w:t>
      </w:r>
      <w:r w:rsidR="00060005" w:rsidRPr="00FD7CF5">
        <w:rPr>
          <w:rFonts w:ascii="Times New Roman" w:hAnsi="Times New Roman" w:cs="Times New Roman"/>
          <w:sz w:val="24"/>
          <w:szCs w:val="24"/>
        </w:rPr>
        <w:t>salcâm și glădiță</w:t>
      </w:r>
      <w:r w:rsidRPr="00FD7CF5">
        <w:rPr>
          <w:rFonts w:ascii="Times New Roman" w:hAnsi="Times New Roman" w:cs="Times New Roman"/>
          <w:sz w:val="24"/>
          <w:szCs w:val="24"/>
        </w:rPr>
        <w:t xml:space="preserve">, În situația în care din diferite motive această formulă nu poate fi respectată în proiect este prevăzută ca formulă alternativă  </w:t>
      </w:r>
      <w:r w:rsidR="00060005" w:rsidRPr="00FD7CF5">
        <w:rPr>
          <w:rFonts w:ascii="Times New Roman" w:hAnsi="Times New Roman" w:cs="Times New Roman"/>
          <w:sz w:val="24"/>
          <w:szCs w:val="24"/>
        </w:rPr>
        <w:t>specii forestiere precum stejar, tei, frasin și arbuști</w:t>
      </w:r>
      <w:r w:rsidRPr="00FD7CF5">
        <w:rPr>
          <w:rFonts w:ascii="Times New Roman" w:hAnsi="Times New Roman" w:cs="Times New Roman"/>
          <w:sz w:val="24"/>
          <w:szCs w:val="24"/>
          <w:shd w:val="clear" w:color="auto" w:fill="FFFFFF"/>
        </w:rPr>
        <w:t>, schema de plantare va fi de 2x1 iar densitatea va fi de 5000 buc/ha.</w:t>
      </w:r>
      <w:r w:rsidRPr="00FD7CF5">
        <w:rPr>
          <w:rFonts w:ascii="Times New Roman" w:hAnsi="Times New Roman" w:cs="Times New Roman"/>
          <w:sz w:val="24"/>
          <w:szCs w:val="24"/>
        </w:rPr>
        <w:t xml:space="preserve"> </w:t>
      </w:r>
      <w:r w:rsidRPr="00FD7CF5">
        <w:rPr>
          <w:rFonts w:ascii="Times New Roman" w:hAnsi="Times New Roman" w:cs="Times New Roman"/>
          <w:sz w:val="24"/>
          <w:szCs w:val="24"/>
        </w:rPr>
        <w:tab/>
        <w:t>Lucrarea de instalarea a plantației constă în principal din asigurarea puieților în șantierul de împădurire, puieți de bună calitate proveniți din pepiniere silvice, conform necesarului de puieți pe specii, pichetarea terenului, executarea gropilor manual, gropi având dimensiuni de 30x30x30 cm.</w:t>
      </w:r>
    </w:p>
    <w:p w:rsidR="003E2E02" w:rsidRPr="00FD7CF5" w:rsidRDefault="003E2E02" w:rsidP="00BF685B">
      <w:pPr>
        <w:pStyle w:val="ListParagraph"/>
        <w:tabs>
          <w:tab w:val="left" w:pos="1042"/>
        </w:tabs>
        <w:ind w:left="600" w:right="2847"/>
        <w:rPr>
          <w:rFonts w:ascii="Times New Roman" w:hAnsi="Times New Roman" w:cs="Times New Roman"/>
          <w:sz w:val="24"/>
          <w:szCs w:val="24"/>
        </w:rPr>
      </w:pPr>
    </w:p>
    <w:p w:rsidR="00BF685B" w:rsidRPr="00FD7CF5" w:rsidRDefault="003E2E02" w:rsidP="003E2E02">
      <w:pPr>
        <w:pStyle w:val="BodyText"/>
        <w:spacing w:before="1"/>
        <w:ind w:right="5796"/>
        <w:rPr>
          <w:rFonts w:ascii="Times New Roman" w:hAnsi="Times New Roman" w:cs="Times New Roman"/>
          <w:sz w:val="24"/>
          <w:szCs w:val="24"/>
        </w:rPr>
      </w:pPr>
      <w:r w:rsidRPr="00FD7CF5">
        <w:rPr>
          <w:rFonts w:ascii="Times New Roman" w:hAnsi="Times New Roman" w:cs="Times New Roman"/>
          <w:sz w:val="24"/>
          <w:szCs w:val="24"/>
        </w:rPr>
        <w:t xml:space="preserve">b)justificarea necesităţii proiectului; </w:t>
      </w:r>
    </w:p>
    <w:p w:rsidR="00C77F21" w:rsidRPr="00FD7CF5" w:rsidRDefault="00C77F21" w:rsidP="00C77F21">
      <w:pPr>
        <w:ind w:firstLine="567"/>
        <w:jc w:val="both"/>
        <w:rPr>
          <w:rFonts w:ascii="Times New Roman" w:hAnsi="Times New Roman" w:cs="Times New Roman"/>
          <w:sz w:val="24"/>
          <w:szCs w:val="24"/>
        </w:rPr>
      </w:pPr>
      <w:r w:rsidRPr="00FD7CF5">
        <w:rPr>
          <w:rFonts w:ascii="Times New Roman" w:hAnsi="Times New Roman" w:cs="Times New Roman"/>
          <w:sz w:val="24"/>
          <w:szCs w:val="24"/>
        </w:rPr>
        <w:t xml:space="preserve">Realizarea investiţiei având ca obiect de împădurirea terenurilor </w:t>
      </w:r>
      <w:r w:rsidR="00877763" w:rsidRPr="00FD7CF5">
        <w:rPr>
          <w:rFonts w:ascii="Times New Roman" w:hAnsi="Times New Roman" w:cs="Times New Roman"/>
          <w:sz w:val="24"/>
          <w:szCs w:val="24"/>
        </w:rPr>
        <w:t>agricole</w:t>
      </w:r>
      <w:r w:rsidRPr="00FD7CF5">
        <w:rPr>
          <w:rFonts w:ascii="Times New Roman" w:hAnsi="Times New Roman" w:cs="Times New Roman"/>
          <w:sz w:val="24"/>
          <w:szCs w:val="24"/>
        </w:rPr>
        <w:t xml:space="preserve">, comuna </w:t>
      </w:r>
      <w:r w:rsidR="00877763" w:rsidRPr="00FD7CF5">
        <w:rPr>
          <w:rFonts w:ascii="Times New Roman" w:hAnsi="Times New Roman" w:cs="Times New Roman"/>
          <w:sz w:val="24"/>
          <w:szCs w:val="24"/>
        </w:rPr>
        <w:t>Deleni</w:t>
      </w:r>
      <w:r w:rsidRPr="00FD7CF5">
        <w:rPr>
          <w:rFonts w:ascii="Times New Roman" w:hAnsi="Times New Roman" w:cs="Times New Roman"/>
          <w:sz w:val="24"/>
          <w:szCs w:val="24"/>
        </w:rPr>
        <w:t xml:space="preserve">, judeţul </w:t>
      </w:r>
      <w:r w:rsidR="00877763" w:rsidRPr="00FD7CF5">
        <w:rPr>
          <w:rFonts w:ascii="Times New Roman" w:hAnsi="Times New Roman" w:cs="Times New Roman"/>
          <w:sz w:val="24"/>
          <w:szCs w:val="24"/>
        </w:rPr>
        <w:t xml:space="preserve">Constanța </w:t>
      </w:r>
      <w:r w:rsidRPr="00FD7CF5">
        <w:rPr>
          <w:rFonts w:ascii="Times New Roman" w:hAnsi="Times New Roman" w:cs="Times New Roman"/>
          <w:sz w:val="24"/>
          <w:szCs w:val="24"/>
        </w:rPr>
        <w:t>generează impact asupra factorilor de mediului înconjurător, însă cu rezultate favorabile, cel puțin pe durata de funcționare a investiției.</w:t>
      </w:r>
    </w:p>
    <w:p w:rsidR="00C77F21" w:rsidRPr="00FD7CF5" w:rsidRDefault="00C77F21" w:rsidP="00C77F21">
      <w:pPr>
        <w:ind w:firstLine="567"/>
        <w:jc w:val="both"/>
        <w:rPr>
          <w:rFonts w:ascii="Times New Roman" w:hAnsi="Times New Roman" w:cs="Times New Roman"/>
          <w:b/>
          <w:sz w:val="24"/>
          <w:szCs w:val="24"/>
        </w:rPr>
      </w:pPr>
      <w:r w:rsidRPr="00FD7CF5">
        <w:rPr>
          <w:rFonts w:ascii="Times New Roman" w:hAnsi="Times New Roman" w:cs="Times New Roman"/>
          <w:b/>
          <w:sz w:val="24"/>
          <w:szCs w:val="24"/>
        </w:rPr>
        <w:t>Impactul plantației asupra mediului contribuie la:</w:t>
      </w:r>
    </w:p>
    <w:p w:rsidR="00C77F21" w:rsidRPr="00FD7CF5" w:rsidRDefault="00C77F21" w:rsidP="00C77F21">
      <w:pPr>
        <w:pStyle w:val="ListParagraph"/>
        <w:widowControl/>
        <w:numPr>
          <w:ilvl w:val="0"/>
          <w:numId w:val="9"/>
        </w:numPr>
        <w:autoSpaceDE/>
        <w:autoSpaceDN/>
        <w:spacing w:after="200" w:line="276" w:lineRule="auto"/>
        <w:ind w:left="0" w:firstLine="1134"/>
        <w:contextualSpacing/>
        <w:rPr>
          <w:rFonts w:ascii="Times New Roman" w:hAnsi="Times New Roman" w:cs="Times New Roman"/>
          <w:i/>
          <w:sz w:val="24"/>
          <w:szCs w:val="24"/>
        </w:rPr>
      </w:pPr>
      <w:r w:rsidRPr="00FD7CF5">
        <w:rPr>
          <w:rFonts w:ascii="Times New Roman" w:hAnsi="Times New Roman" w:cs="Times New Roman"/>
          <w:i/>
          <w:sz w:val="24"/>
          <w:szCs w:val="24"/>
        </w:rPr>
        <w:t>Prevenirea inundațiilor -</w:t>
      </w:r>
      <w:r w:rsidRPr="00FD7CF5">
        <w:rPr>
          <w:rFonts w:ascii="Times New Roman" w:hAnsi="Times New Roman" w:cs="Times New Roman"/>
          <w:sz w:val="24"/>
          <w:szCs w:val="24"/>
        </w:rPr>
        <w:t xml:space="preserve"> Pădurea genereaza modificari ale regimului de umididate atmosferica si edafica in mediul propriul si in exteriorul acestuia, cunoscut fiind faptul ca precipitatiile cazute in padure sau la marginea ei sunt cu 3-6 % mai mari ca pe terenurile descoperite. Acest efect se datoreaza unor condiitii fitoclimatice specifice cum ar fi cantități sporite de vapori de apa în atmosfera pădurii,  temperaturi mai coborate ale aerului în perioada sezonului vegetativ, turbulenta atmosferica mai redusa.</w:t>
      </w:r>
    </w:p>
    <w:p w:rsidR="00C77F21" w:rsidRPr="00FD7CF5" w:rsidRDefault="00C77F21" w:rsidP="00C77F21">
      <w:pPr>
        <w:pStyle w:val="ListParagraph"/>
        <w:widowControl/>
        <w:numPr>
          <w:ilvl w:val="0"/>
          <w:numId w:val="9"/>
        </w:numPr>
        <w:autoSpaceDE/>
        <w:autoSpaceDN/>
        <w:spacing w:after="200" w:line="276" w:lineRule="auto"/>
        <w:ind w:left="0" w:firstLine="1080"/>
        <w:contextualSpacing/>
        <w:rPr>
          <w:rFonts w:ascii="Times New Roman" w:hAnsi="Times New Roman" w:cs="Times New Roman"/>
          <w:i/>
          <w:sz w:val="24"/>
          <w:szCs w:val="24"/>
        </w:rPr>
      </w:pPr>
      <w:r w:rsidRPr="00FD7CF5">
        <w:rPr>
          <w:rFonts w:ascii="Times New Roman" w:hAnsi="Times New Roman" w:cs="Times New Roman"/>
          <w:i/>
          <w:sz w:val="24"/>
          <w:szCs w:val="24"/>
        </w:rPr>
        <w:t xml:space="preserve">Efecte asupra vânturilor - </w:t>
      </w:r>
      <w:r w:rsidRPr="00FD7CF5">
        <w:rPr>
          <w:rFonts w:ascii="Times New Roman" w:hAnsi="Times New Roman" w:cs="Times New Roman"/>
          <w:sz w:val="24"/>
          <w:szCs w:val="24"/>
        </w:rPr>
        <w:t>In conditiile instalarii vegetatiei forestiere plantatia constituie un obstacol activ modificator asupra directiei si vitezei vantului. In apropierea pădurii aerul în urcare își reduce viteza si isi schimba directia. Dincolo de limita pădurii el coboara treptat spre sol recăpătandu-și viteza initială la o distantă care in mod obisnuit depășeste de 20 ori înaltimea arboretului principal. In pădure viteza vântului scade treptat proportional cu distanta fata de liziere, ceea ce conduce la reducerea evapotranspiratiei, deci la mărirea favorabilitatii regimului de umiditate.</w:t>
      </w:r>
    </w:p>
    <w:p w:rsidR="00C77F21" w:rsidRPr="00FD7CF5" w:rsidRDefault="00C77F21" w:rsidP="00C77F21">
      <w:pPr>
        <w:pStyle w:val="ListParagraph"/>
        <w:ind w:left="0" w:firstLine="720"/>
        <w:rPr>
          <w:rFonts w:ascii="Times New Roman" w:hAnsi="Times New Roman" w:cs="Times New Roman"/>
          <w:i/>
          <w:sz w:val="24"/>
          <w:szCs w:val="24"/>
        </w:rPr>
      </w:pPr>
      <w:r w:rsidRPr="00FD7CF5">
        <w:rPr>
          <w:rFonts w:ascii="Times New Roman" w:hAnsi="Times New Roman" w:cs="Times New Roman"/>
          <w:sz w:val="24"/>
          <w:szCs w:val="24"/>
        </w:rPr>
        <w:t>In concluzie pădurea exercită influențe pozitive asupra vantului atat in interiorul sau cat si pe terenul din apropriere, actionând ca un ecran de protectie a unor obiective economico –sociale sau a zonelor cu folosinta agricola</w:t>
      </w:r>
    </w:p>
    <w:p w:rsidR="00C77F21" w:rsidRPr="00FD7CF5" w:rsidRDefault="00C77F21" w:rsidP="00C77F21">
      <w:pPr>
        <w:pStyle w:val="ListParagraph"/>
        <w:widowControl/>
        <w:numPr>
          <w:ilvl w:val="0"/>
          <w:numId w:val="9"/>
        </w:numPr>
        <w:autoSpaceDE/>
        <w:autoSpaceDN/>
        <w:spacing w:after="200" w:line="276" w:lineRule="auto"/>
        <w:ind w:left="0" w:firstLine="1080"/>
        <w:contextualSpacing/>
        <w:rPr>
          <w:rFonts w:ascii="Times New Roman" w:hAnsi="Times New Roman" w:cs="Times New Roman"/>
          <w:i/>
          <w:sz w:val="24"/>
          <w:szCs w:val="24"/>
        </w:rPr>
      </w:pPr>
      <w:r w:rsidRPr="00FD7CF5">
        <w:rPr>
          <w:rFonts w:ascii="Times New Roman" w:hAnsi="Times New Roman" w:cs="Times New Roman"/>
          <w:i/>
          <w:sz w:val="24"/>
          <w:szCs w:val="24"/>
        </w:rPr>
        <w:lastRenderedPageBreak/>
        <w:t xml:space="preserve">Efecte asupra temperaturii - </w:t>
      </w:r>
      <w:r w:rsidRPr="00FD7CF5">
        <w:rPr>
          <w:rFonts w:ascii="Times New Roman" w:hAnsi="Times New Roman" w:cs="Times New Roman"/>
          <w:sz w:val="24"/>
          <w:szCs w:val="24"/>
        </w:rPr>
        <w:t>În urma investiţiei se va crea un mediu specific diferit în interiorul pădurii de exterior, mai moderat  şi protejat de extreme termice. Acesta ca urmare a rolului de izolator jucat de coronamentul arboretului a cărei suprfafaţă superioară se încălzeşte şi se răceşte cel mai puternic în funcţie de variaţia regimului termic. În acest fel în interiorul pădurii temperatura va fi cu 0,5-</w:t>
      </w:r>
      <w:smartTag w:uri="urn:schemas-microsoft-com:office:smarttags" w:element="metricconverter">
        <w:smartTagPr>
          <w:attr w:name="ProductID" w:val="1°C"/>
        </w:smartTagPr>
        <w:r w:rsidRPr="00FD7CF5">
          <w:rPr>
            <w:rFonts w:ascii="Times New Roman" w:hAnsi="Times New Roman" w:cs="Times New Roman"/>
            <w:sz w:val="24"/>
            <w:szCs w:val="24"/>
          </w:rPr>
          <w:t>1°C</w:t>
        </w:r>
      </w:smartTag>
      <w:r w:rsidRPr="00FD7CF5">
        <w:rPr>
          <w:rFonts w:ascii="Times New Roman" w:hAnsi="Times New Roman" w:cs="Times New Roman"/>
          <w:sz w:val="24"/>
          <w:szCs w:val="24"/>
        </w:rPr>
        <w:t xml:space="preserve"> mai redusă decât în teren descoperit pe perioada de vară şi mai ridicată în perioada de iarnă, temperaturile extreme şi amplitudinile termice vor fi moderate, maximele şi minimele diurne se vor realiza cu un anumit decalaj.</w:t>
      </w:r>
    </w:p>
    <w:p w:rsidR="00C77F21" w:rsidRPr="00FD7CF5" w:rsidRDefault="00C77F21" w:rsidP="00C77F21">
      <w:pPr>
        <w:pStyle w:val="ListParagraph"/>
        <w:widowControl/>
        <w:numPr>
          <w:ilvl w:val="0"/>
          <w:numId w:val="9"/>
        </w:numPr>
        <w:autoSpaceDE/>
        <w:autoSpaceDN/>
        <w:spacing w:after="200" w:line="276" w:lineRule="auto"/>
        <w:ind w:left="0" w:firstLine="1080"/>
        <w:contextualSpacing/>
        <w:rPr>
          <w:rFonts w:ascii="Times New Roman" w:hAnsi="Times New Roman" w:cs="Times New Roman"/>
          <w:i/>
          <w:sz w:val="24"/>
          <w:szCs w:val="24"/>
        </w:rPr>
      </w:pPr>
      <w:r w:rsidRPr="00FD7CF5">
        <w:rPr>
          <w:rFonts w:ascii="Times New Roman" w:hAnsi="Times New Roman" w:cs="Times New Roman"/>
          <w:i/>
          <w:sz w:val="24"/>
          <w:szCs w:val="24"/>
        </w:rPr>
        <w:t xml:space="preserve">Efecte asupra biodiversitatii - </w:t>
      </w:r>
      <w:r w:rsidRPr="00FD7CF5">
        <w:rPr>
          <w:rFonts w:ascii="Times New Roman" w:hAnsi="Times New Roman" w:cs="Times New Roman"/>
          <w:sz w:val="24"/>
          <w:szCs w:val="24"/>
        </w:rPr>
        <w:t>Pădurea prezintă una dintre cele mai complexe structuri de ecosisteme din care decurge o structura trofica bogata, cu 4-5 lanțuri trofice incluzând producătorii de ordin 1-3 la care se adaugă 2-3 lanturi la nivelul consumatorilor si descompunatorilor de necromasa. În constituirea pădurii participa numeroase specii de microorganisme vegetale si multe specii animale, de la mamifere mari până la microorganismele din sol. Existenta pădurii conduce la instalarea pe scoartă arborilor de muschi-licheni si alge în litiera și în sol, o flora descompunătoare specifică și unele organisme cu nutriție chimiotrof</w:t>
      </w:r>
      <w:r w:rsidR="000035FB" w:rsidRPr="00FD7CF5">
        <w:rPr>
          <w:rFonts w:ascii="Times New Roman" w:hAnsi="Times New Roman" w:cs="Times New Roman"/>
          <w:sz w:val="24"/>
          <w:szCs w:val="24"/>
        </w:rPr>
        <w:t>ă</w:t>
      </w:r>
      <w:r w:rsidRPr="00FD7CF5">
        <w:rPr>
          <w:rFonts w:ascii="Times New Roman" w:hAnsi="Times New Roman" w:cs="Times New Roman"/>
          <w:sz w:val="24"/>
          <w:szCs w:val="24"/>
        </w:rPr>
        <w:t>.</w:t>
      </w:r>
    </w:p>
    <w:p w:rsidR="000E4BC8" w:rsidRPr="00FD7CF5" w:rsidRDefault="000E4BC8" w:rsidP="000E4BC8">
      <w:pPr>
        <w:pStyle w:val="ListParagraph"/>
        <w:numPr>
          <w:ilvl w:val="0"/>
          <w:numId w:val="9"/>
        </w:numPr>
        <w:ind w:left="0" w:firstLine="993"/>
        <w:rPr>
          <w:rFonts w:ascii="Times New Roman" w:hAnsi="Times New Roman" w:cs="Times New Roman"/>
          <w:sz w:val="24"/>
          <w:szCs w:val="24"/>
        </w:rPr>
      </w:pPr>
      <w:r w:rsidRPr="00FD7CF5">
        <w:rPr>
          <w:rFonts w:ascii="Times New Roman" w:hAnsi="Times New Roman" w:cs="Times New Roman"/>
          <w:i/>
          <w:sz w:val="24"/>
          <w:szCs w:val="24"/>
        </w:rPr>
        <w:t>Efecte asupra populaţiei -</w:t>
      </w:r>
      <w:r w:rsidRPr="00FD7CF5">
        <w:rPr>
          <w:rFonts w:ascii="Times New Roman" w:hAnsi="Times New Roman" w:cs="Times New Roman"/>
          <w:sz w:val="24"/>
          <w:szCs w:val="24"/>
        </w:rPr>
        <w:tab/>
        <w:t xml:space="preserve">Nu au fost identificate efecte directe asupra populatiei, totusi indirect calitatea imbunatatita a aerului poate fi considerata benefica stării de sănătate a oamenilor. Executia proiectului nu va afecta in nici un fel patrimoniul cultural al zonei. </w:t>
      </w:r>
    </w:p>
    <w:p w:rsidR="000E4BC8" w:rsidRPr="00FD7CF5" w:rsidRDefault="000E4BC8" w:rsidP="000E4BC8">
      <w:pPr>
        <w:pStyle w:val="ListParagraph"/>
        <w:ind w:left="1440"/>
        <w:rPr>
          <w:rFonts w:ascii="Times New Roman" w:hAnsi="Times New Roman" w:cs="Times New Roman"/>
          <w:sz w:val="24"/>
          <w:szCs w:val="24"/>
        </w:rPr>
      </w:pPr>
    </w:p>
    <w:p w:rsidR="000E4BC8" w:rsidRPr="00FD7CF5" w:rsidRDefault="000E4BC8" w:rsidP="000E4BC8">
      <w:pPr>
        <w:pStyle w:val="ListParagraph"/>
        <w:ind w:left="0"/>
        <w:rPr>
          <w:rFonts w:ascii="Times New Roman" w:hAnsi="Times New Roman" w:cs="Times New Roman"/>
          <w:sz w:val="24"/>
          <w:szCs w:val="24"/>
        </w:rPr>
      </w:pPr>
      <w:r w:rsidRPr="00FD7CF5">
        <w:rPr>
          <w:rFonts w:ascii="Times New Roman" w:hAnsi="Times New Roman" w:cs="Times New Roman"/>
          <w:sz w:val="24"/>
          <w:szCs w:val="24"/>
        </w:rPr>
        <w:tab/>
      </w:r>
      <w:r w:rsidRPr="00FD7CF5">
        <w:rPr>
          <w:rFonts w:ascii="Times New Roman" w:hAnsi="Times New Roman" w:cs="Times New Roman"/>
          <w:b/>
          <w:sz w:val="24"/>
          <w:szCs w:val="24"/>
          <w:u w:val="single"/>
        </w:rPr>
        <w:t>Realizarea acestei investiții va influenta calitatea factorilor de mediul, în totalitate in sens pozitiv si se apreciază că pe perioada de existenta a pădurii niciunul din factorii de mediu nu vor fi influențați în sens negativ</w:t>
      </w:r>
      <w:r w:rsidRPr="00FD7CF5">
        <w:rPr>
          <w:rFonts w:ascii="Times New Roman" w:hAnsi="Times New Roman" w:cs="Times New Roman"/>
          <w:sz w:val="24"/>
          <w:szCs w:val="24"/>
        </w:rPr>
        <w:t xml:space="preserve">. </w:t>
      </w:r>
    </w:p>
    <w:p w:rsidR="000E4BC8" w:rsidRPr="00FD7CF5" w:rsidRDefault="000E4BC8" w:rsidP="000E4BC8">
      <w:pPr>
        <w:pStyle w:val="BodyText"/>
        <w:spacing w:before="1"/>
        <w:ind w:left="1440" w:right="5796"/>
        <w:jc w:val="both"/>
        <w:rPr>
          <w:rFonts w:ascii="Times New Roman" w:hAnsi="Times New Roman" w:cs="Times New Roman"/>
          <w:sz w:val="24"/>
          <w:szCs w:val="24"/>
        </w:rPr>
      </w:pPr>
    </w:p>
    <w:p w:rsidR="000E4BC8" w:rsidRPr="00FD7CF5" w:rsidRDefault="000E4BC8" w:rsidP="00224512">
      <w:pPr>
        <w:pStyle w:val="ListParagraph"/>
        <w:tabs>
          <w:tab w:val="left" w:pos="354"/>
        </w:tabs>
        <w:ind w:right="438"/>
        <w:rPr>
          <w:rFonts w:ascii="Times New Roman" w:hAnsi="Times New Roman" w:cs="Times New Roman"/>
          <w:b/>
          <w:sz w:val="24"/>
          <w:szCs w:val="24"/>
          <w:u w:val="single"/>
        </w:rPr>
      </w:pPr>
      <w:r w:rsidRPr="00FD7CF5">
        <w:rPr>
          <w:rFonts w:ascii="Times New Roman" w:hAnsi="Times New Roman" w:cs="Times New Roman"/>
          <w:sz w:val="24"/>
          <w:szCs w:val="24"/>
        </w:rPr>
        <w:tab/>
      </w:r>
      <w:r w:rsidRPr="00FD7CF5">
        <w:rPr>
          <w:rFonts w:ascii="Times New Roman" w:hAnsi="Times New Roman" w:cs="Times New Roman"/>
          <w:sz w:val="24"/>
          <w:szCs w:val="24"/>
        </w:rPr>
        <w:tab/>
      </w:r>
      <w:r w:rsidRPr="00FD7CF5">
        <w:rPr>
          <w:rFonts w:ascii="Times New Roman" w:hAnsi="Times New Roman" w:cs="Times New Roman"/>
          <w:b/>
          <w:sz w:val="24"/>
          <w:szCs w:val="24"/>
          <w:u w:val="single"/>
        </w:rPr>
        <w:t>Efectele asupra mediului înconjurător generate de existenta vegetației forestiera propusa prin proiect sunt directe,  cumulative, pe  termen lung permanente, zonale si întotdeauna pozitive.</w:t>
      </w:r>
    </w:p>
    <w:p w:rsidR="00BF685B" w:rsidRPr="00FD7CF5" w:rsidRDefault="000E4BC8" w:rsidP="000E4BC8">
      <w:pPr>
        <w:pStyle w:val="BodyText"/>
        <w:spacing w:before="1"/>
        <w:ind w:left="1440" w:right="5796"/>
        <w:jc w:val="both"/>
        <w:rPr>
          <w:rFonts w:ascii="Times New Roman" w:hAnsi="Times New Roman" w:cs="Times New Roman"/>
          <w:sz w:val="24"/>
          <w:szCs w:val="24"/>
        </w:rPr>
      </w:pPr>
      <w:r w:rsidRPr="00FD7CF5">
        <w:rPr>
          <w:rFonts w:ascii="Times New Roman" w:hAnsi="Times New Roman" w:cs="Times New Roman"/>
          <w:sz w:val="24"/>
          <w:szCs w:val="24"/>
        </w:rPr>
        <w:tab/>
      </w:r>
    </w:p>
    <w:p w:rsidR="000035FB" w:rsidRPr="00FD7CF5" w:rsidRDefault="002D4349" w:rsidP="002D4349">
      <w:pPr>
        <w:pStyle w:val="BodyText"/>
        <w:spacing w:before="1"/>
        <w:ind w:right="5796"/>
        <w:rPr>
          <w:rFonts w:ascii="Times New Roman" w:hAnsi="Times New Roman" w:cs="Times New Roman"/>
          <w:sz w:val="24"/>
          <w:szCs w:val="24"/>
        </w:rPr>
      </w:pPr>
      <w:r w:rsidRPr="00FD7CF5">
        <w:rPr>
          <w:rFonts w:ascii="Times New Roman" w:hAnsi="Times New Roman" w:cs="Times New Roman"/>
          <w:sz w:val="24"/>
          <w:szCs w:val="24"/>
        </w:rPr>
        <w:t xml:space="preserve">c)valoarea investiţiei: </w:t>
      </w:r>
      <w:r w:rsidR="008F7956" w:rsidRPr="00FD7CF5">
        <w:rPr>
          <w:rFonts w:ascii="Times New Roman" w:hAnsi="Times New Roman" w:cs="Times New Roman"/>
          <w:b/>
          <w:bCs/>
          <w:sz w:val="24"/>
          <w:szCs w:val="24"/>
        </w:rPr>
        <w:t xml:space="preserve">145999.85 </w:t>
      </w:r>
      <w:r w:rsidR="000035FB" w:rsidRPr="00FD7CF5">
        <w:rPr>
          <w:rFonts w:ascii="Times New Roman" w:hAnsi="Times New Roman" w:cs="Times New Roman"/>
          <w:b/>
          <w:bCs/>
          <w:sz w:val="24"/>
          <w:szCs w:val="24"/>
        </w:rPr>
        <w:t>euro</w:t>
      </w:r>
    </w:p>
    <w:p w:rsidR="00C77F21" w:rsidRPr="00FD7CF5" w:rsidRDefault="00C77F21" w:rsidP="003E2E02">
      <w:pPr>
        <w:pStyle w:val="BodyText"/>
        <w:spacing w:before="1"/>
        <w:ind w:right="5796"/>
        <w:rPr>
          <w:rFonts w:ascii="Times New Roman" w:hAnsi="Times New Roman" w:cs="Times New Roman"/>
          <w:sz w:val="24"/>
          <w:szCs w:val="24"/>
        </w:rPr>
      </w:pPr>
    </w:p>
    <w:p w:rsidR="000035FB" w:rsidRPr="00FD7CF5" w:rsidRDefault="003E2E02" w:rsidP="002D4349">
      <w:pPr>
        <w:pStyle w:val="ListParagraph"/>
        <w:numPr>
          <w:ilvl w:val="0"/>
          <w:numId w:val="6"/>
        </w:numPr>
        <w:tabs>
          <w:tab w:val="left" w:pos="359"/>
        </w:tabs>
        <w:spacing w:line="267" w:lineRule="exact"/>
        <w:rPr>
          <w:rFonts w:ascii="Times New Roman" w:hAnsi="Times New Roman" w:cs="Times New Roman"/>
          <w:sz w:val="24"/>
          <w:szCs w:val="24"/>
        </w:rPr>
      </w:pPr>
      <w:r w:rsidRPr="00FD7CF5">
        <w:rPr>
          <w:rFonts w:ascii="Times New Roman" w:hAnsi="Times New Roman" w:cs="Times New Roman"/>
          <w:sz w:val="24"/>
          <w:szCs w:val="24"/>
        </w:rPr>
        <w:t>perioada de implementare</w:t>
      </w:r>
      <w:r w:rsidRPr="00FD7CF5">
        <w:rPr>
          <w:rFonts w:ascii="Times New Roman" w:hAnsi="Times New Roman" w:cs="Times New Roman"/>
          <w:spacing w:val="-1"/>
          <w:sz w:val="24"/>
          <w:szCs w:val="24"/>
        </w:rPr>
        <w:t xml:space="preserve"> </w:t>
      </w:r>
      <w:r w:rsidR="002D4349" w:rsidRPr="00FD7CF5">
        <w:rPr>
          <w:rFonts w:ascii="Times New Roman" w:hAnsi="Times New Roman" w:cs="Times New Roman"/>
          <w:sz w:val="24"/>
          <w:szCs w:val="24"/>
        </w:rPr>
        <w:t xml:space="preserve">propusă: </w:t>
      </w:r>
      <w:r w:rsidR="000035FB" w:rsidRPr="00FD7CF5">
        <w:rPr>
          <w:rFonts w:ascii="Times New Roman" w:hAnsi="Times New Roman" w:cs="Times New Roman"/>
          <w:b/>
          <w:sz w:val="24"/>
          <w:szCs w:val="24"/>
        </w:rPr>
        <w:t>12 ani</w:t>
      </w:r>
    </w:p>
    <w:p w:rsidR="002D4349" w:rsidRPr="00FD7CF5" w:rsidRDefault="002D4349" w:rsidP="002D4349">
      <w:pPr>
        <w:pStyle w:val="ListParagraph"/>
        <w:tabs>
          <w:tab w:val="left" w:pos="359"/>
        </w:tabs>
        <w:spacing w:line="267" w:lineRule="exact"/>
        <w:ind w:left="358"/>
        <w:rPr>
          <w:rFonts w:ascii="Times New Roman" w:hAnsi="Times New Roman" w:cs="Times New Roman"/>
          <w:sz w:val="24"/>
          <w:szCs w:val="24"/>
        </w:rPr>
      </w:pPr>
    </w:p>
    <w:p w:rsidR="003E2E02" w:rsidRPr="009F5A20" w:rsidRDefault="003E2E02" w:rsidP="009F5A20">
      <w:pPr>
        <w:pStyle w:val="ListParagraph"/>
        <w:numPr>
          <w:ilvl w:val="0"/>
          <w:numId w:val="6"/>
        </w:numPr>
        <w:tabs>
          <w:tab w:val="left" w:pos="354"/>
        </w:tabs>
        <w:ind w:left="120" w:right="438" w:firstLine="0"/>
        <w:rPr>
          <w:rStyle w:val="slinbdy"/>
          <w:rFonts w:ascii="Times New Roman" w:hAnsi="Times New Roman" w:cs="Times New Roman"/>
          <w:sz w:val="24"/>
          <w:szCs w:val="24"/>
        </w:rPr>
      </w:pPr>
      <w:r w:rsidRPr="00FD7CF5">
        <w:rPr>
          <w:rFonts w:ascii="Times New Roman" w:hAnsi="Times New Roman" w:cs="Times New Roman"/>
          <w:sz w:val="24"/>
          <w:szCs w:val="24"/>
        </w:rPr>
        <w:t>planşe reprezentând limitele amplasamentului proiectului, in</w:t>
      </w:r>
      <w:r w:rsidR="009F5A20">
        <w:rPr>
          <w:rFonts w:ascii="Times New Roman" w:hAnsi="Times New Roman" w:cs="Times New Roman"/>
          <w:sz w:val="24"/>
          <w:szCs w:val="24"/>
        </w:rPr>
        <w:t xml:space="preserve">clusiv orice suprafaţă de teren </w:t>
      </w:r>
      <w:r w:rsidRPr="00FD7CF5">
        <w:rPr>
          <w:rFonts w:ascii="Times New Roman" w:hAnsi="Times New Roman" w:cs="Times New Roman"/>
          <w:sz w:val="24"/>
          <w:szCs w:val="24"/>
        </w:rPr>
        <w:t>solicitată pentru a fi folosită temporar (planuri de situaţie şi amplasamente);</w:t>
      </w:r>
      <w:r w:rsidR="009F5A20">
        <w:rPr>
          <w:rFonts w:ascii="Times New Roman" w:hAnsi="Times New Roman" w:cs="Times New Roman"/>
          <w:sz w:val="24"/>
          <w:szCs w:val="24"/>
        </w:rPr>
        <w:t xml:space="preserve"> </w:t>
      </w:r>
      <w:r w:rsidR="00DF658C" w:rsidRPr="009F5A20">
        <w:rPr>
          <w:rStyle w:val="slitbdy"/>
          <w:rFonts w:ascii="Times New Roman" w:hAnsi="Times New Roman" w:cs="Times New Roman"/>
          <w:color w:val="000000"/>
          <w:sz w:val="24"/>
          <w:szCs w:val="24"/>
          <w:bdr w:val="none" w:sz="0" w:space="0" w:color="auto" w:frame="1"/>
          <w:shd w:val="clear" w:color="auto" w:fill="FFFFFF"/>
        </w:rPr>
        <w:t>o descriere a caracteristicilor fizice ale întregului proiect, formele fizice ale proiectului (planuri, clădiri, alte structuri, materiale de construcție și altele).</w:t>
      </w:r>
      <w:r w:rsidR="00DF658C" w:rsidRPr="009F5A20">
        <w:rPr>
          <w:rStyle w:val="spar"/>
          <w:rFonts w:ascii="Times New Roman" w:hAnsi="Times New Roman" w:cs="Times New Roman"/>
          <w:color w:val="000000"/>
          <w:sz w:val="24"/>
          <w:szCs w:val="24"/>
          <w:bdr w:val="none" w:sz="0" w:space="0" w:color="auto" w:frame="1"/>
          <w:shd w:val="clear" w:color="auto" w:fill="FFFFFF"/>
        </w:rPr>
        <w:t>Se prezintă elementele specifice caracteristice proiectului propus:</w:t>
      </w:r>
      <w:r w:rsidR="00DF658C" w:rsidRPr="009F5A20">
        <w:rPr>
          <w:rStyle w:val="slinttl"/>
          <w:rFonts w:ascii="Times New Roman" w:hAnsi="Times New Roman" w:cs="Times New Roman"/>
          <w:b/>
          <w:bCs/>
          <w:color w:val="00008B"/>
          <w:sz w:val="24"/>
          <w:szCs w:val="24"/>
          <w:bdr w:val="none" w:sz="0" w:space="0" w:color="auto" w:frame="1"/>
          <w:shd w:val="clear" w:color="auto" w:fill="FFFFFF"/>
        </w:rPr>
        <w:t>– </w:t>
      </w:r>
      <w:r w:rsidR="00DF658C" w:rsidRPr="009F5A20">
        <w:rPr>
          <w:rStyle w:val="slinbdy"/>
          <w:rFonts w:ascii="Times New Roman" w:hAnsi="Times New Roman" w:cs="Times New Roman"/>
          <w:color w:val="000000"/>
          <w:sz w:val="24"/>
          <w:szCs w:val="24"/>
          <w:bdr w:val="none" w:sz="0" w:space="0" w:color="auto" w:frame="1"/>
          <w:shd w:val="clear" w:color="auto" w:fill="FFFFFF"/>
        </w:rPr>
        <w:t>profilul și capacitățile de producție;</w:t>
      </w:r>
      <w:r w:rsidR="00DF658C" w:rsidRPr="009F5A20">
        <w:rPr>
          <w:rStyle w:val="slinttl"/>
          <w:rFonts w:ascii="Times New Roman" w:hAnsi="Times New Roman" w:cs="Times New Roman"/>
          <w:b/>
          <w:bCs/>
          <w:color w:val="00008B"/>
          <w:sz w:val="24"/>
          <w:szCs w:val="24"/>
          <w:bdr w:val="none" w:sz="0" w:space="0" w:color="auto" w:frame="1"/>
          <w:shd w:val="clear" w:color="auto" w:fill="FFFFFF"/>
        </w:rPr>
        <w:t>– </w:t>
      </w:r>
      <w:r w:rsidR="00DF658C" w:rsidRPr="009F5A20">
        <w:rPr>
          <w:rStyle w:val="slinbdy"/>
          <w:rFonts w:ascii="Times New Roman" w:hAnsi="Times New Roman" w:cs="Times New Roman"/>
          <w:color w:val="000000"/>
          <w:sz w:val="24"/>
          <w:szCs w:val="24"/>
          <w:bdr w:val="none" w:sz="0" w:space="0" w:color="auto" w:frame="1"/>
          <w:shd w:val="clear" w:color="auto" w:fill="FFFFFF"/>
        </w:rPr>
        <w:t>descrierea instalației și a fluxurilor tehnologice existente pe amplasament (după caz);</w:t>
      </w:r>
      <w:r w:rsidR="00DF658C" w:rsidRPr="009F5A20">
        <w:rPr>
          <w:rStyle w:val="slinttl"/>
          <w:rFonts w:ascii="Times New Roman" w:hAnsi="Times New Roman" w:cs="Times New Roman"/>
          <w:b/>
          <w:bCs/>
          <w:color w:val="00008B"/>
          <w:sz w:val="24"/>
          <w:szCs w:val="24"/>
          <w:bdr w:val="none" w:sz="0" w:space="0" w:color="auto" w:frame="1"/>
          <w:shd w:val="clear" w:color="auto" w:fill="FFFFFF"/>
        </w:rPr>
        <w:t>– </w:t>
      </w:r>
      <w:r w:rsidR="00DF658C" w:rsidRPr="009F5A20">
        <w:rPr>
          <w:rStyle w:val="slinbdy"/>
          <w:rFonts w:ascii="Times New Roman" w:hAnsi="Times New Roman" w:cs="Times New Roman"/>
          <w:color w:val="000000"/>
          <w:sz w:val="24"/>
          <w:szCs w:val="24"/>
          <w:bdr w:val="none" w:sz="0" w:space="0" w:color="auto" w:frame="1"/>
          <w:shd w:val="clear" w:color="auto" w:fill="FFFFFF"/>
        </w:rPr>
        <w:t>descrierea proceselor de producție ale proiectului propus, în funcție de specificul investiției, produse și subproduse obținute, mărimea, capacitatea;</w:t>
      </w:r>
      <w:r w:rsidR="00DF658C" w:rsidRPr="009F5A20">
        <w:rPr>
          <w:rStyle w:val="slinttl"/>
          <w:rFonts w:ascii="Times New Roman" w:hAnsi="Times New Roman" w:cs="Times New Roman"/>
          <w:b/>
          <w:bCs/>
          <w:color w:val="00008B"/>
          <w:sz w:val="24"/>
          <w:szCs w:val="24"/>
          <w:bdr w:val="none" w:sz="0" w:space="0" w:color="auto" w:frame="1"/>
          <w:shd w:val="clear" w:color="auto" w:fill="FFFFFF"/>
        </w:rPr>
        <w:t>– </w:t>
      </w:r>
      <w:r w:rsidR="00DF658C" w:rsidRPr="009F5A20">
        <w:rPr>
          <w:rStyle w:val="slinbdy"/>
          <w:rFonts w:ascii="Times New Roman" w:hAnsi="Times New Roman" w:cs="Times New Roman"/>
          <w:color w:val="000000"/>
          <w:sz w:val="24"/>
          <w:szCs w:val="24"/>
          <w:bdr w:val="none" w:sz="0" w:space="0" w:color="auto" w:frame="1"/>
          <w:shd w:val="clear" w:color="auto" w:fill="FFFFFF"/>
        </w:rPr>
        <w:t>materiile prime, energia și combustibilii utilizați, cu modul de asigurare a acestora</w:t>
      </w:r>
      <w:r w:rsidR="00DF658C" w:rsidRPr="009F5A20">
        <w:rPr>
          <w:rStyle w:val="slinttl"/>
          <w:rFonts w:ascii="Times New Roman" w:hAnsi="Times New Roman" w:cs="Times New Roman"/>
          <w:b/>
          <w:bCs/>
          <w:color w:val="00008B"/>
          <w:sz w:val="24"/>
          <w:szCs w:val="24"/>
          <w:bdr w:val="none" w:sz="0" w:space="0" w:color="auto" w:frame="1"/>
          <w:shd w:val="clear" w:color="auto" w:fill="FFFFFF"/>
        </w:rPr>
        <w:t>– </w:t>
      </w:r>
      <w:r w:rsidR="00DF658C" w:rsidRPr="009F5A20">
        <w:rPr>
          <w:rStyle w:val="slinbdy"/>
          <w:rFonts w:ascii="Times New Roman" w:hAnsi="Times New Roman" w:cs="Times New Roman"/>
          <w:color w:val="000000"/>
          <w:sz w:val="24"/>
          <w:szCs w:val="24"/>
          <w:bdr w:val="none" w:sz="0" w:space="0" w:color="auto" w:frame="1"/>
          <w:shd w:val="clear" w:color="auto" w:fill="FFFFFF"/>
        </w:rPr>
        <w:t>alte autorizații cerute pentru proiect</w:t>
      </w:r>
      <w:r w:rsidR="00944951" w:rsidRPr="009F5A20">
        <w:rPr>
          <w:rStyle w:val="slinbdy"/>
          <w:rFonts w:ascii="Times New Roman" w:hAnsi="Times New Roman" w:cs="Times New Roman"/>
          <w:color w:val="000000"/>
          <w:sz w:val="24"/>
          <w:szCs w:val="24"/>
          <w:bdr w:val="none" w:sz="0" w:space="0" w:color="auto" w:frame="1"/>
          <w:shd w:val="clear" w:color="auto" w:fill="FFFFFF"/>
        </w:rPr>
        <w:t xml:space="preserve"> – </w:t>
      </w:r>
      <w:r w:rsidR="00944951" w:rsidRPr="009F5A20">
        <w:rPr>
          <w:rStyle w:val="slinbdy"/>
          <w:rFonts w:ascii="Times New Roman" w:hAnsi="Times New Roman" w:cs="Times New Roman"/>
          <w:i/>
          <w:color w:val="000000"/>
          <w:sz w:val="24"/>
          <w:szCs w:val="24"/>
          <w:bdr w:val="none" w:sz="0" w:space="0" w:color="auto" w:frame="1"/>
          <w:shd w:val="clear" w:color="auto" w:fill="FFFFFF"/>
        </w:rPr>
        <w:t>vezi anexe</w:t>
      </w:r>
    </w:p>
    <w:p w:rsidR="00DF658C" w:rsidRPr="00944951" w:rsidRDefault="00DF658C" w:rsidP="003E2E02">
      <w:pPr>
        <w:pStyle w:val="BodyText"/>
        <w:spacing w:before="2"/>
        <w:ind w:left="0"/>
        <w:rPr>
          <w:rFonts w:ascii="Times New Roman" w:hAnsi="Times New Roman" w:cs="Times New Roman"/>
          <w:i/>
          <w:sz w:val="24"/>
          <w:szCs w:val="24"/>
        </w:rPr>
      </w:pPr>
    </w:p>
    <w:p w:rsidR="00DF658C" w:rsidRPr="00FD7CF5" w:rsidRDefault="00DF658C" w:rsidP="002D4349">
      <w:pPr>
        <w:ind w:firstLine="567"/>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IV.</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Descrierea lucrărilor de demolare necesare:</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planul de execuție a lucrărilor de demolare, de refacere și folosire ulterioară a terenului;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descrierea lucrărilor de refacere a amplasamentului;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căi noi de acces sau schimbări ale celor existente, după caz;</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metode folosite în demolare;</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detalii privind alternativele care au fost luate în considerare;</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alte activități care pot apărea ca urmare a demolării (de exemplu, eliminarea deșeurilor).</w:t>
      </w:r>
    </w:p>
    <w:p w:rsidR="002D4349" w:rsidRPr="00FD7CF5" w:rsidRDefault="002D4349" w:rsidP="00944951">
      <w:pPr>
        <w:pStyle w:val="BodyText"/>
        <w:spacing w:before="4"/>
        <w:ind w:left="0" w:firstLine="851"/>
        <w:jc w:val="both"/>
        <w:rPr>
          <w:rFonts w:ascii="Times New Roman" w:hAnsi="Times New Roman" w:cs="Times New Roman"/>
          <w:i/>
          <w:sz w:val="24"/>
          <w:szCs w:val="24"/>
        </w:rPr>
      </w:pPr>
      <w:r w:rsidRPr="00FD7CF5">
        <w:rPr>
          <w:rFonts w:ascii="Times New Roman" w:hAnsi="Times New Roman" w:cs="Times New Roman"/>
          <w:i/>
          <w:sz w:val="24"/>
          <w:szCs w:val="24"/>
        </w:rPr>
        <w:t>Pentru realizarea proiectului propus nu sunt necesare lucrări de demolare. Terenul face parte din categoria terenurilor agricole și va fi utilizat în acest sens până la înființarea culturii forestiere. Pregătirea solului se va executa înaintea înființării plantației pe 9 ha și va consta în lucrări de arat și discuit.</w:t>
      </w:r>
    </w:p>
    <w:p w:rsidR="003E2E02" w:rsidRPr="00FD7CF5" w:rsidRDefault="00DF658C" w:rsidP="00DF658C">
      <w:pPr>
        <w:tabs>
          <w:tab w:val="left" w:pos="850"/>
        </w:tabs>
        <w:spacing w:line="267" w:lineRule="exact"/>
        <w:ind w:left="710"/>
        <w:jc w:val="both"/>
        <w:rPr>
          <w:rFonts w:ascii="Times New Roman" w:hAnsi="Times New Roman" w:cs="Times New Roman"/>
          <w:sz w:val="24"/>
          <w:szCs w:val="24"/>
        </w:rPr>
      </w:pPr>
      <w:r w:rsidRPr="00FD7CF5">
        <w:rPr>
          <w:rStyle w:val="spctttl"/>
          <w:rFonts w:ascii="Times New Roman" w:hAnsi="Times New Roman" w:cs="Times New Roman"/>
          <w:b/>
          <w:bCs/>
          <w:color w:val="8B0000"/>
          <w:sz w:val="24"/>
          <w:szCs w:val="24"/>
          <w:bdr w:val="none" w:sz="0" w:space="0" w:color="auto" w:frame="1"/>
          <w:shd w:val="clear" w:color="auto" w:fill="FFFFFF"/>
        </w:rPr>
        <w:lastRenderedPageBreak/>
        <w:t>V.</w:t>
      </w:r>
      <w:r w:rsidRPr="00FD7CF5">
        <w:rPr>
          <w:rFonts w:ascii="Times New Roman" w:hAnsi="Times New Roman" w:cs="Times New Roman"/>
          <w:sz w:val="24"/>
          <w:szCs w:val="24"/>
        </w:rPr>
        <w:t xml:space="preserve"> </w:t>
      </w:r>
      <w:r w:rsidR="003E2E02" w:rsidRPr="00FD7CF5">
        <w:rPr>
          <w:rFonts w:ascii="Times New Roman" w:hAnsi="Times New Roman" w:cs="Times New Roman"/>
          <w:sz w:val="24"/>
          <w:szCs w:val="24"/>
        </w:rPr>
        <w:t>Descrierea amplasării</w:t>
      </w:r>
      <w:r w:rsidR="003E2E02" w:rsidRPr="00FD7CF5">
        <w:rPr>
          <w:rFonts w:ascii="Times New Roman" w:hAnsi="Times New Roman" w:cs="Times New Roman"/>
          <w:spacing w:val="-4"/>
          <w:sz w:val="24"/>
          <w:szCs w:val="24"/>
        </w:rPr>
        <w:t xml:space="preserve"> </w:t>
      </w:r>
      <w:r w:rsidR="003E2E02" w:rsidRPr="00FD7CF5">
        <w:rPr>
          <w:rFonts w:ascii="Times New Roman" w:hAnsi="Times New Roman" w:cs="Times New Roman"/>
          <w:sz w:val="24"/>
          <w:szCs w:val="24"/>
        </w:rPr>
        <w:t>proiectului:</w:t>
      </w:r>
    </w:p>
    <w:p w:rsidR="003E2E02" w:rsidRPr="00FD7CF5" w:rsidRDefault="003E2E02" w:rsidP="003E2E02">
      <w:pPr>
        <w:pStyle w:val="ListParagraph"/>
        <w:numPr>
          <w:ilvl w:val="0"/>
          <w:numId w:val="8"/>
        </w:numPr>
        <w:tabs>
          <w:tab w:val="left" w:pos="361"/>
        </w:tabs>
        <w:spacing w:line="267" w:lineRule="exact"/>
        <w:ind w:left="360" w:hanging="241"/>
        <w:rPr>
          <w:rFonts w:ascii="Times New Roman" w:hAnsi="Times New Roman" w:cs="Times New Roman"/>
          <w:b/>
          <w:sz w:val="24"/>
          <w:szCs w:val="24"/>
        </w:rPr>
      </w:pPr>
      <w:r w:rsidRPr="00FD7CF5">
        <w:rPr>
          <w:rFonts w:ascii="Times New Roman" w:hAnsi="Times New Roman" w:cs="Times New Roman"/>
          <w:sz w:val="24"/>
          <w:szCs w:val="24"/>
        </w:rPr>
        <w:t>distanţa</w:t>
      </w:r>
      <w:r w:rsidRPr="00FD7CF5">
        <w:rPr>
          <w:rFonts w:ascii="Times New Roman" w:hAnsi="Times New Roman" w:cs="Times New Roman"/>
          <w:spacing w:val="59"/>
          <w:sz w:val="24"/>
          <w:szCs w:val="24"/>
        </w:rPr>
        <w:t xml:space="preserve"> </w:t>
      </w:r>
      <w:r w:rsidRPr="00FD7CF5">
        <w:rPr>
          <w:rFonts w:ascii="Times New Roman" w:hAnsi="Times New Roman" w:cs="Times New Roman"/>
          <w:sz w:val="24"/>
          <w:szCs w:val="24"/>
        </w:rPr>
        <w:t>faţă</w:t>
      </w:r>
      <w:r w:rsidRPr="00FD7CF5">
        <w:rPr>
          <w:rFonts w:ascii="Times New Roman" w:hAnsi="Times New Roman" w:cs="Times New Roman"/>
          <w:spacing w:val="61"/>
          <w:sz w:val="24"/>
          <w:szCs w:val="24"/>
        </w:rPr>
        <w:t xml:space="preserve"> </w:t>
      </w:r>
      <w:r w:rsidRPr="00FD7CF5">
        <w:rPr>
          <w:rFonts w:ascii="Times New Roman" w:hAnsi="Times New Roman" w:cs="Times New Roman"/>
          <w:sz w:val="24"/>
          <w:szCs w:val="24"/>
        </w:rPr>
        <w:t>de</w:t>
      </w:r>
      <w:r w:rsidRPr="00FD7CF5">
        <w:rPr>
          <w:rFonts w:ascii="Times New Roman" w:hAnsi="Times New Roman" w:cs="Times New Roman"/>
          <w:spacing w:val="61"/>
          <w:sz w:val="24"/>
          <w:szCs w:val="24"/>
        </w:rPr>
        <w:t xml:space="preserve"> </w:t>
      </w:r>
      <w:r w:rsidRPr="00FD7CF5">
        <w:rPr>
          <w:rFonts w:ascii="Times New Roman" w:hAnsi="Times New Roman" w:cs="Times New Roman"/>
          <w:sz w:val="24"/>
          <w:szCs w:val="24"/>
        </w:rPr>
        <w:t>graniţe</w:t>
      </w:r>
      <w:r w:rsidRPr="00FD7CF5">
        <w:rPr>
          <w:rFonts w:ascii="Times New Roman" w:hAnsi="Times New Roman" w:cs="Times New Roman"/>
          <w:spacing w:val="60"/>
          <w:sz w:val="24"/>
          <w:szCs w:val="24"/>
        </w:rPr>
        <w:t xml:space="preserve"> </w:t>
      </w:r>
      <w:r w:rsidRPr="00FD7CF5">
        <w:rPr>
          <w:rFonts w:ascii="Times New Roman" w:hAnsi="Times New Roman" w:cs="Times New Roman"/>
          <w:sz w:val="24"/>
          <w:szCs w:val="24"/>
        </w:rPr>
        <w:t>pentru</w:t>
      </w:r>
      <w:r w:rsidRPr="00FD7CF5">
        <w:rPr>
          <w:rFonts w:ascii="Times New Roman" w:hAnsi="Times New Roman" w:cs="Times New Roman"/>
          <w:spacing w:val="60"/>
          <w:sz w:val="24"/>
          <w:szCs w:val="24"/>
        </w:rPr>
        <w:t xml:space="preserve"> </w:t>
      </w:r>
      <w:r w:rsidRPr="00FD7CF5">
        <w:rPr>
          <w:rFonts w:ascii="Times New Roman" w:hAnsi="Times New Roman" w:cs="Times New Roman"/>
          <w:sz w:val="24"/>
          <w:szCs w:val="24"/>
        </w:rPr>
        <w:t>proiectele</w:t>
      </w:r>
      <w:r w:rsidRPr="00FD7CF5">
        <w:rPr>
          <w:rFonts w:ascii="Times New Roman" w:hAnsi="Times New Roman" w:cs="Times New Roman"/>
          <w:spacing w:val="60"/>
          <w:sz w:val="24"/>
          <w:szCs w:val="24"/>
        </w:rPr>
        <w:t xml:space="preserve"> </w:t>
      </w:r>
      <w:r w:rsidRPr="00FD7CF5">
        <w:rPr>
          <w:rFonts w:ascii="Times New Roman" w:hAnsi="Times New Roman" w:cs="Times New Roman"/>
          <w:sz w:val="24"/>
          <w:szCs w:val="24"/>
        </w:rPr>
        <w:t>care</w:t>
      </w:r>
      <w:r w:rsidRPr="00FD7CF5">
        <w:rPr>
          <w:rFonts w:ascii="Times New Roman" w:hAnsi="Times New Roman" w:cs="Times New Roman"/>
          <w:spacing w:val="61"/>
          <w:sz w:val="24"/>
          <w:szCs w:val="24"/>
        </w:rPr>
        <w:t xml:space="preserve"> </w:t>
      </w:r>
      <w:r w:rsidRPr="00FD7CF5">
        <w:rPr>
          <w:rFonts w:ascii="Times New Roman" w:hAnsi="Times New Roman" w:cs="Times New Roman"/>
          <w:sz w:val="24"/>
          <w:szCs w:val="24"/>
        </w:rPr>
        <w:t>cad</w:t>
      </w:r>
      <w:r w:rsidRPr="00FD7CF5">
        <w:rPr>
          <w:rFonts w:ascii="Times New Roman" w:hAnsi="Times New Roman" w:cs="Times New Roman"/>
          <w:spacing w:val="58"/>
          <w:sz w:val="24"/>
          <w:szCs w:val="24"/>
        </w:rPr>
        <w:t xml:space="preserve"> </w:t>
      </w:r>
      <w:r w:rsidRPr="00FD7CF5">
        <w:rPr>
          <w:rFonts w:ascii="Times New Roman" w:hAnsi="Times New Roman" w:cs="Times New Roman"/>
          <w:sz w:val="24"/>
          <w:szCs w:val="24"/>
        </w:rPr>
        <w:t>sub</w:t>
      </w:r>
      <w:r w:rsidRPr="00FD7CF5">
        <w:rPr>
          <w:rFonts w:ascii="Times New Roman" w:hAnsi="Times New Roman" w:cs="Times New Roman"/>
          <w:spacing w:val="60"/>
          <w:sz w:val="24"/>
          <w:szCs w:val="24"/>
        </w:rPr>
        <w:t xml:space="preserve"> </w:t>
      </w:r>
      <w:r w:rsidRPr="00FD7CF5">
        <w:rPr>
          <w:rFonts w:ascii="Times New Roman" w:hAnsi="Times New Roman" w:cs="Times New Roman"/>
          <w:sz w:val="24"/>
          <w:szCs w:val="24"/>
        </w:rPr>
        <w:t>incidenţa</w:t>
      </w:r>
      <w:r w:rsidRPr="00FD7CF5">
        <w:rPr>
          <w:rFonts w:ascii="Times New Roman" w:hAnsi="Times New Roman" w:cs="Times New Roman"/>
          <w:color w:val="333399"/>
          <w:spacing w:val="61"/>
          <w:sz w:val="24"/>
          <w:szCs w:val="24"/>
          <w:u w:val="thick" w:color="333399"/>
        </w:rPr>
        <w:t xml:space="preserve"> </w:t>
      </w:r>
      <w:r w:rsidRPr="00FD7CF5">
        <w:rPr>
          <w:rFonts w:ascii="Times New Roman" w:hAnsi="Times New Roman" w:cs="Times New Roman"/>
          <w:b/>
          <w:color w:val="333399"/>
          <w:sz w:val="24"/>
          <w:szCs w:val="24"/>
          <w:u w:val="thick" w:color="333399"/>
        </w:rPr>
        <w:t>Convenţiei</w:t>
      </w:r>
    </w:p>
    <w:p w:rsidR="003E2E02" w:rsidRPr="009F5A20" w:rsidRDefault="003E2E02" w:rsidP="003E2E02">
      <w:pPr>
        <w:spacing w:before="2"/>
        <w:ind w:left="120" w:right="434"/>
        <w:jc w:val="both"/>
        <w:rPr>
          <w:rFonts w:ascii="Times New Roman" w:hAnsi="Times New Roman" w:cs="Times New Roman"/>
          <w:i/>
          <w:sz w:val="24"/>
          <w:szCs w:val="24"/>
        </w:rPr>
      </w:pPr>
      <w:r w:rsidRPr="00FD7CF5">
        <w:rPr>
          <w:rFonts w:ascii="Times New Roman" w:hAnsi="Times New Roman" w:cs="Times New Roman"/>
          <w:color w:val="333399"/>
          <w:spacing w:val="-56"/>
          <w:sz w:val="24"/>
          <w:szCs w:val="24"/>
          <w:u w:val="thick" w:color="333399"/>
        </w:rPr>
        <w:t xml:space="preserve"> </w:t>
      </w:r>
      <w:r w:rsidRPr="00FD7CF5">
        <w:rPr>
          <w:rFonts w:ascii="Times New Roman" w:hAnsi="Times New Roman" w:cs="Times New Roman"/>
          <w:b/>
          <w:color w:val="333399"/>
          <w:sz w:val="24"/>
          <w:szCs w:val="24"/>
          <w:u w:val="thick" w:color="333399"/>
        </w:rPr>
        <w:t>privind evaluarea impactului asupra mediului în context transfrontieră</w:t>
      </w:r>
      <w:r w:rsidRPr="00FD7CF5">
        <w:rPr>
          <w:rFonts w:ascii="Times New Roman" w:hAnsi="Times New Roman" w:cs="Times New Roman"/>
          <w:sz w:val="24"/>
          <w:szCs w:val="24"/>
        </w:rPr>
        <w:t xml:space="preserve">, adoptată la Espoo la 25 februarie 1991, ratificată prin Legea nr. </w:t>
      </w:r>
      <w:r w:rsidRPr="00FD7CF5">
        <w:rPr>
          <w:rFonts w:ascii="Times New Roman" w:hAnsi="Times New Roman" w:cs="Times New Roman"/>
          <w:b/>
          <w:color w:val="333399"/>
          <w:sz w:val="24"/>
          <w:szCs w:val="24"/>
          <w:u w:val="thick" w:color="333399"/>
        </w:rPr>
        <w:t>22/2001</w:t>
      </w:r>
      <w:r w:rsidR="009F5A20">
        <w:rPr>
          <w:rFonts w:ascii="Times New Roman" w:hAnsi="Times New Roman" w:cs="Times New Roman"/>
          <w:sz w:val="24"/>
          <w:szCs w:val="24"/>
        </w:rPr>
        <w:t xml:space="preserve">, cu completările ulterioare - </w:t>
      </w:r>
      <w:r w:rsidR="009F5A20" w:rsidRPr="009F5A20">
        <w:rPr>
          <w:rFonts w:ascii="Times New Roman" w:hAnsi="Times New Roman" w:cs="Times New Roman"/>
          <w:i/>
          <w:sz w:val="24"/>
          <w:szCs w:val="24"/>
        </w:rPr>
        <w:t>Nu e cazul</w:t>
      </w:r>
    </w:p>
    <w:p w:rsidR="003E2E02" w:rsidRPr="00FD7CF5" w:rsidRDefault="003E2E02" w:rsidP="003E2E02">
      <w:pPr>
        <w:pStyle w:val="ListParagraph"/>
        <w:numPr>
          <w:ilvl w:val="0"/>
          <w:numId w:val="8"/>
        </w:numPr>
        <w:tabs>
          <w:tab w:val="left" w:pos="402"/>
        </w:tabs>
        <w:ind w:right="433" w:firstLine="0"/>
        <w:rPr>
          <w:rFonts w:ascii="Times New Roman" w:hAnsi="Times New Roman" w:cs="Times New Roman"/>
          <w:sz w:val="24"/>
          <w:szCs w:val="24"/>
        </w:rPr>
      </w:pPr>
      <w:r w:rsidRPr="00FD7CF5">
        <w:rPr>
          <w:rFonts w:ascii="Times New Roman" w:hAnsi="Times New Roman" w:cs="Times New Roman"/>
          <w:sz w:val="24"/>
          <w:szCs w:val="24"/>
        </w:rPr>
        <w:t>localizarea amplasamentului în raport cu patrimoniul cultural potrivit Listei monumentelor istorice, actualizată, aprobată prin Ordinul ministrului culturii şi cultelor nr.</w:t>
      </w:r>
      <w:r w:rsidRPr="00FD7CF5">
        <w:rPr>
          <w:rFonts w:ascii="Times New Roman" w:hAnsi="Times New Roman" w:cs="Times New Roman"/>
          <w:color w:val="333399"/>
          <w:sz w:val="24"/>
          <w:szCs w:val="24"/>
        </w:rPr>
        <w:t xml:space="preserve"> </w:t>
      </w:r>
      <w:r w:rsidRPr="00FD7CF5">
        <w:rPr>
          <w:rFonts w:ascii="Times New Roman" w:hAnsi="Times New Roman" w:cs="Times New Roman"/>
          <w:b/>
          <w:color w:val="333399"/>
          <w:sz w:val="24"/>
          <w:szCs w:val="24"/>
          <w:u w:val="thick" w:color="333399"/>
        </w:rPr>
        <w:t>2.314/2004</w:t>
      </w:r>
      <w:r w:rsidRPr="00FD7CF5">
        <w:rPr>
          <w:rFonts w:ascii="Times New Roman" w:hAnsi="Times New Roman" w:cs="Times New Roman"/>
          <w:sz w:val="24"/>
          <w:szCs w:val="24"/>
        </w:rPr>
        <w:t>, cu modificările ulterioare, şi Repertoriului arheologic naţional prevăzut de Ordonanţa Guvernului nr.</w:t>
      </w:r>
      <w:r w:rsidRPr="00FD7CF5">
        <w:rPr>
          <w:rFonts w:ascii="Times New Roman" w:hAnsi="Times New Roman" w:cs="Times New Roman"/>
          <w:color w:val="333399"/>
          <w:sz w:val="24"/>
          <w:szCs w:val="24"/>
        </w:rPr>
        <w:t xml:space="preserve"> </w:t>
      </w:r>
      <w:r w:rsidRPr="00FD7CF5">
        <w:rPr>
          <w:rFonts w:ascii="Times New Roman" w:hAnsi="Times New Roman" w:cs="Times New Roman"/>
          <w:b/>
          <w:color w:val="333399"/>
          <w:sz w:val="24"/>
          <w:szCs w:val="24"/>
          <w:u w:val="thick" w:color="333399"/>
        </w:rPr>
        <w:t>43/2000</w:t>
      </w:r>
      <w:r w:rsidRPr="00FD7CF5">
        <w:rPr>
          <w:rFonts w:ascii="Times New Roman" w:hAnsi="Times New Roman" w:cs="Times New Roman"/>
          <w:b/>
          <w:color w:val="333399"/>
          <w:sz w:val="24"/>
          <w:szCs w:val="24"/>
        </w:rPr>
        <w:t xml:space="preserve"> </w:t>
      </w:r>
      <w:r w:rsidRPr="00FD7CF5">
        <w:rPr>
          <w:rFonts w:ascii="Times New Roman" w:hAnsi="Times New Roman" w:cs="Times New Roman"/>
          <w:sz w:val="24"/>
          <w:szCs w:val="24"/>
        </w:rPr>
        <w:t>privind protecţia patrimoniului arheologic şi declararea unor situri arheologice ca zone de interes naţional, republicată, cu modificările şi completările</w:t>
      </w:r>
      <w:r w:rsidRPr="00FD7CF5">
        <w:rPr>
          <w:rFonts w:ascii="Times New Roman" w:hAnsi="Times New Roman" w:cs="Times New Roman"/>
          <w:spacing w:val="-4"/>
          <w:sz w:val="24"/>
          <w:szCs w:val="24"/>
        </w:rPr>
        <w:t xml:space="preserve"> </w:t>
      </w:r>
      <w:r w:rsidR="009F5A20">
        <w:rPr>
          <w:rFonts w:ascii="Times New Roman" w:hAnsi="Times New Roman" w:cs="Times New Roman"/>
          <w:sz w:val="24"/>
          <w:szCs w:val="24"/>
        </w:rPr>
        <w:t xml:space="preserve">ulterioare – </w:t>
      </w:r>
      <w:r w:rsidR="009F5A20" w:rsidRPr="009F5A20">
        <w:rPr>
          <w:rFonts w:ascii="Times New Roman" w:hAnsi="Times New Roman" w:cs="Times New Roman"/>
          <w:i/>
          <w:sz w:val="24"/>
          <w:szCs w:val="24"/>
        </w:rPr>
        <w:t>Nu e cazul</w:t>
      </w:r>
    </w:p>
    <w:p w:rsidR="003E2E02" w:rsidRDefault="003E2E02" w:rsidP="003E2E02">
      <w:pPr>
        <w:pStyle w:val="ListParagraph"/>
        <w:numPr>
          <w:ilvl w:val="0"/>
          <w:numId w:val="8"/>
        </w:numPr>
        <w:tabs>
          <w:tab w:val="left" w:pos="479"/>
        </w:tabs>
        <w:ind w:right="442" w:firstLine="0"/>
        <w:rPr>
          <w:rFonts w:ascii="Times New Roman" w:hAnsi="Times New Roman" w:cs="Times New Roman"/>
          <w:sz w:val="24"/>
          <w:szCs w:val="24"/>
        </w:rPr>
      </w:pPr>
      <w:r w:rsidRPr="00FD7CF5">
        <w:rPr>
          <w:rFonts w:ascii="Times New Roman" w:hAnsi="Times New Roman" w:cs="Times New Roman"/>
          <w:sz w:val="24"/>
          <w:szCs w:val="24"/>
        </w:rPr>
        <w:t xml:space="preserve">hărţi, fotografii ale amplasamentului care pot oferi informaţii privind caracteristicile fizice ale mediului, atât naturale, cât şi artificiale şi alte informaţii </w:t>
      </w:r>
    </w:p>
    <w:p w:rsidR="00944951" w:rsidRPr="00FD7CF5" w:rsidRDefault="00944951" w:rsidP="00944951">
      <w:pPr>
        <w:pStyle w:val="ListParagraph"/>
        <w:tabs>
          <w:tab w:val="left" w:pos="479"/>
        </w:tabs>
        <w:ind w:right="442"/>
        <w:rPr>
          <w:rFonts w:ascii="Times New Roman" w:hAnsi="Times New Roman" w:cs="Times New Roman"/>
          <w:sz w:val="24"/>
          <w:szCs w:val="24"/>
        </w:rPr>
      </w:pPr>
    </w:p>
    <w:p w:rsidR="00D66B5F" w:rsidRPr="00FD7CF5" w:rsidRDefault="008F7956" w:rsidP="00D66B5F">
      <w:pPr>
        <w:tabs>
          <w:tab w:val="left" w:pos="479"/>
        </w:tabs>
        <w:ind w:right="442"/>
        <w:rPr>
          <w:rFonts w:ascii="Times New Roman" w:hAnsi="Times New Roman" w:cs="Times New Roman"/>
          <w:sz w:val="24"/>
          <w:szCs w:val="24"/>
        </w:rPr>
      </w:pPr>
      <w:r w:rsidRPr="00FD7CF5">
        <w:rPr>
          <w:rFonts w:ascii="Times New Roman" w:hAnsi="Times New Roman" w:cs="Times New Roman"/>
          <w:noProof/>
          <w:sz w:val="24"/>
          <w:szCs w:val="24"/>
          <w:lang w:val="en-US" w:eastAsia="en-US" w:bidi="ar-SA"/>
        </w:rPr>
        <w:drawing>
          <wp:inline distT="0" distB="0" distL="0" distR="0" wp14:anchorId="51D5F9BE" wp14:editId="18DABCED">
            <wp:extent cx="5939790" cy="35064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506470"/>
                    </a:xfrm>
                    <a:prstGeom prst="rect">
                      <a:avLst/>
                    </a:prstGeom>
                    <a:noFill/>
                    <a:ln>
                      <a:noFill/>
                    </a:ln>
                  </pic:spPr>
                </pic:pic>
              </a:graphicData>
            </a:graphic>
          </wp:inline>
        </w:drawing>
      </w:r>
    </w:p>
    <w:p w:rsidR="00D66B5F" w:rsidRPr="00FD7CF5" w:rsidRDefault="00D66B5F" w:rsidP="003E2E02">
      <w:pPr>
        <w:pStyle w:val="BodyText"/>
        <w:ind w:right="438"/>
        <w:jc w:val="both"/>
        <w:rPr>
          <w:rFonts w:ascii="Times New Roman" w:hAnsi="Times New Roman" w:cs="Times New Roman"/>
          <w:sz w:val="24"/>
          <w:szCs w:val="24"/>
        </w:rPr>
      </w:pPr>
      <w:r w:rsidRPr="00FD7CF5">
        <w:rPr>
          <w:rFonts w:ascii="Times New Roman" w:hAnsi="Times New Roman" w:cs="Times New Roman"/>
          <w:sz w:val="24"/>
          <w:szCs w:val="24"/>
        </w:rPr>
        <w:t>Fig. 1. Amplasamentul investiției (Sursa Google Earth)</w:t>
      </w:r>
    </w:p>
    <w:p w:rsidR="008F7956" w:rsidRPr="00FD7CF5" w:rsidRDefault="008F7956" w:rsidP="003E2E02">
      <w:pPr>
        <w:pStyle w:val="BodyText"/>
        <w:ind w:right="438"/>
        <w:jc w:val="both"/>
        <w:rPr>
          <w:rFonts w:ascii="Times New Roman" w:hAnsi="Times New Roman" w:cs="Times New Roman"/>
          <w:sz w:val="24"/>
          <w:szCs w:val="24"/>
        </w:rPr>
      </w:pPr>
    </w:p>
    <w:p w:rsidR="008F7956" w:rsidRPr="00FD7CF5" w:rsidRDefault="008F7956" w:rsidP="008F7956">
      <w:pPr>
        <w:ind w:firstLine="720"/>
        <w:jc w:val="both"/>
        <w:rPr>
          <w:rFonts w:ascii="Times New Roman" w:hAnsi="Times New Roman" w:cs="Times New Roman"/>
          <w:sz w:val="24"/>
          <w:szCs w:val="24"/>
        </w:rPr>
      </w:pPr>
      <w:r w:rsidRPr="00FD7CF5">
        <w:rPr>
          <w:rFonts w:ascii="Times New Roman" w:hAnsi="Times New Roman" w:cs="Times New Roman"/>
          <w:sz w:val="24"/>
          <w:szCs w:val="24"/>
        </w:rPr>
        <w:t xml:space="preserve">Din punct de vedere cadastral obiectivul de investiții este amplasat în totalitate în UAT Deleni și este format din  Tarla 22 parcela 220/38 în suprafață totală de 10,00 ha din care destinată împăduririi 9,00 ha, suprafață identificat cu numărul cadastral 10434 înscris în cartea funciară cu nr.10929,   iar suprafața supusă împăduriri  pentru accesarea schemei de ajutor de stat </w:t>
      </w:r>
      <w:r w:rsidRPr="00FD7CF5">
        <w:rPr>
          <w:rFonts w:ascii="Times New Roman" w:hAnsi="Times New Roman" w:cs="Times New Roman"/>
          <w:b/>
          <w:bCs/>
          <w:i/>
          <w:sz w:val="24"/>
          <w:szCs w:val="24"/>
        </w:rPr>
        <w:t xml:space="preserve">„Sprijin pentru prima împădurire şi crearea de suprafeţe împădurite”, </w:t>
      </w:r>
      <w:r w:rsidRPr="00FD7CF5">
        <w:rPr>
          <w:rFonts w:ascii="Times New Roman" w:hAnsi="Times New Roman" w:cs="Times New Roman"/>
          <w:sz w:val="24"/>
          <w:szCs w:val="24"/>
        </w:rPr>
        <w:t>aferentă Măsurii 8 „</w:t>
      </w:r>
      <w:r w:rsidRPr="00FD7CF5">
        <w:rPr>
          <w:rFonts w:ascii="Times New Roman" w:hAnsi="Times New Roman" w:cs="Times New Roman"/>
          <w:i/>
          <w:sz w:val="24"/>
          <w:szCs w:val="24"/>
        </w:rPr>
        <w:t>Investiţii în dezvoltarea zonelor împădurite şi îmbunătăţirea viabilităţii pădurilor</w:t>
      </w:r>
      <w:r w:rsidRPr="00FD7CF5">
        <w:rPr>
          <w:rFonts w:ascii="Times New Roman" w:hAnsi="Times New Roman" w:cs="Times New Roman"/>
          <w:sz w:val="24"/>
          <w:szCs w:val="24"/>
        </w:rPr>
        <w:t>”, Submăsura 8.1 „</w:t>
      </w:r>
      <w:r w:rsidRPr="00FD7CF5">
        <w:rPr>
          <w:rFonts w:ascii="Times New Roman" w:hAnsi="Times New Roman" w:cs="Times New Roman"/>
          <w:i/>
          <w:sz w:val="24"/>
          <w:szCs w:val="24"/>
        </w:rPr>
        <w:t>Împăduriri şi crearea de suprafeţe împădurite</w:t>
      </w:r>
      <w:r w:rsidRPr="00FD7CF5">
        <w:rPr>
          <w:rFonts w:ascii="Times New Roman" w:hAnsi="Times New Roman" w:cs="Times New Roman"/>
          <w:sz w:val="24"/>
          <w:szCs w:val="24"/>
        </w:rPr>
        <w:t>”, din cadrul Programului Naţional de Dezvoltare Rurală 2014-2020. Ediția 3/2018.</w:t>
      </w:r>
    </w:p>
    <w:p w:rsidR="00D66B5F" w:rsidRPr="00FD7CF5" w:rsidRDefault="00D66B5F" w:rsidP="003E2E02">
      <w:pPr>
        <w:pStyle w:val="BodyText"/>
        <w:ind w:right="438"/>
        <w:jc w:val="both"/>
        <w:rPr>
          <w:rFonts w:ascii="Times New Roman" w:hAnsi="Times New Roman" w:cs="Times New Roman"/>
          <w:sz w:val="24"/>
          <w:szCs w:val="24"/>
        </w:rPr>
      </w:pPr>
    </w:p>
    <w:p w:rsidR="003E2E02" w:rsidRPr="00FD7CF5" w:rsidRDefault="003E2E02" w:rsidP="003E2E02">
      <w:pPr>
        <w:pStyle w:val="BodyText"/>
        <w:ind w:right="438"/>
        <w:jc w:val="both"/>
        <w:rPr>
          <w:rFonts w:ascii="Times New Roman" w:hAnsi="Times New Roman" w:cs="Times New Roman"/>
          <w:sz w:val="24"/>
          <w:szCs w:val="24"/>
        </w:rPr>
      </w:pPr>
      <w:r w:rsidRPr="00FD7CF5">
        <w:rPr>
          <w:rFonts w:ascii="Times New Roman" w:hAnsi="Times New Roman" w:cs="Times New Roman"/>
          <w:sz w:val="24"/>
          <w:szCs w:val="24"/>
        </w:rPr>
        <w:t>-- folosinţele actuale şi planificate ale terenului atât pe amplasament, cât şi pe zone adiacente acestuia;</w:t>
      </w:r>
    </w:p>
    <w:p w:rsidR="003E2E02" w:rsidRPr="00FD7CF5" w:rsidRDefault="003E2E02" w:rsidP="003E2E02">
      <w:pPr>
        <w:pStyle w:val="BodyText"/>
        <w:jc w:val="both"/>
        <w:rPr>
          <w:rFonts w:ascii="Times New Roman" w:hAnsi="Times New Roman" w:cs="Times New Roman"/>
          <w:sz w:val="24"/>
          <w:szCs w:val="24"/>
        </w:rPr>
      </w:pPr>
      <w:r w:rsidRPr="00FD7CF5">
        <w:rPr>
          <w:rFonts w:ascii="Times New Roman" w:hAnsi="Times New Roman" w:cs="Times New Roman"/>
          <w:sz w:val="24"/>
          <w:szCs w:val="24"/>
        </w:rPr>
        <w:t>-- politici de zonare şi de folosire a terenului;</w:t>
      </w:r>
    </w:p>
    <w:p w:rsidR="003E2E02" w:rsidRPr="00FD7CF5" w:rsidRDefault="003E2E02" w:rsidP="003E2E02">
      <w:pPr>
        <w:pStyle w:val="BodyText"/>
        <w:spacing w:line="267" w:lineRule="exact"/>
        <w:jc w:val="both"/>
        <w:rPr>
          <w:rFonts w:ascii="Times New Roman" w:hAnsi="Times New Roman" w:cs="Times New Roman"/>
          <w:sz w:val="24"/>
          <w:szCs w:val="24"/>
        </w:rPr>
      </w:pPr>
      <w:r w:rsidRPr="00FD7CF5">
        <w:rPr>
          <w:rFonts w:ascii="Times New Roman" w:hAnsi="Times New Roman" w:cs="Times New Roman"/>
          <w:sz w:val="24"/>
          <w:szCs w:val="24"/>
        </w:rPr>
        <w:t>-- arealele sensibile;</w:t>
      </w:r>
    </w:p>
    <w:p w:rsidR="003E2E02" w:rsidRPr="00FD7CF5" w:rsidRDefault="003E2E02" w:rsidP="003E2E02">
      <w:pPr>
        <w:pStyle w:val="ListParagraph"/>
        <w:numPr>
          <w:ilvl w:val="0"/>
          <w:numId w:val="8"/>
        </w:numPr>
        <w:tabs>
          <w:tab w:val="left" w:pos="342"/>
        </w:tabs>
        <w:ind w:right="435" w:firstLine="0"/>
        <w:rPr>
          <w:rFonts w:ascii="Times New Roman" w:hAnsi="Times New Roman" w:cs="Times New Roman"/>
          <w:sz w:val="24"/>
          <w:szCs w:val="24"/>
        </w:rPr>
      </w:pPr>
      <w:r w:rsidRPr="00FD7CF5">
        <w:rPr>
          <w:rFonts w:ascii="Times New Roman" w:hAnsi="Times New Roman" w:cs="Times New Roman"/>
          <w:sz w:val="24"/>
          <w:szCs w:val="24"/>
        </w:rPr>
        <w:t>coordonatele geografice ale amplasamentului proiectului, care vor fi prezentate sub formă de vector în format digital cu referinţă geografică, în sistem de proiecţie naţională Stereo 1970;</w:t>
      </w:r>
    </w:p>
    <w:p w:rsidR="008F7956" w:rsidRPr="00FD7CF5" w:rsidRDefault="008F7956" w:rsidP="008F7956">
      <w:pPr>
        <w:tabs>
          <w:tab w:val="left" w:pos="342"/>
        </w:tabs>
        <w:ind w:right="435"/>
        <w:rPr>
          <w:rFonts w:ascii="Times New Roman" w:hAnsi="Times New Roman" w:cs="Times New Roman"/>
          <w:sz w:val="24"/>
          <w:szCs w:val="24"/>
        </w:rPr>
      </w:pPr>
    </w:p>
    <w:p w:rsidR="008F7956" w:rsidRPr="00FD7CF5" w:rsidRDefault="008F7956" w:rsidP="008F7956">
      <w:pPr>
        <w:tabs>
          <w:tab w:val="left" w:pos="342"/>
        </w:tabs>
        <w:ind w:right="435"/>
        <w:rPr>
          <w:rFonts w:ascii="Times New Roman" w:hAnsi="Times New Roman" w:cs="Times New Roman"/>
          <w:sz w:val="24"/>
          <w:szCs w:val="24"/>
        </w:rPr>
      </w:pPr>
    </w:p>
    <w:p w:rsidR="008F7956" w:rsidRPr="00FD7CF5" w:rsidRDefault="008F7956" w:rsidP="008F7956">
      <w:pPr>
        <w:tabs>
          <w:tab w:val="left" w:pos="342"/>
        </w:tabs>
        <w:ind w:right="435"/>
        <w:rPr>
          <w:rFonts w:ascii="Times New Roman" w:hAnsi="Times New Roman" w:cs="Times New Roman"/>
          <w:sz w:val="24"/>
          <w:szCs w:val="24"/>
        </w:rPr>
      </w:pPr>
    </w:p>
    <w:p w:rsidR="008F7956" w:rsidRPr="00FD7CF5" w:rsidRDefault="008F7956" w:rsidP="008F7956">
      <w:pPr>
        <w:jc w:val="both"/>
        <w:rPr>
          <w:rFonts w:ascii="Times New Roman" w:hAnsi="Times New Roman" w:cs="Times New Roman"/>
          <w:sz w:val="24"/>
          <w:szCs w:val="24"/>
        </w:rPr>
      </w:pPr>
      <w:r w:rsidRPr="00FD7CF5">
        <w:rPr>
          <w:rFonts w:ascii="Times New Roman" w:hAnsi="Times New Roman" w:cs="Times New Roman"/>
          <w:sz w:val="24"/>
          <w:szCs w:val="24"/>
        </w:rPr>
        <w:lastRenderedPageBreak/>
        <w:t xml:space="preserve">Tabelul 1 - Lista punctelor de contur cu coordonate Stereo </w:t>
      </w:r>
      <w:smartTag w:uri="urn:schemas-microsoft-com:office:smarttags" w:element="metricconverter">
        <w:smartTagPr>
          <w:attr w:name="ProductID" w:val="70 a"/>
        </w:smartTagPr>
        <w:r w:rsidRPr="00FD7CF5">
          <w:rPr>
            <w:rFonts w:ascii="Times New Roman" w:hAnsi="Times New Roman" w:cs="Times New Roman"/>
            <w:sz w:val="24"/>
            <w:szCs w:val="24"/>
          </w:rPr>
          <w:t>70 a</w:t>
        </w:r>
      </w:smartTag>
      <w:r w:rsidRPr="00FD7CF5">
        <w:rPr>
          <w:rFonts w:ascii="Times New Roman" w:hAnsi="Times New Roman" w:cs="Times New Roman"/>
          <w:sz w:val="24"/>
          <w:szCs w:val="24"/>
        </w:rPr>
        <w:t xml:space="preserve"> suprafeţei pentru împădurire</w:t>
      </w:r>
    </w:p>
    <w:p w:rsidR="008F7956" w:rsidRPr="00FD7CF5" w:rsidRDefault="008F7956" w:rsidP="008F7956">
      <w:pPr>
        <w:jc w:val="both"/>
        <w:rPr>
          <w:rFonts w:ascii="Times New Roman" w:hAnsi="Times New Roman" w:cs="Times New Roman"/>
          <w:sz w:val="24"/>
          <w:szCs w:val="24"/>
        </w:rPr>
      </w:pPr>
    </w:p>
    <w:tbl>
      <w:tblPr>
        <w:tblW w:w="8053" w:type="dxa"/>
        <w:tblInd w:w="7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0"/>
        <w:gridCol w:w="723"/>
        <w:gridCol w:w="923"/>
        <w:gridCol w:w="1256"/>
        <w:gridCol w:w="960"/>
        <w:gridCol w:w="1356"/>
        <w:gridCol w:w="1560"/>
        <w:gridCol w:w="1043"/>
      </w:tblGrid>
      <w:tr w:rsidR="008F7956" w:rsidRPr="00FD7CF5" w:rsidTr="008F7956">
        <w:trPr>
          <w:trHeight w:val="930"/>
        </w:trPr>
        <w:tc>
          <w:tcPr>
            <w:tcW w:w="504"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Nr.</w:t>
            </w:r>
            <w:r w:rsidRPr="00FD7CF5">
              <w:rPr>
                <w:rFonts w:ascii="Times New Roman" w:hAnsi="Times New Roman" w:cs="Times New Roman"/>
                <w:color w:val="000000"/>
                <w:sz w:val="24"/>
                <w:szCs w:val="24"/>
              </w:rPr>
              <w:br/>
              <w:t>crt.</w:t>
            </w:r>
          </w:p>
        </w:tc>
        <w:tc>
          <w:tcPr>
            <w:tcW w:w="681"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Tarla</w:t>
            </w:r>
          </w:p>
        </w:tc>
        <w:tc>
          <w:tcPr>
            <w:tcW w:w="864"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Parcelă</w:t>
            </w:r>
          </w:p>
        </w:tc>
        <w:tc>
          <w:tcPr>
            <w:tcW w:w="1170"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Suprafața</w:t>
            </w:r>
          </w:p>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împădurită</w:t>
            </w:r>
            <w:r w:rsidRPr="00FD7CF5">
              <w:rPr>
                <w:rFonts w:ascii="Times New Roman" w:hAnsi="Times New Roman" w:cs="Times New Roman"/>
                <w:color w:val="000000"/>
                <w:sz w:val="24"/>
                <w:szCs w:val="24"/>
              </w:rPr>
              <w:br/>
              <w:t>ha</w:t>
            </w:r>
          </w:p>
        </w:tc>
        <w:tc>
          <w:tcPr>
            <w:tcW w:w="960"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Număr punct</w:t>
            </w:r>
          </w:p>
        </w:tc>
        <w:tc>
          <w:tcPr>
            <w:tcW w:w="2900" w:type="dxa"/>
            <w:gridSpan w:val="2"/>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Coordonate puncte de contur</w:t>
            </w:r>
          </w:p>
        </w:tc>
        <w:tc>
          <w:tcPr>
            <w:tcW w:w="974" w:type="dxa"/>
            <w:vMerge w:val="restart"/>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Lungimi laturi</w:t>
            </w:r>
            <w:r w:rsidRPr="00FD7CF5">
              <w:rPr>
                <w:rFonts w:ascii="Times New Roman" w:hAnsi="Times New Roman" w:cs="Times New Roman"/>
                <w:color w:val="000000"/>
                <w:sz w:val="24"/>
                <w:szCs w:val="24"/>
              </w:rPr>
              <w:br/>
              <w:t>D(i,i+1)</w:t>
            </w:r>
          </w:p>
        </w:tc>
      </w:tr>
      <w:tr w:rsidR="008F7956" w:rsidRPr="00FD7CF5" w:rsidTr="008F7956">
        <w:trPr>
          <w:trHeight w:val="315"/>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340" w:type="dxa"/>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x(m)</w:t>
            </w:r>
          </w:p>
        </w:tc>
        <w:tc>
          <w:tcPr>
            <w:tcW w:w="1560" w:type="dxa"/>
            <w:shd w:val="clear" w:color="auto" w:fill="auto"/>
            <w:vAlign w:val="center"/>
            <w:hideMark/>
          </w:tcPr>
          <w:p w:rsidR="008F7956" w:rsidRPr="00FD7CF5" w:rsidRDefault="008F7956" w:rsidP="00FD7CF5">
            <w:pPr>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Y(m)</w:t>
            </w:r>
          </w:p>
        </w:tc>
        <w:tc>
          <w:tcPr>
            <w:tcW w:w="974" w:type="dxa"/>
            <w:vMerge/>
            <w:vAlign w:val="center"/>
            <w:hideMark/>
          </w:tcPr>
          <w:p w:rsidR="008F7956" w:rsidRPr="00FD7CF5" w:rsidRDefault="008F7956" w:rsidP="00FD7CF5">
            <w:pPr>
              <w:rPr>
                <w:rFonts w:ascii="Times New Roman" w:hAnsi="Times New Roman" w:cs="Times New Roman"/>
                <w:color w:val="000000"/>
                <w:sz w:val="24"/>
                <w:szCs w:val="24"/>
              </w:rPr>
            </w:pPr>
          </w:p>
        </w:tc>
      </w:tr>
      <w:tr w:rsidR="008F7956" w:rsidRPr="00FD7CF5" w:rsidTr="008F7956">
        <w:trPr>
          <w:trHeight w:val="300"/>
        </w:trPr>
        <w:tc>
          <w:tcPr>
            <w:tcW w:w="504" w:type="dxa"/>
            <w:vMerge w:val="restart"/>
            <w:shd w:val="clear" w:color="auto" w:fill="auto"/>
            <w:vAlign w:val="bottom"/>
            <w:hideMark/>
          </w:tcPr>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1</w:t>
            </w:r>
          </w:p>
          <w:p w:rsidR="008F7956" w:rsidRPr="00FD7CF5" w:rsidRDefault="008F7956" w:rsidP="00FD7CF5">
            <w:pPr>
              <w:spacing w:after="240"/>
              <w:jc w:val="center"/>
              <w:rPr>
                <w:rFonts w:ascii="Times New Roman" w:hAnsi="Times New Roman" w:cs="Times New Roman"/>
                <w:color w:val="000000"/>
                <w:sz w:val="24"/>
                <w:szCs w:val="24"/>
              </w:rPr>
            </w:pPr>
          </w:p>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br/>
            </w:r>
            <w:r w:rsidRPr="00FD7CF5">
              <w:rPr>
                <w:rFonts w:ascii="Times New Roman" w:hAnsi="Times New Roman" w:cs="Times New Roman"/>
                <w:color w:val="000000"/>
                <w:sz w:val="24"/>
                <w:szCs w:val="24"/>
              </w:rPr>
              <w:br/>
            </w:r>
          </w:p>
        </w:tc>
        <w:tc>
          <w:tcPr>
            <w:tcW w:w="681" w:type="dxa"/>
            <w:vMerge w:val="restart"/>
            <w:shd w:val="clear" w:color="auto" w:fill="auto"/>
            <w:vAlign w:val="bottom"/>
            <w:hideMark/>
          </w:tcPr>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22</w:t>
            </w:r>
          </w:p>
          <w:p w:rsidR="008F7956" w:rsidRPr="00FD7CF5" w:rsidRDefault="008F7956" w:rsidP="00FD7CF5">
            <w:pPr>
              <w:spacing w:after="240"/>
              <w:jc w:val="center"/>
              <w:rPr>
                <w:rFonts w:ascii="Times New Roman" w:hAnsi="Times New Roman" w:cs="Times New Roman"/>
                <w:color w:val="000000"/>
                <w:sz w:val="24"/>
                <w:szCs w:val="24"/>
              </w:rPr>
            </w:pPr>
          </w:p>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br/>
            </w:r>
            <w:r w:rsidRPr="00FD7CF5">
              <w:rPr>
                <w:rFonts w:ascii="Times New Roman" w:hAnsi="Times New Roman" w:cs="Times New Roman"/>
                <w:color w:val="000000"/>
                <w:sz w:val="24"/>
                <w:szCs w:val="24"/>
              </w:rPr>
              <w:br/>
            </w:r>
          </w:p>
        </w:tc>
        <w:tc>
          <w:tcPr>
            <w:tcW w:w="864" w:type="dxa"/>
            <w:vMerge w:val="restart"/>
            <w:shd w:val="clear" w:color="auto" w:fill="auto"/>
            <w:vAlign w:val="bottom"/>
            <w:hideMark/>
          </w:tcPr>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220/38</w:t>
            </w:r>
          </w:p>
          <w:p w:rsidR="008F7956" w:rsidRPr="00FD7CF5" w:rsidRDefault="008F7956" w:rsidP="00FD7CF5">
            <w:pPr>
              <w:spacing w:after="240"/>
              <w:jc w:val="center"/>
              <w:rPr>
                <w:rFonts w:ascii="Times New Roman" w:hAnsi="Times New Roman" w:cs="Times New Roman"/>
                <w:color w:val="000000"/>
                <w:sz w:val="24"/>
                <w:szCs w:val="24"/>
              </w:rPr>
            </w:pPr>
          </w:p>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br/>
            </w:r>
            <w:r w:rsidRPr="00FD7CF5">
              <w:rPr>
                <w:rFonts w:ascii="Times New Roman" w:hAnsi="Times New Roman" w:cs="Times New Roman"/>
                <w:color w:val="000000"/>
                <w:sz w:val="24"/>
                <w:szCs w:val="24"/>
              </w:rPr>
              <w:br/>
            </w:r>
          </w:p>
        </w:tc>
        <w:tc>
          <w:tcPr>
            <w:tcW w:w="1170" w:type="dxa"/>
            <w:vMerge w:val="restart"/>
            <w:shd w:val="clear" w:color="auto" w:fill="auto"/>
            <w:vAlign w:val="bottom"/>
            <w:hideMark/>
          </w:tcPr>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t>9,00</w:t>
            </w:r>
          </w:p>
          <w:p w:rsidR="008F7956" w:rsidRPr="00FD7CF5" w:rsidRDefault="008F7956" w:rsidP="00FD7CF5">
            <w:pPr>
              <w:spacing w:after="240"/>
              <w:jc w:val="center"/>
              <w:rPr>
                <w:rFonts w:ascii="Times New Roman" w:hAnsi="Times New Roman" w:cs="Times New Roman"/>
                <w:color w:val="000000"/>
                <w:sz w:val="24"/>
                <w:szCs w:val="24"/>
              </w:rPr>
            </w:pPr>
          </w:p>
          <w:p w:rsidR="008F7956" w:rsidRPr="00FD7CF5" w:rsidRDefault="008F7956" w:rsidP="00FD7CF5">
            <w:pPr>
              <w:spacing w:after="240"/>
              <w:jc w:val="center"/>
              <w:rPr>
                <w:rFonts w:ascii="Times New Roman" w:hAnsi="Times New Roman" w:cs="Times New Roman"/>
                <w:color w:val="000000"/>
                <w:sz w:val="24"/>
                <w:szCs w:val="24"/>
              </w:rPr>
            </w:pPr>
            <w:r w:rsidRPr="00FD7CF5">
              <w:rPr>
                <w:rFonts w:ascii="Times New Roman" w:hAnsi="Times New Roman" w:cs="Times New Roman"/>
                <w:color w:val="000000"/>
                <w:sz w:val="24"/>
                <w:szCs w:val="24"/>
              </w:rPr>
              <w:br/>
            </w:r>
            <w:r w:rsidRPr="00FD7CF5">
              <w:rPr>
                <w:rFonts w:ascii="Times New Roman" w:hAnsi="Times New Roman" w:cs="Times New Roman"/>
                <w:color w:val="000000"/>
                <w:sz w:val="24"/>
                <w:szCs w:val="24"/>
              </w:rPr>
              <w:br/>
            </w: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743198.983</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293952.128</w:t>
            </w:r>
          </w:p>
        </w:tc>
        <w:tc>
          <w:tcPr>
            <w:tcW w:w="974" w:type="dxa"/>
            <w:shd w:val="clear" w:color="auto" w:fill="auto"/>
            <w:noWrap/>
            <w:vAlign w:val="bottom"/>
            <w:hideMark/>
          </w:tcPr>
          <w:p w:rsidR="008F7956" w:rsidRPr="00FD7CF5" w:rsidRDefault="008F7956" w:rsidP="00FD7CF5">
            <w:pPr>
              <w:rPr>
                <w:rFonts w:ascii="Times New Roman" w:hAnsi="Times New Roman" w:cs="Times New Roman"/>
                <w:color w:val="000000"/>
                <w:sz w:val="24"/>
                <w:szCs w:val="24"/>
              </w:rPr>
            </w:pPr>
            <w:r w:rsidRPr="00FD7CF5">
              <w:rPr>
                <w:rFonts w:ascii="Times New Roman" w:hAnsi="Times New Roman" w:cs="Times New Roman"/>
                <w:color w:val="000000"/>
                <w:sz w:val="24"/>
                <w:szCs w:val="24"/>
              </w:rPr>
              <w:t> </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742632.293</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293674.675</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630.97</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3</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742762.507</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293635.070</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136.1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4</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742894.938</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293588.827</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140.27</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5</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742905.851</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293599.265</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15.1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6</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742979.375</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293675.359</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105.81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743007.300</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293695.129</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34.21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8</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743023.363</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293689.445</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17.04</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9</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743034.237</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293663.744</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27.91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10</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743034.759</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293649.041</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14.71</w:t>
            </w:r>
          </w:p>
        </w:tc>
      </w:tr>
      <w:tr w:rsidR="008F7956" w:rsidRPr="00FD7CF5" w:rsidTr="008F7956">
        <w:trPr>
          <w:trHeight w:val="300"/>
        </w:trPr>
        <w:tc>
          <w:tcPr>
            <w:tcW w:w="50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681"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864"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1170" w:type="dxa"/>
            <w:vMerge/>
            <w:vAlign w:val="center"/>
            <w:hideMark/>
          </w:tcPr>
          <w:p w:rsidR="008F7956" w:rsidRPr="00FD7CF5" w:rsidRDefault="008F7956" w:rsidP="00FD7CF5">
            <w:pPr>
              <w:rPr>
                <w:rFonts w:ascii="Times New Roman" w:hAnsi="Times New Roman" w:cs="Times New Roman"/>
                <w:color w:val="000000"/>
                <w:sz w:val="24"/>
                <w:szCs w:val="24"/>
              </w:rPr>
            </w:pPr>
          </w:p>
        </w:tc>
        <w:tc>
          <w:tcPr>
            <w:tcW w:w="9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11</w:t>
            </w:r>
          </w:p>
        </w:tc>
        <w:tc>
          <w:tcPr>
            <w:tcW w:w="134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743287.489</w:t>
            </w:r>
          </w:p>
        </w:tc>
        <w:tc>
          <w:tcPr>
            <w:tcW w:w="1560"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293772.778</w:t>
            </w:r>
          </w:p>
        </w:tc>
        <w:tc>
          <w:tcPr>
            <w:tcW w:w="974" w:type="dxa"/>
            <w:shd w:val="clear" w:color="auto" w:fill="auto"/>
            <w:noWrap/>
            <w:vAlign w:val="bottom"/>
            <w:hideMark/>
          </w:tcPr>
          <w:p w:rsidR="008F7956" w:rsidRPr="00FD7CF5" w:rsidRDefault="008F7956" w:rsidP="00FD7CF5">
            <w:pPr>
              <w:jc w:val="right"/>
              <w:rPr>
                <w:rFonts w:ascii="Times New Roman" w:hAnsi="Times New Roman" w:cs="Times New Roman"/>
                <w:color w:val="000000"/>
                <w:sz w:val="24"/>
                <w:szCs w:val="24"/>
              </w:rPr>
            </w:pPr>
            <w:r w:rsidRPr="00FD7CF5">
              <w:rPr>
                <w:rFonts w:ascii="Times New Roman" w:hAnsi="Times New Roman" w:cs="Times New Roman"/>
                <w:color w:val="000000"/>
                <w:sz w:val="24"/>
                <w:szCs w:val="24"/>
              </w:rPr>
              <w:t>281.4</w:t>
            </w:r>
          </w:p>
        </w:tc>
      </w:tr>
    </w:tbl>
    <w:p w:rsidR="000E4BC8" w:rsidRPr="00FD7CF5" w:rsidRDefault="000E4BC8" w:rsidP="00D66B5F">
      <w:pPr>
        <w:tabs>
          <w:tab w:val="left" w:pos="342"/>
        </w:tabs>
        <w:ind w:right="435"/>
        <w:rPr>
          <w:rFonts w:ascii="Times New Roman" w:hAnsi="Times New Roman" w:cs="Times New Roman"/>
          <w:sz w:val="24"/>
          <w:szCs w:val="24"/>
        </w:rPr>
      </w:pPr>
    </w:p>
    <w:p w:rsidR="003E2E02" w:rsidRPr="00FD7CF5" w:rsidRDefault="003E2E02" w:rsidP="003E2E02">
      <w:pPr>
        <w:pStyle w:val="ListParagraph"/>
        <w:numPr>
          <w:ilvl w:val="0"/>
          <w:numId w:val="8"/>
        </w:numPr>
        <w:tabs>
          <w:tab w:val="left" w:pos="299"/>
        </w:tabs>
        <w:spacing w:before="77"/>
        <w:ind w:left="298" w:hanging="179"/>
        <w:jc w:val="left"/>
        <w:rPr>
          <w:rFonts w:ascii="Times New Roman" w:hAnsi="Times New Roman" w:cs="Times New Roman"/>
          <w:sz w:val="24"/>
          <w:szCs w:val="24"/>
        </w:rPr>
      </w:pPr>
      <w:r w:rsidRPr="00FD7CF5">
        <w:rPr>
          <w:rFonts w:ascii="Times New Roman" w:hAnsi="Times New Roman" w:cs="Times New Roman"/>
          <w:sz w:val="24"/>
          <w:szCs w:val="24"/>
        </w:rPr>
        <w:t>detalii privind orice variantă de amplasament care a fost luată în</w:t>
      </w:r>
      <w:r w:rsidRPr="00FD7CF5">
        <w:rPr>
          <w:rFonts w:ascii="Times New Roman" w:hAnsi="Times New Roman" w:cs="Times New Roman"/>
          <w:spacing w:val="-15"/>
          <w:sz w:val="24"/>
          <w:szCs w:val="24"/>
        </w:rPr>
        <w:t xml:space="preserve"> </w:t>
      </w:r>
      <w:r w:rsidRPr="00FD7CF5">
        <w:rPr>
          <w:rFonts w:ascii="Times New Roman" w:hAnsi="Times New Roman" w:cs="Times New Roman"/>
          <w:sz w:val="24"/>
          <w:szCs w:val="24"/>
        </w:rPr>
        <w:t>considerare.</w:t>
      </w:r>
    </w:p>
    <w:p w:rsidR="003E2E02" w:rsidRDefault="00944951" w:rsidP="00944951">
      <w:pPr>
        <w:pStyle w:val="BodyText"/>
        <w:spacing w:before="3"/>
        <w:ind w:left="0" w:firstLine="851"/>
        <w:rPr>
          <w:rFonts w:ascii="Times New Roman" w:hAnsi="Times New Roman" w:cs="Times New Roman"/>
          <w:i/>
          <w:sz w:val="24"/>
          <w:szCs w:val="24"/>
        </w:rPr>
      </w:pPr>
      <w:r>
        <w:rPr>
          <w:rFonts w:ascii="Times New Roman" w:hAnsi="Times New Roman" w:cs="Times New Roman"/>
          <w:sz w:val="24"/>
          <w:szCs w:val="24"/>
        </w:rPr>
        <w:t xml:space="preserve"> </w:t>
      </w:r>
      <w:r w:rsidRPr="00944951">
        <w:rPr>
          <w:rFonts w:ascii="Times New Roman" w:hAnsi="Times New Roman" w:cs="Times New Roman"/>
          <w:i/>
          <w:sz w:val="24"/>
          <w:szCs w:val="24"/>
        </w:rPr>
        <w:t>Nu e cazul</w:t>
      </w:r>
    </w:p>
    <w:p w:rsidR="00944951" w:rsidRPr="00944951" w:rsidRDefault="00944951" w:rsidP="00944951">
      <w:pPr>
        <w:pStyle w:val="BodyText"/>
        <w:spacing w:before="3"/>
        <w:ind w:left="0" w:firstLine="851"/>
        <w:rPr>
          <w:rFonts w:ascii="Times New Roman" w:hAnsi="Times New Roman" w:cs="Times New Roman"/>
          <w:i/>
          <w:sz w:val="24"/>
          <w:szCs w:val="24"/>
        </w:rPr>
      </w:pPr>
    </w:p>
    <w:p w:rsidR="003E2E02" w:rsidRPr="00FD7CF5" w:rsidRDefault="002D4349" w:rsidP="009F5A20">
      <w:pPr>
        <w:tabs>
          <w:tab w:val="left" w:pos="970"/>
        </w:tabs>
        <w:ind w:right="439" w:firstLine="567"/>
        <w:jc w:val="both"/>
        <w:rPr>
          <w:rFonts w:ascii="Times New Roman" w:hAnsi="Times New Roman" w:cs="Times New Roman"/>
          <w:sz w:val="24"/>
          <w:szCs w:val="24"/>
        </w:rPr>
      </w:pPr>
      <w:r w:rsidRPr="00FD7CF5">
        <w:rPr>
          <w:rStyle w:val="spctttl"/>
          <w:rFonts w:ascii="Times New Roman" w:hAnsi="Times New Roman" w:cs="Times New Roman"/>
          <w:b/>
          <w:bCs/>
          <w:color w:val="8B0000"/>
          <w:sz w:val="24"/>
          <w:szCs w:val="24"/>
          <w:bdr w:val="none" w:sz="0" w:space="0" w:color="auto" w:frame="1"/>
          <w:shd w:val="clear" w:color="auto" w:fill="FFFFFF"/>
        </w:rPr>
        <w:t xml:space="preserve">VI.  </w:t>
      </w:r>
      <w:r w:rsidR="003E2E02" w:rsidRPr="00FD7CF5">
        <w:rPr>
          <w:rFonts w:ascii="Times New Roman" w:hAnsi="Times New Roman" w:cs="Times New Roman"/>
          <w:sz w:val="24"/>
          <w:szCs w:val="24"/>
        </w:rPr>
        <w:t>Descrierea tuturor efectelor semnificative posibile asupra mediului ale proiectului, în limita informaţiilor</w:t>
      </w:r>
      <w:r w:rsidR="003E2E02" w:rsidRPr="00FD7CF5">
        <w:rPr>
          <w:rFonts w:ascii="Times New Roman" w:hAnsi="Times New Roman" w:cs="Times New Roman"/>
          <w:spacing w:val="-5"/>
          <w:sz w:val="24"/>
          <w:szCs w:val="24"/>
        </w:rPr>
        <w:t xml:space="preserve"> </w:t>
      </w:r>
      <w:r w:rsidR="003E2E02" w:rsidRPr="00FD7CF5">
        <w:rPr>
          <w:rFonts w:ascii="Times New Roman" w:hAnsi="Times New Roman" w:cs="Times New Roman"/>
          <w:sz w:val="24"/>
          <w:szCs w:val="24"/>
        </w:rPr>
        <w:t>disponibile:</w:t>
      </w:r>
    </w:p>
    <w:p w:rsidR="003E2E02" w:rsidRPr="00FD7CF5" w:rsidRDefault="003E2E02" w:rsidP="009F5A20">
      <w:pPr>
        <w:pStyle w:val="BodyText"/>
        <w:spacing w:before="5"/>
        <w:ind w:left="0" w:firstLine="567"/>
        <w:jc w:val="both"/>
        <w:rPr>
          <w:rFonts w:ascii="Times New Roman" w:hAnsi="Times New Roman" w:cs="Times New Roman"/>
          <w:sz w:val="24"/>
          <w:szCs w:val="24"/>
        </w:rPr>
      </w:pPr>
    </w:p>
    <w:p w:rsidR="003E2E02" w:rsidRPr="00FD7CF5" w:rsidRDefault="003E2E02" w:rsidP="009F5A20">
      <w:pPr>
        <w:pStyle w:val="BodyText"/>
        <w:ind w:left="0" w:right="436" w:firstLine="567"/>
        <w:jc w:val="both"/>
        <w:rPr>
          <w:rFonts w:ascii="Times New Roman" w:hAnsi="Times New Roman" w:cs="Times New Roman"/>
          <w:sz w:val="24"/>
          <w:szCs w:val="24"/>
        </w:rPr>
      </w:pPr>
      <w:r w:rsidRPr="00FD7CF5">
        <w:rPr>
          <w:rFonts w:ascii="Times New Roman" w:hAnsi="Times New Roman" w:cs="Times New Roman"/>
          <w:b/>
          <w:color w:val="008F00"/>
          <w:sz w:val="24"/>
          <w:szCs w:val="24"/>
        </w:rPr>
        <w:t>(A)</w:t>
      </w:r>
      <w:r w:rsidRPr="00FD7CF5">
        <w:rPr>
          <w:rFonts w:ascii="Times New Roman" w:hAnsi="Times New Roman" w:cs="Times New Roman"/>
          <w:sz w:val="24"/>
          <w:szCs w:val="24"/>
        </w:rPr>
        <w:t>Surse de poluanţi şi instalaţii pentru reţinerea, evacuarea şi dispersia poluanţilor în mediu:</w:t>
      </w:r>
    </w:p>
    <w:p w:rsidR="003E2E02" w:rsidRPr="00FD7CF5" w:rsidRDefault="003E2E02" w:rsidP="009F5A20">
      <w:pPr>
        <w:pStyle w:val="BodyText"/>
        <w:spacing w:before="4"/>
        <w:ind w:left="0" w:firstLine="567"/>
        <w:jc w:val="both"/>
        <w:rPr>
          <w:rFonts w:ascii="Times New Roman" w:hAnsi="Times New Roman" w:cs="Times New Roman"/>
          <w:sz w:val="24"/>
          <w:szCs w:val="24"/>
        </w:rPr>
      </w:pPr>
    </w:p>
    <w:p w:rsidR="003E2E02" w:rsidRPr="00FD7CF5" w:rsidRDefault="003E2E02" w:rsidP="00944951">
      <w:pPr>
        <w:pStyle w:val="ListParagraph"/>
        <w:numPr>
          <w:ilvl w:val="0"/>
          <w:numId w:val="5"/>
        </w:numPr>
        <w:tabs>
          <w:tab w:val="left" w:pos="868"/>
        </w:tabs>
        <w:spacing w:line="267" w:lineRule="exact"/>
        <w:ind w:left="0" w:firstLine="567"/>
        <w:rPr>
          <w:rFonts w:ascii="Times New Roman" w:hAnsi="Times New Roman" w:cs="Times New Roman"/>
          <w:sz w:val="24"/>
          <w:szCs w:val="24"/>
        </w:rPr>
      </w:pPr>
      <w:r w:rsidRPr="00FD7CF5">
        <w:rPr>
          <w:rFonts w:ascii="Times New Roman" w:hAnsi="Times New Roman" w:cs="Times New Roman"/>
          <w:sz w:val="24"/>
          <w:szCs w:val="24"/>
        </w:rPr>
        <w:t>protecţia calităţii</w:t>
      </w:r>
      <w:r w:rsidRPr="00FD7CF5">
        <w:rPr>
          <w:rFonts w:ascii="Times New Roman" w:hAnsi="Times New Roman" w:cs="Times New Roman"/>
          <w:spacing w:val="-5"/>
          <w:sz w:val="24"/>
          <w:szCs w:val="24"/>
        </w:rPr>
        <w:t xml:space="preserve"> </w:t>
      </w:r>
      <w:r w:rsidRPr="00FD7CF5">
        <w:rPr>
          <w:rFonts w:ascii="Times New Roman" w:hAnsi="Times New Roman" w:cs="Times New Roman"/>
          <w:sz w:val="24"/>
          <w:szCs w:val="24"/>
        </w:rPr>
        <w:t>apelor:</w:t>
      </w:r>
    </w:p>
    <w:p w:rsidR="003E2E02" w:rsidRPr="00FD7CF5" w:rsidRDefault="003E2E02" w:rsidP="00944951">
      <w:pPr>
        <w:pStyle w:val="ListParagraph"/>
        <w:numPr>
          <w:ilvl w:val="0"/>
          <w:numId w:val="8"/>
        </w:numPr>
        <w:tabs>
          <w:tab w:val="left" w:pos="299"/>
        </w:tabs>
        <w:spacing w:line="266" w:lineRule="exact"/>
        <w:ind w:left="0" w:firstLine="567"/>
        <w:jc w:val="left"/>
        <w:rPr>
          <w:rFonts w:ascii="Times New Roman" w:hAnsi="Times New Roman" w:cs="Times New Roman"/>
          <w:sz w:val="24"/>
          <w:szCs w:val="24"/>
        </w:rPr>
      </w:pPr>
      <w:r w:rsidRPr="00FD7CF5">
        <w:rPr>
          <w:rFonts w:ascii="Times New Roman" w:hAnsi="Times New Roman" w:cs="Times New Roman"/>
          <w:sz w:val="24"/>
          <w:szCs w:val="24"/>
        </w:rPr>
        <w:t>sursele de poluanţi pentru ape, locul de evacuare sau</w:t>
      </w:r>
      <w:r w:rsidRPr="00FD7CF5">
        <w:rPr>
          <w:rFonts w:ascii="Times New Roman" w:hAnsi="Times New Roman" w:cs="Times New Roman"/>
          <w:spacing w:val="-7"/>
          <w:sz w:val="24"/>
          <w:szCs w:val="24"/>
        </w:rPr>
        <w:t xml:space="preserve"> </w:t>
      </w:r>
      <w:r w:rsidRPr="00FD7CF5">
        <w:rPr>
          <w:rFonts w:ascii="Times New Roman" w:hAnsi="Times New Roman" w:cs="Times New Roman"/>
          <w:sz w:val="24"/>
          <w:szCs w:val="24"/>
        </w:rPr>
        <w:t>emisarul;</w:t>
      </w:r>
    </w:p>
    <w:p w:rsidR="003E2E02" w:rsidRPr="00FD7CF5" w:rsidRDefault="003E2E02" w:rsidP="00944951">
      <w:pPr>
        <w:pStyle w:val="ListParagraph"/>
        <w:numPr>
          <w:ilvl w:val="0"/>
          <w:numId w:val="8"/>
        </w:numPr>
        <w:tabs>
          <w:tab w:val="left" w:pos="299"/>
        </w:tabs>
        <w:spacing w:line="267" w:lineRule="exact"/>
        <w:ind w:left="0" w:firstLine="567"/>
        <w:jc w:val="left"/>
        <w:rPr>
          <w:rFonts w:ascii="Times New Roman" w:hAnsi="Times New Roman" w:cs="Times New Roman"/>
          <w:sz w:val="24"/>
          <w:szCs w:val="24"/>
        </w:rPr>
      </w:pPr>
      <w:r w:rsidRPr="00FD7CF5">
        <w:rPr>
          <w:rFonts w:ascii="Times New Roman" w:hAnsi="Times New Roman" w:cs="Times New Roman"/>
          <w:sz w:val="24"/>
          <w:szCs w:val="24"/>
        </w:rPr>
        <w:t>staţiile şi instalaţiile de epurare sau de preepurare a apelor uzate</w:t>
      </w:r>
      <w:r w:rsidRPr="00FD7CF5">
        <w:rPr>
          <w:rFonts w:ascii="Times New Roman" w:hAnsi="Times New Roman" w:cs="Times New Roman"/>
          <w:spacing w:val="-14"/>
          <w:sz w:val="24"/>
          <w:szCs w:val="24"/>
        </w:rPr>
        <w:t xml:space="preserve"> </w:t>
      </w:r>
      <w:r w:rsidRPr="00FD7CF5">
        <w:rPr>
          <w:rFonts w:ascii="Times New Roman" w:hAnsi="Times New Roman" w:cs="Times New Roman"/>
          <w:sz w:val="24"/>
          <w:szCs w:val="24"/>
        </w:rPr>
        <w:t>prevăzute;</w:t>
      </w:r>
    </w:p>
    <w:p w:rsidR="00944951" w:rsidRDefault="00944951" w:rsidP="00944951">
      <w:pPr>
        <w:pStyle w:val="Default"/>
        <w:ind w:firstLine="567"/>
        <w:jc w:val="both"/>
        <w:rPr>
          <w:i/>
        </w:rPr>
      </w:pPr>
    </w:p>
    <w:p w:rsidR="00DF658C" w:rsidRPr="00FD7CF5" w:rsidRDefault="00DF658C" w:rsidP="00944951">
      <w:pPr>
        <w:pStyle w:val="Default"/>
        <w:ind w:firstLine="567"/>
        <w:jc w:val="both"/>
        <w:rPr>
          <w:i/>
        </w:rPr>
      </w:pPr>
      <w:r w:rsidRPr="00FD7CF5">
        <w:rPr>
          <w:i/>
        </w:rPr>
        <w:t xml:space="preserve">Instalarea vegetaţiei forestiere are </w:t>
      </w:r>
      <w:proofErr w:type="gramStart"/>
      <w:r w:rsidRPr="00FD7CF5">
        <w:rPr>
          <w:i/>
        </w:rPr>
        <w:t>un</w:t>
      </w:r>
      <w:proofErr w:type="gramEnd"/>
      <w:r w:rsidRPr="00FD7CF5">
        <w:rPr>
          <w:i/>
        </w:rPr>
        <w:t xml:space="preserve"> rol deosebit de important în protejarea învelişului de sol şi în reglarea debitelor de apă de suprafaţă şi subterane, în special în perioadele când se înregistrează precipitaţii importante</w:t>
      </w:r>
      <w:r w:rsidR="009F5A20">
        <w:rPr>
          <w:i/>
        </w:rPr>
        <w:t xml:space="preserve"> din punct de vedere </w:t>
      </w:r>
      <w:r w:rsidRPr="00FD7CF5">
        <w:rPr>
          <w:i/>
        </w:rPr>
        <w:t xml:space="preserve">cantitativ. </w:t>
      </w:r>
    </w:p>
    <w:p w:rsidR="00DF658C" w:rsidRPr="00FD7CF5" w:rsidRDefault="00DF658C" w:rsidP="00944951">
      <w:pPr>
        <w:ind w:firstLine="567"/>
        <w:jc w:val="both"/>
        <w:rPr>
          <w:rFonts w:ascii="Times New Roman" w:hAnsi="Times New Roman" w:cs="Times New Roman"/>
          <w:i/>
          <w:sz w:val="24"/>
          <w:szCs w:val="24"/>
        </w:rPr>
      </w:pPr>
      <w:r w:rsidRPr="00FD7CF5">
        <w:rPr>
          <w:rFonts w:ascii="Times New Roman" w:hAnsi="Times New Roman" w:cs="Times New Roman"/>
          <w:i/>
          <w:sz w:val="24"/>
          <w:szCs w:val="24"/>
        </w:rPr>
        <w:t>În urma desfăşurării activităţilor de instalare a culturilor forestiere nu preconizăm un impact negativ asupra factorului de mediu apă.</w:t>
      </w:r>
    </w:p>
    <w:p w:rsidR="00B16625" w:rsidRPr="00FD7CF5" w:rsidRDefault="00B16625" w:rsidP="00DF658C">
      <w:pPr>
        <w:ind w:firstLine="720"/>
        <w:rPr>
          <w:rStyle w:val="slinbdy"/>
          <w:rFonts w:ascii="Times New Roman" w:hAnsi="Times New Roman" w:cs="Times New Roman"/>
          <w:color w:val="000000"/>
          <w:sz w:val="24"/>
          <w:szCs w:val="24"/>
          <w:bdr w:val="none" w:sz="0" w:space="0" w:color="auto" w:frame="1"/>
          <w:shd w:val="clear" w:color="auto" w:fill="FFFFFF"/>
        </w:rPr>
      </w:pPr>
    </w:p>
    <w:p w:rsidR="003E157C" w:rsidRPr="00FD7CF5" w:rsidRDefault="003E157C" w:rsidP="003E157C">
      <w:pPr>
        <w:pStyle w:val="ListParagraph"/>
        <w:numPr>
          <w:ilvl w:val="0"/>
          <w:numId w:val="5"/>
        </w:numPr>
        <w:tabs>
          <w:tab w:val="left" w:pos="876"/>
        </w:tabs>
        <w:spacing w:before="1" w:line="267" w:lineRule="exact"/>
        <w:ind w:left="875" w:hanging="276"/>
        <w:rPr>
          <w:rFonts w:ascii="Times New Roman" w:hAnsi="Times New Roman" w:cs="Times New Roman"/>
          <w:sz w:val="24"/>
          <w:szCs w:val="24"/>
        </w:rPr>
      </w:pPr>
      <w:r w:rsidRPr="00FD7CF5">
        <w:rPr>
          <w:rFonts w:ascii="Times New Roman" w:hAnsi="Times New Roman" w:cs="Times New Roman"/>
          <w:sz w:val="24"/>
          <w:szCs w:val="24"/>
        </w:rPr>
        <w:t>protecţia</w:t>
      </w:r>
      <w:r w:rsidRPr="00FD7CF5">
        <w:rPr>
          <w:rFonts w:ascii="Times New Roman" w:hAnsi="Times New Roman" w:cs="Times New Roman"/>
          <w:spacing w:val="-3"/>
          <w:sz w:val="24"/>
          <w:szCs w:val="24"/>
        </w:rPr>
        <w:t xml:space="preserve"> </w:t>
      </w:r>
      <w:r w:rsidRPr="00FD7CF5">
        <w:rPr>
          <w:rFonts w:ascii="Times New Roman" w:hAnsi="Times New Roman" w:cs="Times New Roman"/>
          <w:sz w:val="24"/>
          <w:szCs w:val="24"/>
        </w:rPr>
        <w:t>aerului:</w:t>
      </w:r>
    </w:p>
    <w:p w:rsidR="003E157C" w:rsidRPr="00FD7CF5" w:rsidRDefault="003E157C" w:rsidP="003E157C">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sursele de poluanţi pentru aer, poluanţi, inclusiv surse de</w:t>
      </w:r>
      <w:r w:rsidRPr="00FD7CF5">
        <w:rPr>
          <w:rFonts w:ascii="Times New Roman" w:hAnsi="Times New Roman" w:cs="Times New Roman"/>
          <w:spacing w:val="-9"/>
          <w:sz w:val="24"/>
          <w:szCs w:val="24"/>
        </w:rPr>
        <w:t xml:space="preserve"> </w:t>
      </w:r>
      <w:r w:rsidRPr="00FD7CF5">
        <w:rPr>
          <w:rFonts w:ascii="Times New Roman" w:hAnsi="Times New Roman" w:cs="Times New Roman"/>
          <w:sz w:val="24"/>
          <w:szCs w:val="24"/>
        </w:rPr>
        <w:t>mirosuri;</w:t>
      </w:r>
    </w:p>
    <w:p w:rsidR="003E157C" w:rsidRPr="00FD7CF5" w:rsidRDefault="003E157C" w:rsidP="003E157C">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instalaţiile pentru reţinerea şi dispersia poluanţilor în</w:t>
      </w:r>
      <w:r w:rsidRPr="00FD7CF5">
        <w:rPr>
          <w:rFonts w:ascii="Times New Roman" w:hAnsi="Times New Roman" w:cs="Times New Roman"/>
          <w:spacing w:val="-8"/>
          <w:sz w:val="24"/>
          <w:szCs w:val="24"/>
        </w:rPr>
        <w:t xml:space="preserve"> </w:t>
      </w:r>
      <w:r w:rsidRPr="00FD7CF5">
        <w:rPr>
          <w:rFonts w:ascii="Times New Roman" w:hAnsi="Times New Roman" w:cs="Times New Roman"/>
          <w:sz w:val="24"/>
          <w:szCs w:val="24"/>
        </w:rPr>
        <w:t>atmosferă;</w:t>
      </w:r>
    </w:p>
    <w:p w:rsidR="003E157C" w:rsidRPr="00FD7CF5" w:rsidRDefault="003E157C" w:rsidP="003E157C">
      <w:pPr>
        <w:rPr>
          <w:rStyle w:val="slitttl"/>
          <w:rFonts w:ascii="Times New Roman" w:hAnsi="Times New Roman" w:cs="Times New Roman"/>
          <w:color w:val="8B0000"/>
          <w:sz w:val="24"/>
          <w:szCs w:val="24"/>
          <w:bdr w:val="none" w:sz="0" w:space="0" w:color="auto" w:frame="1"/>
          <w:shd w:val="clear" w:color="auto" w:fill="FFFFFF"/>
        </w:rPr>
      </w:pPr>
    </w:p>
    <w:p w:rsidR="003E157C" w:rsidRPr="00FD7CF5" w:rsidRDefault="003E157C" w:rsidP="003D0F3C">
      <w:pPr>
        <w:pStyle w:val="Default"/>
        <w:ind w:firstLine="720"/>
        <w:jc w:val="both"/>
        <w:rPr>
          <w:i/>
        </w:rPr>
      </w:pPr>
      <w:r w:rsidRPr="00FD7CF5">
        <w:rPr>
          <w:i/>
        </w:rPr>
        <w:t xml:space="preserve">Prin implementarea acestui proiect, vor rezulta emisii de poluanţi în aer în limite admisibile. Acestea vor fi: </w:t>
      </w:r>
    </w:p>
    <w:p w:rsidR="003E157C" w:rsidRPr="00FD7CF5" w:rsidRDefault="003E157C" w:rsidP="003D0F3C">
      <w:pPr>
        <w:pStyle w:val="Default"/>
        <w:jc w:val="both"/>
        <w:rPr>
          <w:i/>
        </w:rPr>
      </w:pPr>
      <w:r w:rsidRPr="00FD7CF5">
        <w:rPr>
          <w:i/>
        </w:rPr>
        <w:t xml:space="preserve">-emisii din surse mobile (oxid de carbon, oxizi de azot, oxizi de sulf, poluanţi organici persistenţi şi pulberi) de la mașinile si utilajele care vor fi folosite la lucrarile silvice; </w:t>
      </w:r>
    </w:p>
    <w:p w:rsidR="003E157C" w:rsidRPr="00FD7CF5" w:rsidRDefault="003E157C" w:rsidP="003D0F3C">
      <w:pPr>
        <w:pStyle w:val="Default"/>
        <w:jc w:val="both"/>
        <w:rPr>
          <w:i/>
        </w:rPr>
      </w:pPr>
      <w:r w:rsidRPr="00FD7CF5">
        <w:rPr>
          <w:i/>
        </w:rPr>
        <w:t xml:space="preserve">Emisiile de suspensii rezultate pe durata lucrărilor sunt greu de cuantificat deoarece natura lucrărilor, mijloacele auto folosite precum şi condiţiile meteorologice din perioada de pregatire a </w:t>
      </w:r>
      <w:r w:rsidRPr="00FD7CF5">
        <w:rPr>
          <w:i/>
        </w:rPr>
        <w:lastRenderedPageBreak/>
        <w:t>solului si intretineri plan</w:t>
      </w:r>
      <w:r w:rsidRPr="00FD7CF5">
        <w:rPr>
          <w:i/>
          <w:lang w:val="ro-RO"/>
        </w:rPr>
        <w:t xml:space="preserve">tației </w:t>
      </w:r>
      <w:r w:rsidRPr="00FD7CF5">
        <w:rPr>
          <w:i/>
        </w:rPr>
        <w:t xml:space="preserve">pot influenţa cantitatea de pulberi (particule în suspensii) în zona de impact. </w:t>
      </w:r>
    </w:p>
    <w:p w:rsidR="003E157C" w:rsidRPr="00FD7CF5" w:rsidRDefault="003E157C" w:rsidP="003D0F3C">
      <w:pPr>
        <w:pStyle w:val="Default"/>
        <w:jc w:val="both"/>
        <w:rPr>
          <w:i/>
        </w:rPr>
      </w:pPr>
      <w:r w:rsidRPr="00FD7CF5">
        <w:rPr>
          <w:i/>
        </w:rPr>
        <w:t xml:space="preserve">Impactul asupra aerului în faza de execuţie a proiectului este de tip: </w:t>
      </w:r>
    </w:p>
    <w:p w:rsidR="003E157C" w:rsidRPr="00FD7CF5" w:rsidRDefault="003E157C" w:rsidP="003D0F3C">
      <w:pPr>
        <w:pStyle w:val="Default"/>
        <w:jc w:val="both"/>
        <w:rPr>
          <w:i/>
        </w:rPr>
      </w:pPr>
      <w:r w:rsidRPr="00FD7CF5">
        <w:rPr>
          <w:i/>
        </w:rPr>
        <w:t xml:space="preserve">- </w:t>
      </w:r>
      <w:r w:rsidRPr="00FD7CF5">
        <w:rPr>
          <w:i/>
          <w:u w:val="single"/>
        </w:rPr>
        <w:t xml:space="preserve">direct </w:t>
      </w:r>
      <w:r w:rsidRPr="00FD7CF5">
        <w:rPr>
          <w:i/>
        </w:rPr>
        <w:t xml:space="preserve">- emisii datorate activităţilor de implementare a lucrărilor silvice prevăzute de proiectul de împădurire, care un vor afecta semnificativ speciile de floră şi faună din zona comunei Deleni; </w:t>
      </w:r>
    </w:p>
    <w:p w:rsidR="003E157C" w:rsidRPr="00FD7CF5" w:rsidRDefault="003E157C" w:rsidP="003D0F3C">
      <w:pPr>
        <w:ind w:firstLine="720"/>
        <w:jc w:val="both"/>
        <w:rPr>
          <w:rFonts w:ascii="Times New Roman" w:hAnsi="Times New Roman" w:cs="Times New Roman"/>
          <w:i/>
          <w:sz w:val="24"/>
          <w:szCs w:val="24"/>
        </w:rPr>
      </w:pPr>
      <w:r w:rsidRPr="00FD7CF5">
        <w:rPr>
          <w:rFonts w:ascii="Times New Roman" w:hAnsi="Times New Roman" w:cs="Times New Roman"/>
          <w:i/>
          <w:sz w:val="24"/>
          <w:szCs w:val="24"/>
        </w:rPr>
        <w:t>Se poate afirma, totuşi, că nivelul acestor emisii este scăzut şi că nu depăşeşte limite maxime admise şi că efectul acestora este anihilat de vegetaţia forestieră din zonă.</w:t>
      </w:r>
    </w:p>
    <w:p w:rsidR="003E157C" w:rsidRPr="00FD7CF5" w:rsidRDefault="003E157C" w:rsidP="003D0F3C">
      <w:pPr>
        <w:pStyle w:val="Default"/>
        <w:jc w:val="both"/>
        <w:rPr>
          <w:i/>
        </w:rPr>
      </w:pPr>
      <w:r w:rsidRPr="00FD7CF5">
        <w:rPr>
          <w:b/>
          <w:bCs/>
          <w:i/>
        </w:rPr>
        <w:t xml:space="preserve">Măsuri de diminuare a impactului </w:t>
      </w:r>
    </w:p>
    <w:p w:rsidR="003E157C" w:rsidRPr="00FD7CF5" w:rsidRDefault="003E157C" w:rsidP="003D0F3C">
      <w:pPr>
        <w:pStyle w:val="Default"/>
        <w:ind w:firstLine="720"/>
        <w:jc w:val="both"/>
        <w:rPr>
          <w:i/>
        </w:rPr>
      </w:pPr>
      <w:r w:rsidRPr="00FD7CF5">
        <w:rPr>
          <w:i/>
        </w:rPr>
        <w:t xml:space="preserve">În activitatea de pregătire a solului și lucrări de întreținere a plantației nu se folosesc utilaje ale căror emisii de noxe să ducă la acumulări locale cu efect negativ asupra sănătăţii populaţiei locale şi a animalelor din zonă. Pentru diminuarea impactului asupra factorului de mediu aer se impun o serie de măsuri precum: </w:t>
      </w:r>
    </w:p>
    <w:p w:rsidR="003E157C" w:rsidRPr="00FD7CF5" w:rsidRDefault="003E157C" w:rsidP="003D0F3C">
      <w:pPr>
        <w:pStyle w:val="Default"/>
        <w:numPr>
          <w:ilvl w:val="0"/>
          <w:numId w:val="11"/>
        </w:numPr>
        <w:jc w:val="both"/>
        <w:rPr>
          <w:i/>
        </w:rPr>
      </w:pPr>
      <w:r w:rsidRPr="00FD7CF5">
        <w:rPr>
          <w:i/>
        </w:rPr>
        <w:t xml:space="preserve">folosirea de utilaje dotate cu motoare termice care să respecte normele de poluare EURO 3 – EURO 6; </w:t>
      </w:r>
    </w:p>
    <w:p w:rsidR="003E157C" w:rsidRPr="00FD7CF5" w:rsidRDefault="003E157C" w:rsidP="003D0F3C">
      <w:pPr>
        <w:pStyle w:val="Default"/>
        <w:numPr>
          <w:ilvl w:val="0"/>
          <w:numId w:val="11"/>
        </w:numPr>
        <w:jc w:val="both"/>
        <w:rPr>
          <w:i/>
        </w:rPr>
      </w:pPr>
      <w:r w:rsidRPr="00FD7CF5">
        <w:rPr>
          <w:i/>
        </w:rPr>
        <w:t xml:space="preserve">efectuarea la timp a reviziilor şi reparaţiilor la motoarele termice din dotarea utilajelor   </w:t>
      </w:r>
    </w:p>
    <w:p w:rsidR="003E157C" w:rsidRPr="00FD7CF5" w:rsidRDefault="003E157C" w:rsidP="003D0F3C">
      <w:pPr>
        <w:pStyle w:val="Default"/>
        <w:numPr>
          <w:ilvl w:val="0"/>
          <w:numId w:val="11"/>
        </w:numPr>
        <w:jc w:val="both"/>
        <w:rPr>
          <w:rStyle w:val="slinbdy"/>
          <w:i/>
        </w:rPr>
      </w:pPr>
      <w:r w:rsidRPr="00FD7CF5">
        <w:rPr>
          <w:i/>
        </w:rPr>
        <w:t xml:space="preserve">evitarea funcţionării în gol a motoarelor utilajelor şi a mijloacelor auto; </w:t>
      </w:r>
    </w:p>
    <w:p w:rsidR="003E2E02" w:rsidRPr="00FD7CF5" w:rsidRDefault="003E2E02" w:rsidP="003E2E02">
      <w:pPr>
        <w:pStyle w:val="BodyText"/>
        <w:spacing w:before="5"/>
        <w:ind w:left="0"/>
        <w:rPr>
          <w:rFonts w:ascii="Times New Roman" w:hAnsi="Times New Roman" w:cs="Times New Roman"/>
          <w:sz w:val="24"/>
          <w:szCs w:val="24"/>
        </w:rPr>
      </w:pPr>
    </w:p>
    <w:p w:rsidR="003E2E02" w:rsidRPr="00FD7CF5" w:rsidRDefault="003E2E02" w:rsidP="003E2E02">
      <w:pPr>
        <w:pStyle w:val="ListParagraph"/>
        <w:numPr>
          <w:ilvl w:val="0"/>
          <w:numId w:val="5"/>
        </w:numPr>
        <w:tabs>
          <w:tab w:val="left" w:pos="852"/>
        </w:tabs>
        <w:spacing w:line="267" w:lineRule="exact"/>
        <w:ind w:left="851" w:hanging="252"/>
        <w:rPr>
          <w:rFonts w:ascii="Times New Roman" w:hAnsi="Times New Roman" w:cs="Times New Roman"/>
          <w:sz w:val="24"/>
          <w:szCs w:val="24"/>
        </w:rPr>
      </w:pPr>
      <w:r w:rsidRPr="00FD7CF5">
        <w:rPr>
          <w:rFonts w:ascii="Times New Roman" w:hAnsi="Times New Roman" w:cs="Times New Roman"/>
          <w:sz w:val="24"/>
          <w:szCs w:val="24"/>
        </w:rPr>
        <w:t>protecţia împotriva zgomotului şi</w:t>
      </w:r>
      <w:r w:rsidRPr="00FD7CF5">
        <w:rPr>
          <w:rFonts w:ascii="Times New Roman" w:hAnsi="Times New Roman" w:cs="Times New Roman"/>
          <w:spacing w:val="-3"/>
          <w:sz w:val="24"/>
          <w:szCs w:val="24"/>
        </w:rPr>
        <w:t xml:space="preserve"> </w:t>
      </w:r>
      <w:r w:rsidRPr="00FD7CF5">
        <w:rPr>
          <w:rFonts w:ascii="Times New Roman" w:hAnsi="Times New Roman" w:cs="Times New Roman"/>
          <w:sz w:val="24"/>
          <w:szCs w:val="24"/>
        </w:rPr>
        <w:t>vibraţiilor:</w:t>
      </w:r>
    </w:p>
    <w:p w:rsidR="003E2E02" w:rsidRPr="00FD7CF5" w:rsidRDefault="003E2E02" w:rsidP="003E2E02">
      <w:pPr>
        <w:pStyle w:val="ListParagraph"/>
        <w:numPr>
          <w:ilvl w:val="0"/>
          <w:numId w:val="8"/>
        </w:numPr>
        <w:tabs>
          <w:tab w:val="left" w:pos="299"/>
        </w:tabs>
        <w:spacing w:line="266"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sursele de zgomot şi de</w:t>
      </w:r>
      <w:r w:rsidRPr="00FD7CF5">
        <w:rPr>
          <w:rFonts w:ascii="Times New Roman" w:hAnsi="Times New Roman" w:cs="Times New Roman"/>
          <w:spacing w:val="-3"/>
          <w:sz w:val="24"/>
          <w:szCs w:val="24"/>
        </w:rPr>
        <w:t xml:space="preserve"> </w:t>
      </w:r>
      <w:r w:rsidRPr="00FD7CF5">
        <w:rPr>
          <w:rFonts w:ascii="Times New Roman" w:hAnsi="Times New Roman" w:cs="Times New Roman"/>
          <w:sz w:val="24"/>
          <w:szCs w:val="24"/>
        </w:rPr>
        <w:t>vibraţii;</w:t>
      </w:r>
    </w:p>
    <w:p w:rsidR="003E2E02" w:rsidRPr="00FD7CF5" w:rsidRDefault="003E2E02"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amenajările şi dotările pentru protecţia împotriva zgomotului şi</w:t>
      </w:r>
      <w:r w:rsidRPr="00FD7CF5">
        <w:rPr>
          <w:rFonts w:ascii="Times New Roman" w:hAnsi="Times New Roman" w:cs="Times New Roman"/>
          <w:spacing w:val="-16"/>
          <w:sz w:val="24"/>
          <w:szCs w:val="24"/>
        </w:rPr>
        <w:t xml:space="preserve"> </w:t>
      </w:r>
      <w:r w:rsidRPr="00FD7CF5">
        <w:rPr>
          <w:rFonts w:ascii="Times New Roman" w:hAnsi="Times New Roman" w:cs="Times New Roman"/>
          <w:sz w:val="24"/>
          <w:szCs w:val="24"/>
        </w:rPr>
        <w:t>vibraţiilor;</w:t>
      </w:r>
    </w:p>
    <w:p w:rsidR="00944951" w:rsidRDefault="00944951" w:rsidP="003D0F3C">
      <w:pPr>
        <w:tabs>
          <w:tab w:val="left" w:pos="299"/>
        </w:tabs>
        <w:spacing w:line="267" w:lineRule="exact"/>
        <w:ind w:firstLine="709"/>
        <w:jc w:val="both"/>
        <w:rPr>
          <w:rFonts w:ascii="Times New Roman" w:hAnsi="Times New Roman" w:cs="Times New Roman"/>
          <w:i/>
          <w:sz w:val="24"/>
          <w:szCs w:val="24"/>
        </w:rPr>
      </w:pPr>
    </w:p>
    <w:p w:rsidR="00B16625" w:rsidRPr="00FD7CF5" w:rsidRDefault="00B16625" w:rsidP="003D0F3C">
      <w:pPr>
        <w:tabs>
          <w:tab w:val="left" w:pos="299"/>
        </w:tabs>
        <w:spacing w:line="267" w:lineRule="exact"/>
        <w:ind w:firstLine="709"/>
        <w:jc w:val="both"/>
        <w:rPr>
          <w:rFonts w:ascii="Times New Roman" w:hAnsi="Times New Roman" w:cs="Times New Roman"/>
          <w:i/>
          <w:sz w:val="24"/>
          <w:szCs w:val="24"/>
        </w:rPr>
      </w:pPr>
      <w:r w:rsidRPr="00FD7CF5">
        <w:rPr>
          <w:rFonts w:ascii="Times New Roman" w:hAnsi="Times New Roman" w:cs="Times New Roman"/>
          <w:i/>
          <w:sz w:val="24"/>
          <w:szCs w:val="24"/>
        </w:rPr>
        <w:t>În perioada realizării investiției se va înregistra o creștere a nivelului de zgomot în zona amplasamentului, determinată în principal de intensificarea traficului, ca urmare a aprovizionării șantierului cu materiale, utilaje, echipamente.</w:t>
      </w:r>
    </w:p>
    <w:p w:rsidR="00B16625" w:rsidRPr="00FD7CF5" w:rsidRDefault="00B16625" w:rsidP="003D0F3C">
      <w:pPr>
        <w:tabs>
          <w:tab w:val="left" w:pos="299"/>
        </w:tabs>
        <w:spacing w:line="267" w:lineRule="exact"/>
        <w:ind w:firstLine="709"/>
        <w:jc w:val="both"/>
        <w:rPr>
          <w:rFonts w:ascii="Times New Roman" w:hAnsi="Times New Roman" w:cs="Times New Roman"/>
          <w:i/>
          <w:sz w:val="24"/>
          <w:szCs w:val="24"/>
        </w:rPr>
      </w:pPr>
      <w:r w:rsidRPr="00FD7CF5">
        <w:rPr>
          <w:rFonts w:ascii="Times New Roman" w:hAnsi="Times New Roman" w:cs="Times New Roman"/>
          <w:i/>
          <w:sz w:val="24"/>
          <w:szCs w:val="24"/>
        </w:rPr>
        <w:t>În perioada funcționării obiectivului nu există</w:t>
      </w:r>
      <w:r w:rsidR="009F5A20">
        <w:rPr>
          <w:rFonts w:ascii="Times New Roman" w:hAnsi="Times New Roman" w:cs="Times New Roman"/>
          <w:i/>
          <w:sz w:val="24"/>
          <w:szCs w:val="24"/>
        </w:rPr>
        <w:t xml:space="preserve"> </w:t>
      </w:r>
      <w:r w:rsidRPr="00FD7CF5">
        <w:rPr>
          <w:rFonts w:ascii="Times New Roman" w:hAnsi="Times New Roman" w:cs="Times New Roman"/>
          <w:i/>
          <w:sz w:val="24"/>
          <w:szCs w:val="24"/>
        </w:rPr>
        <w:t>surse de zgomot care să determine disconfort în zonă.</w:t>
      </w:r>
    </w:p>
    <w:p w:rsidR="00B16625" w:rsidRPr="00FD7CF5" w:rsidRDefault="00B16625" w:rsidP="00B16625">
      <w:pPr>
        <w:tabs>
          <w:tab w:val="left" w:pos="299"/>
        </w:tabs>
        <w:spacing w:line="267" w:lineRule="exact"/>
        <w:rPr>
          <w:rFonts w:ascii="Times New Roman" w:hAnsi="Times New Roman" w:cs="Times New Roman"/>
          <w:sz w:val="24"/>
          <w:szCs w:val="24"/>
        </w:rPr>
      </w:pPr>
    </w:p>
    <w:p w:rsidR="003E2E02" w:rsidRPr="00FD7CF5" w:rsidRDefault="003E2E02" w:rsidP="003E2E02">
      <w:pPr>
        <w:pStyle w:val="ListParagraph"/>
        <w:numPr>
          <w:ilvl w:val="0"/>
          <w:numId w:val="5"/>
        </w:numPr>
        <w:tabs>
          <w:tab w:val="left" w:pos="876"/>
        </w:tabs>
        <w:spacing w:line="267" w:lineRule="exact"/>
        <w:ind w:left="875" w:hanging="276"/>
        <w:rPr>
          <w:rFonts w:ascii="Times New Roman" w:hAnsi="Times New Roman" w:cs="Times New Roman"/>
          <w:sz w:val="24"/>
          <w:szCs w:val="24"/>
        </w:rPr>
      </w:pPr>
      <w:r w:rsidRPr="00FD7CF5">
        <w:rPr>
          <w:rFonts w:ascii="Times New Roman" w:hAnsi="Times New Roman" w:cs="Times New Roman"/>
          <w:sz w:val="24"/>
          <w:szCs w:val="24"/>
        </w:rPr>
        <w:t>protecţia împotriva</w:t>
      </w:r>
      <w:r w:rsidRPr="00FD7CF5">
        <w:rPr>
          <w:rFonts w:ascii="Times New Roman" w:hAnsi="Times New Roman" w:cs="Times New Roman"/>
          <w:spacing w:val="1"/>
          <w:sz w:val="24"/>
          <w:szCs w:val="24"/>
        </w:rPr>
        <w:t xml:space="preserve"> </w:t>
      </w:r>
      <w:r w:rsidRPr="00FD7CF5">
        <w:rPr>
          <w:rFonts w:ascii="Times New Roman" w:hAnsi="Times New Roman" w:cs="Times New Roman"/>
          <w:sz w:val="24"/>
          <w:szCs w:val="24"/>
        </w:rPr>
        <w:t>radiaţiilor:</w:t>
      </w:r>
    </w:p>
    <w:p w:rsidR="003E2E02" w:rsidRPr="00FD7CF5" w:rsidRDefault="003E2E02"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sursele de</w:t>
      </w:r>
      <w:r w:rsidRPr="00FD7CF5">
        <w:rPr>
          <w:rFonts w:ascii="Times New Roman" w:hAnsi="Times New Roman" w:cs="Times New Roman"/>
          <w:spacing w:val="-1"/>
          <w:sz w:val="24"/>
          <w:szCs w:val="24"/>
        </w:rPr>
        <w:t xml:space="preserve"> </w:t>
      </w:r>
      <w:r w:rsidRPr="00FD7CF5">
        <w:rPr>
          <w:rFonts w:ascii="Times New Roman" w:hAnsi="Times New Roman" w:cs="Times New Roman"/>
          <w:sz w:val="24"/>
          <w:szCs w:val="24"/>
        </w:rPr>
        <w:t>radiaţii;</w:t>
      </w:r>
    </w:p>
    <w:p w:rsidR="003E2E02" w:rsidRPr="00FD7CF5" w:rsidRDefault="003E2E02" w:rsidP="003E2E02">
      <w:pPr>
        <w:pStyle w:val="ListParagraph"/>
        <w:numPr>
          <w:ilvl w:val="0"/>
          <w:numId w:val="8"/>
        </w:numPr>
        <w:tabs>
          <w:tab w:val="left" w:pos="299"/>
        </w:tabs>
        <w:spacing w:before="2"/>
        <w:ind w:left="298" w:hanging="179"/>
        <w:jc w:val="left"/>
        <w:rPr>
          <w:rFonts w:ascii="Times New Roman" w:hAnsi="Times New Roman" w:cs="Times New Roman"/>
          <w:sz w:val="24"/>
          <w:szCs w:val="24"/>
        </w:rPr>
      </w:pPr>
      <w:r w:rsidRPr="00FD7CF5">
        <w:rPr>
          <w:rFonts w:ascii="Times New Roman" w:hAnsi="Times New Roman" w:cs="Times New Roman"/>
          <w:sz w:val="24"/>
          <w:szCs w:val="24"/>
        </w:rPr>
        <w:t>amenajările şi dotările pentru protecţia împotriva</w:t>
      </w:r>
      <w:r w:rsidRPr="00FD7CF5">
        <w:rPr>
          <w:rFonts w:ascii="Times New Roman" w:hAnsi="Times New Roman" w:cs="Times New Roman"/>
          <w:spacing w:val="-7"/>
          <w:sz w:val="24"/>
          <w:szCs w:val="24"/>
        </w:rPr>
        <w:t xml:space="preserve"> </w:t>
      </w:r>
      <w:r w:rsidRPr="00FD7CF5">
        <w:rPr>
          <w:rFonts w:ascii="Times New Roman" w:hAnsi="Times New Roman" w:cs="Times New Roman"/>
          <w:sz w:val="24"/>
          <w:szCs w:val="24"/>
        </w:rPr>
        <w:t>radiaţiilor;</w:t>
      </w:r>
    </w:p>
    <w:p w:rsidR="00B16625" w:rsidRPr="00FD7CF5" w:rsidRDefault="00B16625" w:rsidP="00B16625">
      <w:pPr>
        <w:pStyle w:val="ListParagraph"/>
        <w:tabs>
          <w:tab w:val="left" w:pos="299"/>
        </w:tabs>
        <w:spacing w:line="267" w:lineRule="exact"/>
        <w:ind w:firstLine="589"/>
        <w:rPr>
          <w:rFonts w:ascii="Times New Roman" w:hAnsi="Times New Roman" w:cs="Times New Roman"/>
          <w:i/>
          <w:sz w:val="24"/>
          <w:szCs w:val="24"/>
        </w:rPr>
      </w:pPr>
      <w:r w:rsidRPr="00FD7CF5">
        <w:rPr>
          <w:rFonts w:ascii="Times New Roman" w:hAnsi="Times New Roman" w:cs="Times New Roman"/>
          <w:i/>
          <w:sz w:val="24"/>
          <w:szCs w:val="24"/>
        </w:rPr>
        <w:t>Nu e cazul</w:t>
      </w:r>
    </w:p>
    <w:p w:rsidR="003E2E02" w:rsidRPr="00FD7CF5" w:rsidRDefault="003E2E02" w:rsidP="003E2E02">
      <w:pPr>
        <w:pStyle w:val="BodyText"/>
        <w:spacing w:before="3"/>
        <w:ind w:left="0"/>
        <w:rPr>
          <w:rFonts w:ascii="Times New Roman" w:hAnsi="Times New Roman" w:cs="Times New Roman"/>
          <w:sz w:val="24"/>
          <w:szCs w:val="24"/>
        </w:rPr>
      </w:pPr>
    </w:p>
    <w:p w:rsidR="003E2E02" w:rsidRPr="00FD7CF5" w:rsidRDefault="003E2E02" w:rsidP="003E2E02">
      <w:pPr>
        <w:pStyle w:val="ListParagraph"/>
        <w:numPr>
          <w:ilvl w:val="0"/>
          <w:numId w:val="5"/>
        </w:numPr>
        <w:tabs>
          <w:tab w:val="left" w:pos="868"/>
        </w:tabs>
        <w:spacing w:line="267" w:lineRule="exact"/>
        <w:rPr>
          <w:rFonts w:ascii="Times New Roman" w:hAnsi="Times New Roman" w:cs="Times New Roman"/>
          <w:sz w:val="24"/>
          <w:szCs w:val="24"/>
        </w:rPr>
      </w:pPr>
      <w:r w:rsidRPr="00FD7CF5">
        <w:rPr>
          <w:rFonts w:ascii="Times New Roman" w:hAnsi="Times New Roman" w:cs="Times New Roman"/>
          <w:sz w:val="24"/>
          <w:szCs w:val="24"/>
        </w:rPr>
        <w:t>protecţia solului şi a</w:t>
      </w:r>
      <w:r w:rsidRPr="00FD7CF5">
        <w:rPr>
          <w:rFonts w:ascii="Times New Roman" w:hAnsi="Times New Roman" w:cs="Times New Roman"/>
          <w:spacing w:val="-9"/>
          <w:sz w:val="24"/>
          <w:szCs w:val="24"/>
        </w:rPr>
        <w:t xml:space="preserve"> </w:t>
      </w:r>
      <w:r w:rsidRPr="00FD7CF5">
        <w:rPr>
          <w:rFonts w:ascii="Times New Roman" w:hAnsi="Times New Roman" w:cs="Times New Roman"/>
          <w:sz w:val="24"/>
          <w:szCs w:val="24"/>
        </w:rPr>
        <w:t>subsolului:</w:t>
      </w:r>
    </w:p>
    <w:p w:rsidR="003E2E02" w:rsidRPr="00FD7CF5" w:rsidRDefault="003E2E02" w:rsidP="003E2E02">
      <w:pPr>
        <w:pStyle w:val="ListParagraph"/>
        <w:numPr>
          <w:ilvl w:val="0"/>
          <w:numId w:val="8"/>
        </w:numPr>
        <w:tabs>
          <w:tab w:val="left" w:pos="299"/>
        </w:tabs>
        <w:spacing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sursele de poluanţi pentru sol, subsol, ape freatice şi de</w:t>
      </w:r>
      <w:r w:rsidRPr="00FD7CF5">
        <w:rPr>
          <w:rFonts w:ascii="Times New Roman" w:hAnsi="Times New Roman" w:cs="Times New Roman"/>
          <w:spacing w:val="-12"/>
          <w:sz w:val="24"/>
          <w:szCs w:val="24"/>
        </w:rPr>
        <w:t xml:space="preserve"> </w:t>
      </w:r>
      <w:r w:rsidRPr="00FD7CF5">
        <w:rPr>
          <w:rFonts w:ascii="Times New Roman" w:hAnsi="Times New Roman" w:cs="Times New Roman"/>
          <w:sz w:val="24"/>
          <w:szCs w:val="24"/>
        </w:rPr>
        <w:t>adâncime;</w:t>
      </w:r>
    </w:p>
    <w:p w:rsidR="003E2E02" w:rsidRPr="00FD7CF5" w:rsidRDefault="003E2E02" w:rsidP="003E2E02">
      <w:pPr>
        <w:pStyle w:val="ListParagraph"/>
        <w:numPr>
          <w:ilvl w:val="0"/>
          <w:numId w:val="8"/>
        </w:numPr>
        <w:tabs>
          <w:tab w:val="left" w:pos="299"/>
        </w:tabs>
        <w:spacing w:before="2"/>
        <w:ind w:left="298" w:hanging="179"/>
        <w:jc w:val="left"/>
        <w:rPr>
          <w:rFonts w:ascii="Times New Roman" w:hAnsi="Times New Roman" w:cs="Times New Roman"/>
          <w:sz w:val="24"/>
          <w:szCs w:val="24"/>
        </w:rPr>
      </w:pPr>
      <w:r w:rsidRPr="00FD7CF5">
        <w:rPr>
          <w:rFonts w:ascii="Times New Roman" w:hAnsi="Times New Roman" w:cs="Times New Roman"/>
          <w:sz w:val="24"/>
          <w:szCs w:val="24"/>
        </w:rPr>
        <w:t>lucrările şi dotările pentru protecţia solului şi a</w:t>
      </w:r>
      <w:r w:rsidRPr="00FD7CF5">
        <w:rPr>
          <w:rFonts w:ascii="Times New Roman" w:hAnsi="Times New Roman" w:cs="Times New Roman"/>
          <w:spacing w:val="-12"/>
          <w:sz w:val="24"/>
          <w:szCs w:val="24"/>
        </w:rPr>
        <w:t xml:space="preserve"> </w:t>
      </w:r>
      <w:r w:rsidRPr="00FD7CF5">
        <w:rPr>
          <w:rFonts w:ascii="Times New Roman" w:hAnsi="Times New Roman" w:cs="Times New Roman"/>
          <w:sz w:val="24"/>
          <w:szCs w:val="24"/>
        </w:rPr>
        <w:t>subsolului;</w:t>
      </w:r>
    </w:p>
    <w:p w:rsidR="00B16625" w:rsidRPr="00FD7CF5" w:rsidRDefault="00B16625" w:rsidP="00B16625">
      <w:pPr>
        <w:pStyle w:val="ListParagraph"/>
        <w:tabs>
          <w:tab w:val="left" w:pos="299"/>
        </w:tabs>
        <w:spacing w:before="2"/>
        <w:ind w:left="298"/>
        <w:jc w:val="left"/>
        <w:rPr>
          <w:rFonts w:ascii="Times New Roman" w:hAnsi="Times New Roman" w:cs="Times New Roman"/>
          <w:sz w:val="24"/>
          <w:szCs w:val="24"/>
        </w:rPr>
      </w:pPr>
    </w:p>
    <w:p w:rsidR="003E157C" w:rsidRPr="00FD7CF5" w:rsidRDefault="003E157C" w:rsidP="003D0F3C">
      <w:pPr>
        <w:pStyle w:val="Default"/>
        <w:ind w:firstLine="709"/>
        <w:jc w:val="both"/>
        <w:rPr>
          <w:i/>
        </w:rPr>
      </w:pPr>
      <w:r w:rsidRPr="00FD7CF5">
        <w:rPr>
          <w:i/>
        </w:rPr>
        <w:t xml:space="preserve">În activitatea de înființare a culturilor forestiere pot să apară situaţii de poluare a solului datorită: </w:t>
      </w:r>
    </w:p>
    <w:p w:rsidR="003E157C" w:rsidRPr="00FD7CF5" w:rsidRDefault="003E157C" w:rsidP="003D0F3C">
      <w:pPr>
        <w:pStyle w:val="Default"/>
        <w:numPr>
          <w:ilvl w:val="0"/>
          <w:numId w:val="13"/>
        </w:numPr>
        <w:jc w:val="both"/>
        <w:rPr>
          <w:i/>
        </w:rPr>
      </w:pPr>
      <w:r w:rsidRPr="00FD7CF5">
        <w:rPr>
          <w:i/>
        </w:rPr>
        <w:t xml:space="preserve">tasarea solului datorită deplasării utilajelor pe căile de acces; </w:t>
      </w:r>
    </w:p>
    <w:p w:rsidR="003E157C" w:rsidRPr="00FD7CF5" w:rsidRDefault="003E157C" w:rsidP="003D0F3C">
      <w:pPr>
        <w:pStyle w:val="Default"/>
        <w:numPr>
          <w:ilvl w:val="0"/>
          <w:numId w:val="13"/>
        </w:numPr>
        <w:jc w:val="both"/>
        <w:rPr>
          <w:i/>
        </w:rPr>
      </w:pPr>
      <w:r w:rsidRPr="00FD7CF5">
        <w:rPr>
          <w:i/>
        </w:rPr>
        <w:t>pierderi accidentale de carburanţi şi/sau lubrifianţi de la utilajelecare execută lucrări mecanizate;</w:t>
      </w:r>
    </w:p>
    <w:p w:rsidR="003E157C" w:rsidRPr="00FD7CF5" w:rsidRDefault="003E157C" w:rsidP="003D0F3C">
      <w:pPr>
        <w:pStyle w:val="Default"/>
        <w:jc w:val="both"/>
        <w:rPr>
          <w:i/>
        </w:rPr>
      </w:pPr>
      <w:r w:rsidRPr="00FD7CF5">
        <w:rPr>
          <w:b/>
          <w:bCs/>
          <w:i/>
        </w:rPr>
        <w:t xml:space="preserve">Măsuri de  diminuare a impactului </w:t>
      </w:r>
    </w:p>
    <w:p w:rsidR="003E157C" w:rsidRPr="00FD7CF5" w:rsidRDefault="003E157C" w:rsidP="003D0F3C">
      <w:pPr>
        <w:pStyle w:val="Default"/>
        <w:ind w:firstLine="720"/>
        <w:jc w:val="both"/>
        <w:rPr>
          <w:i/>
        </w:rPr>
      </w:pPr>
      <w:r w:rsidRPr="00FD7CF5">
        <w:rPr>
          <w:i/>
        </w:rPr>
        <w:t xml:space="preserve">În vederea diminuării impactului lucrărilor executate mecanizat asupra solului se recomandă luarea unor măsuri: </w:t>
      </w:r>
    </w:p>
    <w:p w:rsidR="003E157C" w:rsidRPr="00FD7CF5" w:rsidRDefault="003E157C" w:rsidP="003D0F3C">
      <w:pPr>
        <w:pStyle w:val="Default"/>
        <w:jc w:val="both"/>
        <w:rPr>
          <w:i/>
        </w:rPr>
      </w:pPr>
      <w:r w:rsidRPr="00FD7CF5">
        <w:rPr>
          <w:i/>
        </w:rPr>
        <w:t xml:space="preserve"> </w:t>
      </w:r>
    </w:p>
    <w:p w:rsidR="003E157C" w:rsidRPr="00FD7CF5" w:rsidRDefault="003E157C" w:rsidP="003D0F3C">
      <w:pPr>
        <w:pStyle w:val="Default"/>
        <w:numPr>
          <w:ilvl w:val="0"/>
          <w:numId w:val="12"/>
        </w:numPr>
        <w:jc w:val="both"/>
        <w:rPr>
          <w:i/>
        </w:rPr>
      </w:pPr>
      <w:r w:rsidRPr="00FD7CF5">
        <w:rPr>
          <w:i/>
        </w:rPr>
        <w:t xml:space="preserve">dotarea utilajelor care deservesc activitatea de întreținerea culturii cu anvelope de lăţime mare care să aibă ca efect reducerea presiunii pe sol şi implicit reducerea fenomenului de tasare; </w:t>
      </w:r>
    </w:p>
    <w:p w:rsidR="003E157C" w:rsidRPr="00FD7CF5" w:rsidRDefault="003E157C" w:rsidP="003D0F3C">
      <w:pPr>
        <w:pStyle w:val="ListParagraph"/>
        <w:widowControl/>
        <w:numPr>
          <w:ilvl w:val="0"/>
          <w:numId w:val="12"/>
        </w:numPr>
        <w:autoSpaceDE/>
        <w:autoSpaceDN/>
        <w:spacing w:after="200" w:line="276" w:lineRule="auto"/>
        <w:contextualSpacing/>
        <w:rPr>
          <w:rFonts w:ascii="Times New Roman" w:hAnsi="Times New Roman" w:cs="Times New Roman"/>
          <w:i/>
          <w:color w:val="000000"/>
          <w:sz w:val="24"/>
          <w:szCs w:val="24"/>
          <w:bdr w:val="none" w:sz="0" w:space="0" w:color="auto" w:frame="1"/>
          <w:shd w:val="clear" w:color="auto" w:fill="FFFFFF"/>
        </w:rPr>
      </w:pPr>
      <w:r w:rsidRPr="00FD7CF5">
        <w:rPr>
          <w:rFonts w:ascii="Times New Roman" w:hAnsi="Times New Roman" w:cs="Times New Roman"/>
          <w:i/>
          <w:sz w:val="24"/>
          <w:szCs w:val="24"/>
        </w:rPr>
        <w:t>drumurile destinate circulaţiei autovehiculelor până la plantație vor fi selectate să fie în sistem impermeabil.</w:t>
      </w:r>
    </w:p>
    <w:p w:rsidR="00B16625" w:rsidRPr="00FD7CF5" w:rsidRDefault="00B16625" w:rsidP="00B16625">
      <w:pPr>
        <w:pStyle w:val="ListParagraph"/>
        <w:widowControl/>
        <w:autoSpaceDE/>
        <w:autoSpaceDN/>
        <w:spacing w:after="200" w:line="276" w:lineRule="auto"/>
        <w:ind w:left="720"/>
        <w:contextualSpacing/>
        <w:rPr>
          <w:rStyle w:val="slinbdy"/>
          <w:rFonts w:ascii="Times New Roman" w:hAnsi="Times New Roman" w:cs="Times New Roman"/>
          <w:i/>
          <w:color w:val="000000"/>
          <w:sz w:val="24"/>
          <w:szCs w:val="24"/>
          <w:bdr w:val="none" w:sz="0" w:space="0" w:color="auto" w:frame="1"/>
          <w:shd w:val="clear" w:color="auto" w:fill="FFFFFF"/>
        </w:rPr>
      </w:pPr>
    </w:p>
    <w:p w:rsidR="003E2E02" w:rsidRPr="00FD7CF5" w:rsidRDefault="003E2E02" w:rsidP="003E2E02">
      <w:pPr>
        <w:pStyle w:val="ListParagraph"/>
        <w:numPr>
          <w:ilvl w:val="0"/>
          <w:numId w:val="5"/>
        </w:numPr>
        <w:tabs>
          <w:tab w:val="left" w:pos="816"/>
        </w:tabs>
        <w:spacing w:before="1" w:line="267" w:lineRule="exact"/>
        <w:ind w:left="815" w:hanging="216"/>
        <w:rPr>
          <w:rFonts w:ascii="Times New Roman" w:hAnsi="Times New Roman" w:cs="Times New Roman"/>
          <w:sz w:val="24"/>
          <w:szCs w:val="24"/>
        </w:rPr>
      </w:pPr>
      <w:r w:rsidRPr="00FD7CF5">
        <w:rPr>
          <w:rFonts w:ascii="Times New Roman" w:hAnsi="Times New Roman" w:cs="Times New Roman"/>
          <w:sz w:val="24"/>
          <w:szCs w:val="24"/>
        </w:rPr>
        <w:lastRenderedPageBreak/>
        <w:t>protecţia ecosistemelor terestre şi</w:t>
      </w:r>
      <w:r w:rsidRPr="00FD7CF5">
        <w:rPr>
          <w:rFonts w:ascii="Times New Roman" w:hAnsi="Times New Roman" w:cs="Times New Roman"/>
          <w:spacing w:val="-7"/>
          <w:sz w:val="24"/>
          <w:szCs w:val="24"/>
        </w:rPr>
        <w:t xml:space="preserve"> </w:t>
      </w:r>
      <w:r w:rsidRPr="00FD7CF5">
        <w:rPr>
          <w:rFonts w:ascii="Times New Roman" w:hAnsi="Times New Roman" w:cs="Times New Roman"/>
          <w:sz w:val="24"/>
          <w:szCs w:val="24"/>
        </w:rPr>
        <w:t>acvatice:</w:t>
      </w:r>
    </w:p>
    <w:p w:rsidR="003E2E02" w:rsidRPr="00FD7CF5" w:rsidRDefault="003E2E02" w:rsidP="00807047">
      <w:pPr>
        <w:pStyle w:val="ListParagraph"/>
        <w:numPr>
          <w:ilvl w:val="0"/>
          <w:numId w:val="8"/>
        </w:numPr>
        <w:tabs>
          <w:tab w:val="left" w:pos="299"/>
        </w:tabs>
        <w:spacing w:line="267" w:lineRule="exact"/>
        <w:ind w:left="298" w:hanging="179"/>
        <w:rPr>
          <w:rFonts w:ascii="Times New Roman" w:hAnsi="Times New Roman" w:cs="Times New Roman"/>
          <w:sz w:val="24"/>
          <w:szCs w:val="24"/>
        </w:rPr>
      </w:pPr>
      <w:r w:rsidRPr="00FD7CF5">
        <w:rPr>
          <w:rFonts w:ascii="Times New Roman" w:hAnsi="Times New Roman" w:cs="Times New Roman"/>
          <w:sz w:val="24"/>
          <w:szCs w:val="24"/>
        </w:rPr>
        <w:t>identificarea arealelor sensibile ce pot fi afectate de</w:t>
      </w:r>
      <w:r w:rsidRPr="00FD7CF5">
        <w:rPr>
          <w:rFonts w:ascii="Times New Roman" w:hAnsi="Times New Roman" w:cs="Times New Roman"/>
          <w:spacing w:val="-13"/>
          <w:sz w:val="24"/>
          <w:szCs w:val="24"/>
        </w:rPr>
        <w:t xml:space="preserve"> </w:t>
      </w:r>
      <w:r w:rsidRPr="00FD7CF5">
        <w:rPr>
          <w:rFonts w:ascii="Times New Roman" w:hAnsi="Times New Roman" w:cs="Times New Roman"/>
          <w:sz w:val="24"/>
          <w:szCs w:val="24"/>
        </w:rPr>
        <w:t>proiect;</w:t>
      </w:r>
    </w:p>
    <w:p w:rsidR="003E2E02" w:rsidRPr="00FD7CF5" w:rsidRDefault="003E2E02" w:rsidP="00807047">
      <w:pPr>
        <w:pStyle w:val="ListParagraph"/>
        <w:numPr>
          <w:ilvl w:val="0"/>
          <w:numId w:val="8"/>
        </w:numPr>
        <w:tabs>
          <w:tab w:val="left" w:pos="303"/>
        </w:tabs>
        <w:spacing w:before="1"/>
        <w:ind w:right="439" w:firstLine="0"/>
        <w:rPr>
          <w:rFonts w:ascii="Times New Roman" w:hAnsi="Times New Roman" w:cs="Times New Roman"/>
          <w:sz w:val="24"/>
          <w:szCs w:val="24"/>
        </w:rPr>
      </w:pPr>
      <w:r w:rsidRPr="00FD7CF5">
        <w:rPr>
          <w:rFonts w:ascii="Times New Roman" w:hAnsi="Times New Roman" w:cs="Times New Roman"/>
          <w:sz w:val="24"/>
          <w:szCs w:val="24"/>
        </w:rPr>
        <w:t>lucrările, dotările şi măsurile pentru protecţia biodiversităţii, monumentelor naturii şi ariilor</w:t>
      </w:r>
      <w:r w:rsidRPr="00FD7CF5">
        <w:rPr>
          <w:rFonts w:ascii="Times New Roman" w:hAnsi="Times New Roman" w:cs="Times New Roman"/>
          <w:spacing w:val="-5"/>
          <w:sz w:val="24"/>
          <w:szCs w:val="24"/>
        </w:rPr>
        <w:t xml:space="preserve"> </w:t>
      </w:r>
      <w:r w:rsidRPr="00FD7CF5">
        <w:rPr>
          <w:rFonts w:ascii="Times New Roman" w:hAnsi="Times New Roman" w:cs="Times New Roman"/>
          <w:sz w:val="24"/>
          <w:szCs w:val="24"/>
        </w:rPr>
        <w:t>protejate;</w:t>
      </w:r>
    </w:p>
    <w:p w:rsidR="00944951" w:rsidRDefault="00944951" w:rsidP="003D0F3C">
      <w:pPr>
        <w:pStyle w:val="Default"/>
        <w:ind w:firstLine="709"/>
        <w:jc w:val="both"/>
        <w:rPr>
          <w:i/>
        </w:rPr>
      </w:pPr>
    </w:p>
    <w:p w:rsidR="003E2E02" w:rsidRPr="00FD7CF5" w:rsidRDefault="003D0F3C" w:rsidP="003D0F3C">
      <w:pPr>
        <w:pStyle w:val="Default"/>
        <w:ind w:firstLine="709"/>
        <w:jc w:val="both"/>
        <w:rPr>
          <w:i/>
        </w:rPr>
      </w:pPr>
      <w:r w:rsidRPr="00FD7CF5">
        <w:rPr>
          <w:i/>
        </w:rPr>
        <w:t>Conform inventarului de coordonate a suprafeței propuse pentru împădurire , amplasamentul este situat la cca. 1 m de siturile Natura 2000 ROSPA 0001 Aliman-Adamclisi și ROSCI0353 Peștera-Deleni, după cum se precizează și în Decizia etapei de evaluare inițială nr. 5361RP/2019.</w:t>
      </w:r>
    </w:p>
    <w:p w:rsidR="003D0F3C" w:rsidRPr="00FD7CF5" w:rsidRDefault="003D0F3C" w:rsidP="003D0F3C">
      <w:pPr>
        <w:pStyle w:val="Default"/>
        <w:ind w:firstLine="709"/>
        <w:jc w:val="both"/>
        <w:rPr>
          <w:i/>
        </w:rPr>
      </w:pPr>
      <w:r w:rsidRPr="00FD7CF5">
        <w:rPr>
          <w:i/>
        </w:rPr>
        <w:t>Realizarea și funcționarea obiectivului propus nu sunt de natură să afecteze negative cele două arii natural protejate.Existența pădurii crează coniții de hrană, adăpost și odihnă, cu mult mai prielnice pentru mamifere și păsări, decât în teren descoperit.</w:t>
      </w:r>
    </w:p>
    <w:p w:rsidR="003D0F3C" w:rsidRPr="00FD7CF5" w:rsidRDefault="003D0F3C" w:rsidP="003D0F3C">
      <w:pPr>
        <w:pStyle w:val="Default"/>
        <w:ind w:firstLine="709"/>
        <w:jc w:val="both"/>
        <w:rPr>
          <w:i/>
        </w:rPr>
      </w:pPr>
      <w:r w:rsidRPr="00FD7CF5">
        <w:rPr>
          <w:i/>
        </w:rPr>
        <w:t>Proiectul tehnic a fost avizat de Ministerul Apelor și Pădurilor – Garda Forestieră București.</w:t>
      </w:r>
    </w:p>
    <w:p w:rsidR="003D0F3C" w:rsidRPr="00FD7CF5" w:rsidRDefault="003D0F3C" w:rsidP="003E2E02">
      <w:pPr>
        <w:pStyle w:val="BodyText"/>
        <w:spacing w:before="2"/>
        <w:ind w:left="0"/>
        <w:rPr>
          <w:rFonts w:ascii="Times New Roman" w:hAnsi="Times New Roman" w:cs="Times New Roman"/>
          <w:sz w:val="24"/>
          <w:szCs w:val="24"/>
        </w:rPr>
      </w:pPr>
    </w:p>
    <w:p w:rsidR="003D0F3C" w:rsidRPr="00FD7CF5" w:rsidRDefault="003D0F3C" w:rsidP="003E2E02">
      <w:pPr>
        <w:pStyle w:val="BodyText"/>
        <w:spacing w:before="2"/>
        <w:ind w:left="0"/>
        <w:rPr>
          <w:rFonts w:ascii="Times New Roman" w:hAnsi="Times New Roman" w:cs="Times New Roman"/>
          <w:sz w:val="24"/>
          <w:szCs w:val="24"/>
        </w:rPr>
      </w:pPr>
    </w:p>
    <w:p w:rsidR="003E2E02" w:rsidRPr="00FD7CF5" w:rsidRDefault="003E2E02" w:rsidP="003E2E02">
      <w:pPr>
        <w:pStyle w:val="ListParagraph"/>
        <w:numPr>
          <w:ilvl w:val="0"/>
          <w:numId w:val="5"/>
        </w:numPr>
        <w:tabs>
          <w:tab w:val="left" w:pos="876"/>
        </w:tabs>
        <w:ind w:left="875" w:hanging="276"/>
        <w:rPr>
          <w:rFonts w:ascii="Times New Roman" w:hAnsi="Times New Roman" w:cs="Times New Roman"/>
          <w:sz w:val="24"/>
          <w:szCs w:val="24"/>
        </w:rPr>
      </w:pPr>
      <w:r w:rsidRPr="00FD7CF5">
        <w:rPr>
          <w:rFonts w:ascii="Times New Roman" w:hAnsi="Times New Roman" w:cs="Times New Roman"/>
          <w:sz w:val="24"/>
          <w:szCs w:val="24"/>
        </w:rPr>
        <w:t>protecţia aşezărilor umane şi a altor obiective de interes</w:t>
      </w:r>
      <w:r w:rsidRPr="00FD7CF5">
        <w:rPr>
          <w:rFonts w:ascii="Times New Roman" w:hAnsi="Times New Roman" w:cs="Times New Roman"/>
          <w:spacing w:val="-8"/>
          <w:sz w:val="24"/>
          <w:szCs w:val="24"/>
        </w:rPr>
        <w:t xml:space="preserve"> </w:t>
      </w:r>
      <w:r w:rsidRPr="00FD7CF5">
        <w:rPr>
          <w:rFonts w:ascii="Times New Roman" w:hAnsi="Times New Roman" w:cs="Times New Roman"/>
          <w:sz w:val="24"/>
          <w:szCs w:val="24"/>
        </w:rPr>
        <w:t>public:</w:t>
      </w:r>
    </w:p>
    <w:p w:rsidR="003E2E02" w:rsidRPr="00FD7CF5" w:rsidRDefault="003E2E02" w:rsidP="003E2E02">
      <w:pPr>
        <w:pStyle w:val="ListParagraph"/>
        <w:numPr>
          <w:ilvl w:val="0"/>
          <w:numId w:val="8"/>
        </w:numPr>
        <w:tabs>
          <w:tab w:val="left" w:pos="371"/>
        </w:tabs>
        <w:spacing w:before="2"/>
        <w:ind w:right="435" w:firstLine="0"/>
        <w:rPr>
          <w:rFonts w:ascii="Times New Roman" w:hAnsi="Times New Roman" w:cs="Times New Roman"/>
          <w:sz w:val="24"/>
          <w:szCs w:val="24"/>
        </w:rPr>
      </w:pPr>
      <w:r w:rsidRPr="00FD7CF5">
        <w:rPr>
          <w:rFonts w:ascii="Times New Roman" w:hAnsi="Times New Roman" w:cs="Times New Roman"/>
          <w:sz w:val="24"/>
          <w:szCs w:val="24"/>
        </w:rPr>
        <w:t>identificarea obiectivelor de interes public, distanţa faţă de aşezările umane, respectiv faţă de monumente istorice şi de arhitectură, alte zone asupra cărora există instituit un regim de restricţie, zone de interes tradiţional şi</w:t>
      </w:r>
      <w:r w:rsidRPr="00FD7CF5">
        <w:rPr>
          <w:rFonts w:ascii="Times New Roman" w:hAnsi="Times New Roman" w:cs="Times New Roman"/>
          <w:spacing w:val="-16"/>
          <w:sz w:val="24"/>
          <w:szCs w:val="24"/>
        </w:rPr>
        <w:t xml:space="preserve"> </w:t>
      </w:r>
      <w:r w:rsidRPr="00FD7CF5">
        <w:rPr>
          <w:rFonts w:ascii="Times New Roman" w:hAnsi="Times New Roman" w:cs="Times New Roman"/>
          <w:sz w:val="24"/>
          <w:szCs w:val="24"/>
        </w:rPr>
        <w:t>altele;</w:t>
      </w:r>
    </w:p>
    <w:p w:rsidR="003E2E02" w:rsidRPr="00FD7CF5" w:rsidRDefault="003E2E02" w:rsidP="003E2E02">
      <w:pPr>
        <w:pStyle w:val="ListParagraph"/>
        <w:numPr>
          <w:ilvl w:val="0"/>
          <w:numId w:val="8"/>
        </w:numPr>
        <w:tabs>
          <w:tab w:val="left" w:pos="332"/>
        </w:tabs>
        <w:ind w:right="441" w:firstLine="0"/>
        <w:rPr>
          <w:rFonts w:ascii="Times New Roman" w:hAnsi="Times New Roman" w:cs="Times New Roman"/>
          <w:sz w:val="24"/>
          <w:szCs w:val="24"/>
        </w:rPr>
      </w:pPr>
      <w:r w:rsidRPr="00FD7CF5">
        <w:rPr>
          <w:rFonts w:ascii="Times New Roman" w:hAnsi="Times New Roman" w:cs="Times New Roman"/>
          <w:sz w:val="24"/>
          <w:szCs w:val="24"/>
        </w:rPr>
        <w:t>lucrările, dotările şi măsurile pentru protecţia aşezărilor umane şi a obiectivelor protejate şi/sau de interes</w:t>
      </w:r>
      <w:r w:rsidRPr="00FD7CF5">
        <w:rPr>
          <w:rFonts w:ascii="Times New Roman" w:hAnsi="Times New Roman" w:cs="Times New Roman"/>
          <w:spacing w:val="-5"/>
          <w:sz w:val="24"/>
          <w:szCs w:val="24"/>
        </w:rPr>
        <w:t xml:space="preserve"> </w:t>
      </w:r>
      <w:r w:rsidRPr="00FD7CF5">
        <w:rPr>
          <w:rFonts w:ascii="Times New Roman" w:hAnsi="Times New Roman" w:cs="Times New Roman"/>
          <w:sz w:val="24"/>
          <w:szCs w:val="24"/>
        </w:rPr>
        <w:t>public;</w:t>
      </w:r>
    </w:p>
    <w:p w:rsidR="00944951" w:rsidRDefault="00807047" w:rsidP="00807047">
      <w:pPr>
        <w:pStyle w:val="Default"/>
        <w:ind w:firstLine="709"/>
        <w:jc w:val="both"/>
        <w:rPr>
          <w:i/>
        </w:rPr>
      </w:pPr>
      <w:r w:rsidRPr="00FD7CF5">
        <w:rPr>
          <w:i/>
        </w:rPr>
        <w:t xml:space="preserve"> </w:t>
      </w:r>
    </w:p>
    <w:p w:rsidR="003E2E02" w:rsidRPr="00FD7CF5" w:rsidRDefault="00807047" w:rsidP="00807047">
      <w:pPr>
        <w:pStyle w:val="Default"/>
        <w:ind w:firstLine="709"/>
        <w:jc w:val="both"/>
        <w:rPr>
          <w:i/>
        </w:rPr>
      </w:pPr>
      <w:r w:rsidRPr="00FD7CF5">
        <w:rPr>
          <w:i/>
        </w:rPr>
        <w:t>Nu e cazul, întrucât terenurile din vecinătatea lotului propus pentru împădurire sunt terenuri agricole. Sporul de umiditate și ameliorarea regimului termic al zonei obținute prin împădurire vor avea efecte pozitive și asupra câmpurilor agricole din vecinătate.</w:t>
      </w:r>
    </w:p>
    <w:p w:rsidR="003D0F3C" w:rsidRPr="00FD7CF5" w:rsidRDefault="003D0F3C" w:rsidP="003E2E02">
      <w:pPr>
        <w:pStyle w:val="BodyText"/>
        <w:spacing w:before="4"/>
        <w:ind w:left="0"/>
        <w:rPr>
          <w:rFonts w:ascii="Times New Roman" w:hAnsi="Times New Roman" w:cs="Times New Roman"/>
          <w:sz w:val="24"/>
          <w:szCs w:val="24"/>
        </w:rPr>
      </w:pPr>
    </w:p>
    <w:p w:rsidR="003E2E02" w:rsidRPr="00FD7CF5" w:rsidRDefault="003E2E02" w:rsidP="003E2E02">
      <w:pPr>
        <w:pStyle w:val="ListParagraph"/>
        <w:numPr>
          <w:ilvl w:val="0"/>
          <w:numId w:val="5"/>
        </w:numPr>
        <w:tabs>
          <w:tab w:val="left" w:pos="880"/>
        </w:tabs>
        <w:ind w:left="120" w:right="439" w:firstLine="480"/>
        <w:rPr>
          <w:rFonts w:ascii="Times New Roman" w:hAnsi="Times New Roman" w:cs="Times New Roman"/>
          <w:sz w:val="24"/>
          <w:szCs w:val="24"/>
        </w:rPr>
      </w:pPr>
      <w:r w:rsidRPr="00FD7CF5">
        <w:rPr>
          <w:rFonts w:ascii="Times New Roman" w:hAnsi="Times New Roman" w:cs="Times New Roman"/>
          <w:sz w:val="24"/>
          <w:szCs w:val="24"/>
        </w:rPr>
        <w:t>prevenirea şi gestionarea deşeurilor generate pe amplasament în timpul realizării proiectului/în timpul exploatării, inclusiv</w:t>
      </w:r>
      <w:r w:rsidRPr="00FD7CF5">
        <w:rPr>
          <w:rFonts w:ascii="Times New Roman" w:hAnsi="Times New Roman" w:cs="Times New Roman"/>
          <w:spacing w:val="-15"/>
          <w:sz w:val="24"/>
          <w:szCs w:val="24"/>
        </w:rPr>
        <w:t xml:space="preserve"> </w:t>
      </w:r>
      <w:r w:rsidRPr="00FD7CF5">
        <w:rPr>
          <w:rFonts w:ascii="Times New Roman" w:hAnsi="Times New Roman" w:cs="Times New Roman"/>
          <w:sz w:val="24"/>
          <w:szCs w:val="24"/>
        </w:rPr>
        <w:t>eliminarea:</w:t>
      </w:r>
    </w:p>
    <w:p w:rsidR="003E2E02" w:rsidRPr="00FD7CF5" w:rsidRDefault="003E2E02" w:rsidP="003E2E02">
      <w:pPr>
        <w:pStyle w:val="ListParagraph"/>
        <w:numPr>
          <w:ilvl w:val="0"/>
          <w:numId w:val="8"/>
        </w:numPr>
        <w:tabs>
          <w:tab w:val="left" w:pos="339"/>
        </w:tabs>
        <w:ind w:right="438" w:firstLine="0"/>
        <w:jc w:val="left"/>
        <w:rPr>
          <w:rFonts w:ascii="Times New Roman" w:hAnsi="Times New Roman" w:cs="Times New Roman"/>
          <w:sz w:val="24"/>
          <w:szCs w:val="24"/>
        </w:rPr>
      </w:pPr>
      <w:r w:rsidRPr="00FD7CF5">
        <w:rPr>
          <w:rFonts w:ascii="Times New Roman" w:hAnsi="Times New Roman" w:cs="Times New Roman"/>
          <w:sz w:val="24"/>
          <w:szCs w:val="24"/>
        </w:rPr>
        <w:t>lista deşeurilor (clasificate şi codificate în conformitate cu prevederile legislaţiei europene şi naţionale privind deşeurile), cantităţi de deşeuri</w:t>
      </w:r>
      <w:r w:rsidRPr="00FD7CF5">
        <w:rPr>
          <w:rFonts w:ascii="Times New Roman" w:hAnsi="Times New Roman" w:cs="Times New Roman"/>
          <w:spacing w:val="-12"/>
          <w:sz w:val="24"/>
          <w:szCs w:val="24"/>
        </w:rPr>
        <w:t xml:space="preserve"> </w:t>
      </w:r>
      <w:r w:rsidRPr="00FD7CF5">
        <w:rPr>
          <w:rFonts w:ascii="Times New Roman" w:hAnsi="Times New Roman" w:cs="Times New Roman"/>
          <w:sz w:val="24"/>
          <w:szCs w:val="24"/>
        </w:rPr>
        <w:t>generate;</w:t>
      </w:r>
    </w:p>
    <w:p w:rsidR="003E2E02" w:rsidRPr="00FD7CF5" w:rsidRDefault="003E2E02" w:rsidP="003E2E02">
      <w:pPr>
        <w:pStyle w:val="ListParagraph"/>
        <w:numPr>
          <w:ilvl w:val="0"/>
          <w:numId w:val="8"/>
        </w:numPr>
        <w:tabs>
          <w:tab w:val="left" w:pos="299"/>
        </w:tabs>
        <w:ind w:left="298" w:hanging="179"/>
        <w:jc w:val="left"/>
        <w:rPr>
          <w:rFonts w:ascii="Times New Roman" w:hAnsi="Times New Roman" w:cs="Times New Roman"/>
          <w:sz w:val="24"/>
          <w:szCs w:val="24"/>
        </w:rPr>
      </w:pPr>
      <w:r w:rsidRPr="00FD7CF5">
        <w:rPr>
          <w:rFonts w:ascii="Times New Roman" w:hAnsi="Times New Roman" w:cs="Times New Roman"/>
          <w:sz w:val="24"/>
          <w:szCs w:val="24"/>
        </w:rPr>
        <w:t>programul de prevenire şi reducere a cantităţilor de deşeuri</w:t>
      </w:r>
      <w:r w:rsidRPr="00FD7CF5">
        <w:rPr>
          <w:rFonts w:ascii="Times New Roman" w:hAnsi="Times New Roman" w:cs="Times New Roman"/>
          <w:spacing w:val="-13"/>
          <w:sz w:val="24"/>
          <w:szCs w:val="24"/>
        </w:rPr>
        <w:t xml:space="preserve"> </w:t>
      </w:r>
      <w:r w:rsidRPr="00FD7CF5">
        <w:rPr>
          <w:rFonts w:ascii="Times New Roman" w:hAnsi="Times New Roman" w:cs="Times New Roman"/>
          <w:sz w:val="24"/>
          <w:szCs w:val="24"/>
        </w:rPr>
        <w:t>generate;</w:t>
      </w:r>
    </w:p>
    <w:p w:rsidR="003E2E02" w:rsidRPr="00FD7CF5" w:rsidRDefault="003E2E02" w:rsidP="003E2E02">
      <w:pPr>
        <w:pStyle w:val="ListParagraph"/>
        <w:numPr>
          <w:ilvl w:val="0"/>
          <w:numId w:val="8"/>
        </w:numPr>
        <w:tabs>
          <w:tab w:val="left" w:pos="299"/>
        </w:tabs>
        <w:ind w:left="298" w:hanging="179"/>
        <w:jc w:val="left"/>
        <w:rPr>
          <w:rFonts w:ascii="Times New Roman" w:hAnsi="Times New Roman" w:cs="Times New Roman"/>
          <w:sz w:val="24"/>
          <w:szCs w:val="24"/>
        </w:rPr>
      </w:pPr>
      <w:r w:rsidRPr="00FD7CF5">
        <w:rPr>
          <w:rFonts w:ascii="Times New Roman" w:hAnsi="Times New Roman" w:cs="Times New Roman"/>
          <w:sz w:val="24"/>
          <w:szCs w:val="24"/>
        </w:rPr>
        <w:t>planul de gestionare a</w:t>
      </w:r>
      <w:r w:rsidRPr="00FD7CF5">
        <w:rPr>
          <w:rFonts w:ascii="Times New Roman" w:hAnsi="Times New Roman" w:cs="Times New Roman"/>
          <w:spacing w:val="-3"/>
          <w:sz w:val="24"/>
          <w:szCs w:val="24"/>
        </w:rPr>
        <w:t xml:space="preserve"> </w:t>
      </w:r>
      <w:r w:rsidRPr="00FD7CF5">
        <w:rPr>
          <w:rFonts w:ascii="Times New Roman" w:hAnsi="Times New Roman" w:cs="Times New Roman"/>
          <w:sz w:val="24"/>
          <w:szCs w:val="24"/>
        </w:rPr>
        <w:t>deşeurilor;</w:t>
      </w:r>
    </w:p>
    <w:p w:rsidR="003E2E02" w:rsidRPr="00FD7CF5" w:rsidRDefault="00807047" w:rsidP="00807047">
      <w:pPr>
        <w:pStyle w:val="BodyText"/>
        <w:spacing w:before="3"/>
        <w:ind w:left="0"/>
        <w:rPr>
          <w:rFonts w:ascii="Times New Roman" w:eastAsiaTheme="minorHAnsi" w:hAnsi="Times New Roman" w:cs="Times New Roman"/>
          <w:i/>
          <w:color w:val="000000"/>
          <w:sz w:val="24"/>
          <w:szCs w:val="24"/>
          <w:lang w:val="en-US" w:eastAsia="en-US" w:bidi="ar-SA"/>
        </w:rPr>
      </w:pPr>
      <w:r w:rsidRPr="00FD7CF5">
        <w:rPr>
          <w:rFonts w:ascii="Times New Roman" w:hAnsi="Times New Roman" w:cs="Times New Roman"/>
          <w:sz w:val="24"/>
          <w:szCs w:val="24"/>
        </w:rPr>
        <w:tab/>
      </w:r>
      <w:r w:rsidRPr="00FD7CF5">
        <w:rPr>
          <w:rFonts w:ascii="Times New Roman" w:eastAsiaTheme="minorHAnsi" w:hAnsi="Times New Roman" w:cs="Times New Roman"/>
          <w:i/>
          <w:color w:val="000000"/>
          <w:sz w:val="24"/>
          <w:szCs w:val="24"/>
          <w:lang w:val="en-US" w:eastAsia="en-US" w:bidi="ar-SA"/>
        </w:rPr>
        <w:t xml:space="preserve">Nu e cazul </w:t>
      </w:r>
    </w:p>
    <w:p w:rsidR="00807047" w:rsidRPr="00FD7CF5" w:rsidRDefault="00807047" w:rsidP="00807047">
      <w:pPr>
        <w:pStyle w:val="BodyText"/>
        <w:spacing w:before="3"/>
        <w:ind w:left="0"/>
        <w:rPr>
          <w:rFonts w:ascii="Times New Roman" w:eastAsiaTheme="minorHAnsi" w:hAnsi="Times New Roman" w:cs="Times New Roman"/>
          <w:i/>
          <w:color w:val="000000"/>
          <w:sz w:val="24"/>
          <w:szCs w:val="24"/>
          <w:lang w:val="en-US" w:eastAsia="en-US" w:bidi="ar-SA"/>
        </w:rPr>
      </w:pPr>
    </w:p>
    <w:p w:rsidR="003E2E02" w:rsidRPr="00FD7CF5" w:rsidRDefault="003E2E02" w:rsidP="003E2E02">
      <w:pPr>
        <w:pStyle w:val="ListParagraph"/>
        <w:numPr>
          <w:ilvl w:val="0"/>
          <w:numId w:val="5"/>
        </w:numPr>
        <w:tabs>
          <w:tab w:val="left" w:pos="796"/>
        </w:tabs>
        <w:ind w:left="795" w:hanging="196"/>
        <w:rPr>
          <w:rFonts w:ascii="Times New Roman" w:hAnsi="Times New Roman" w:cs="Times New Roman"/>
          <w:sz w:val="24"/>
          <w:szCs w:val="24"/>
        </w:rPr>
      </w:pPr>
      <w:r w:rsidRPr="00FD7CF5">
        <w:rPr>
          <w:rFonts w:ascii="Times New Roman" w:hAnsi="Times New Roman" w:cs="Times New Roman"/>
          <w:sz w:val="24"/>
          <w:szCs w:val="24"/>
        </w:rPr>
        <w:t>gospodărirea substanţelor şi preparatelor chimice</w:t>
      </w:r>
      <w:r w:rsidRPr="00FD7CF5">
        <w:rPr>
          <w:rFonts w:ascii="Times New Roman" w:hAnsi="Times New Roman" w:cs="Times New Roman"/>
          <w:spacing w:val="-6"/>
          <w:sz w:val="24"/>
          <w:szCs w:val="24"/>
        </w:rPr>
        <w:t xml:space="preserve"> </w:t>
      </w:r>
      <w:r w:rsidRPr="00FD7CF5">
        <w:rPr>
          <w:rFonts w:ascii="Times New Roman" w:hAnsi="Times New Roman" w:cs="Times New Roman"/>
          <w:sz w:val="24"/>
          <w:szCs w:val="24"/>
        </w:rPr>
        <w:t>periculoase:</w:t>
      </w:r>
    </w:p>
    <w:p w:rsidR="003E2E02" w:rsidRPr="00FD7CF5" w:rsidRDefault="003E2E02" w:rsidP="003E2E02">
      <w:pPr>
        <w:pStyle w:val="ListParagraph"/>
        <w:numPr>
          <w:ilvl w:val="0"/>
          <w:numId w:val="8"/>
        </w:numPr>
        <w:tabs>
          <w:tab w:val="left" w:pos="299"/>
        </w:tabs>
        <w:spacing w:before="77" w:line="267" w:lineRule="exact"/>
        <w:ind w:left="298" w:hanging="179"/>
        <w:jc w:val="left"/>
        <w:rPr>
          <w:rFonts w:ascii="Times New Roman" w:hAnsi="Times New Roman" w:cs="Times New Roman"/>
          <w:sz w:val="24"/>
          <w:szCs w:val="24"/>
        </w:rPr>
      </w:pPr>
      <w:r w:rsidRPr="00FD7CF5">
        <w:rPr>
          <w:rFonts w:ascii="Times New Roman" w:hAnsi="Times New Roman" w:cs="Times New Roman"/>
          <w:sz w:val="24"/>
          <w:szCs w:val="24"/>
        </w:rPr>
        <w:t>substanţele şi preparatele chimice periculoase utilizate şi/sau</w:t>
      </w:r>
      <w:r w:rsidRPr="00FD7CF5">
        <w:rPr>
          <w:rFonts w:ascii="Times New Roman" w:hAnsi="Times New Roman" w:cs="Times New Roman"/>
          <w:spacing w:val="-10"/>
          <w:sz w:val="24"/>
          <w:szCs w:val="24"/>
        </w:rPr>
        <w:t xml:space="preserve"> </w:t>
      </w:r>
      <w:r w:rsidRPr="00FD7CF5">
        <w:rPr>
          <w:rFonts w:ascii="Times New Roman" w:hAnsi="Times New Roman" w:cs="Times New Roman"/>
          <w:sz w:val="24"/>
          <w:szCs w:val="24"/>
        </w:rPr>
        <w:t>produse;</w:t>
      </w:r>
    </w:p>
    <w:p w:rsidR="00D66B5F" w:rsidRPr="00FD7CF5" w:rsidRDefault="003E2E02" w:rsidP="003E2E02">
      <w:pPr>
        <w:pStyle w:val="ListParagraph"/>
        <w:numPr>
          <w:ilvl w:val="0"/>
          <w:numId w:val="8"/>
        </w:numPr>
        <w:tabs>
          <w:tab w:val="left" w:pos="392"/>
        </w:tabs>
        <w:ind w:right="438" w:firstLine="0"/>
        <w:jc w:val="left"/>
        <w:rPr>
          <w:rFonts w:ascii="Times New Roman" w:hAnsi="Times New Roman" w:cs="Times New Roman"/>
          <w:sz w:val="24"/>
          <w:szCs w:val="24"/>
        </w:rPr>
      </w:pPr>
      <w:r w:rsidRPr="00FD7CF5">
        <w:rPr>
          <w:rFonts w:ascii="Times New Roman" w:hAnsi="Times New Roman" w:cs="Times New Roman"/>
          <w:sz w:val="24"/>
          <w:szCs w:val="24"/>
        </w:rPr>
        <w:t>modul de gospodărire a substanţelor şi preparatelor chimice periculoase şi asigurarea condiţiilor de protecţie a factorilor de mediu şi a sănătăţii populaţiei.</w:t>
      </w:r>
      <w:r w:rsidRPr="00FD7CF5">
        <w:rPr>
          <w:rFonts w:ascii="Times New Roman" w:hAnsi="Times New Roman" w:cs="Times New Roman"/>
          <w:color w:val="008F00"/>
          <w:sz w:val="24"/>
          <w:szCs w:val="24"/>
        </w:rPr>
        <w:t xml:space="preserve"> </w:t>
      </w:r>
    </w:p>
    <w:p w:rsidR="00D66B5F" w:rsidRPr="00FD7CF5" w:rsidRDefault="00807047" w:rsidP="00807047">
      <w:pPr>
        <w:pStyle w:val="BodyText"/>
        <w:spacing w:before="3"/>
        <w:ind w:left="0" w:firstLine="851"/>
        <w:rPr>
          <w:rFonts w:ascii="Times New Roman" w:eastAsiaTheme="minorHAnsi" w:hAnsi="Times New Roman" w:cs="Times New Roman"/>
          <w:i/>
          <w:color w:val="000000"/>
          <w:sz w:val="24"/>
          <w:szCs w:val="24"/>
          <w:lang w:val="en-US" w:eastAsia="en-US" w:bidi="ar-SA"/>
        </w:rPr>
      </w:pPr>
      <w:r w:rsidRPr="00FD7CF5">
        <w:rPr>
          <w:rFonts w:ascii="Times New Roman" w:eastAsiaTheme="minorHAnsi" w:hAnsi="Times New Roman" w:cs="Times New Roman"/>
          <w:i/>
          <w:color w:val="000000"/>
          <w:sz w:val="24"/>
          <w:szCs w:val="24"/>
          <w:lang w:val="en-US" w:eastAsia="en-US" w:bidi="ar-SA"/>
        </w:rPr>
        <w:t>Nu e cazul</w:t>
      </w:r>
    </w:p>
    <w:p w:rsidR="00807047" w:rsidRPr="00FD7CF5" w:rsidRDefault="00807047" w:rsidP="00807047">
      <w:pPr>
        <w:pStyle w:val="BodyText"/>
        <w:spacing w:before="3"/>
        <w:ind w:left="0" w:firstLine="851"/>
        <w:rPr>
          <w:rFonts w:ascii="Times New Roman" w:eastAsiaTheme="minorHAnsi" w:hAnsi="Times New Roman" w:cs="Times New Roman"/>
          <w:i/>
          <w:color w:val="000000"/>
          <w:sz w:val="24"/>
          <w:szCs w:val="24"/>
          <w:lang w:val="en-US" w:eastAsia="en-US" w:bidi="ar-SA"/>
        </w:rPr>
      </w:pPr>
    </w:p>
    <w:p w:rsidR="003E2E02" w:rsidRPr="00FD7CF5" w:rsidRDefault="003E2E02" w:rsidP="00D66B5F">
      <w:pPr>
        <w:pStyle w:val="ListParagraph"/>
        <w:tabs>
          <w:tab w:val="left" w:pos="392"/>
        </w:tabs>
        <w:ind w:right="438"/>
        <w:jc w:val="left"/>
        <w:rPr>
          <w:rFonts w:ascii="Times New Roman" w:hAnsi="Times New Roman" w:cs="Times New Roman"/>
          <w:sz w:val="24"/>
          <w:szCs w:val="24"/>
        </w:rPr>
      </w:pPr>
      <w:r w:rsidRPr="00FD7CF5">
        <w:rPr>
          <w:rFonts w:ascii="Times New Roman" w:hAnsi="Times New Roman" w:cs="Times New Roman"/>
          <w:b/>
          <w:color w:val="008F00"/>
          <w:sz w:val="24"/>
          <w:szCs w:val="24"/>
        </w:rPr>
        <w:t>(B)</w:t>
      </w:r>
      <w:r w:rsidRPr="00FD7CF5">
        <w:rPr>
          <w:rFonts w:ascii="Times New Roman" w:hAnsi="Times New Roman" w:cs="Times New Roman"/>
          <w:sz w:val="24"/>
          <w:szCs w:val="24"/>
        </w:rPr>
        <w:t>Utilizarea resurselor naturale, în special a solului, a terenurilor, a apei şi a biodiversităţii.</w:t>
      </w:r>
    </w:p>
    <w:p w:rsidR="003E2E02" w:rsidRPr="00FD7CF5" w:rsidRDefault="00807047" w:rsidP="00807047">
      <w:pPr>
        <w:pStyle w:val="BodyText"/>
        <w:tabs>
          <w:tab w:val="left" w:pos="1120"/>
        </w:tabs>
        <w:spacing w:before="5"/>
        <w:ind w:left="0"/>
        <w:rPr>
          <w:rFonts w:ascii="Times New Roman" w:hAnsi="Times New Roman" w:cs="Times New Roman"/>
          <w:sz w:val="24"/>
          <w:szCs w:val="24"/>
        </w:rPr>
      </w:pPr>
      <w:r w:rsidRPr="00FD7CF5">
        <w:rPr>
          <w:rFonts w:ascii="Times New Roman" w:hAnsi="Times New Roman" w:cs="Times New Roman"/>
          <w:sz w:val="24"/>
          <w:szCs w:val="24"/>
        </w:rPr>
        <w:tab/>
      </w:r>
    </w:p>
    <w:p w:rsidR="00807047" w:rsidRPr="00FD7CF5" w:rsidRDefault="00807047" w:rsidP="00807047">
      <w:pPr>
        <w:pStyle w:val="Default"/>
        <w:ind w:firstLine="709"/>
        <w:jc w:val="both"/>
        <w:rPr>
          <w:i/>
        </w:rPr>
      </w:pPr>
      <w:r w:rsidRPr="00FD7CF5">
        <w:rPr>
          <w:i/>
        </w:rPr>
        <w:t>Puieții forestieri ce vor fi utilizați pentru împădurire trebuie să îndeplinească condițiile minime prevăzute în SR 1347/2004.</w:t>
      </w:r>
    </w:p>
    <w:p w:rsidR="00807047" w:rsidRDefault="00807047" w:rsidP="00807047">
      <w:pPr>
        <w:pStyle w:val="Default"/>
        <w:ind w:firstLine="709"/>
        <w:jc w:val="both"/>
        <w:rPr>
          <w:i/>
        </w:rPr>
      </w:pPr>
      <w:r w:rsidRPr="00FD7CF5">
        <w:rPr>
          <w:i/>
        </w:rPr>
        <w:t>Utilizarea puieților forestieri ca material d e reproducere trebuie să se supună prevederilor Legii 107/2011.</w:t>
      </w:r>
    </w:p>
    <w:p w:rsidR="00944951" w:rsidRDefault="00944951" w:rsidP="00807047">
      <w:pPr>
        <w:pStyle w:val="Default"/>
        <w:ind w:firstLine="709"/>
        <w:jc w:val="both"/>
        <w:rPr>
          <w:i/>
        </w:rPr>
      </w:pPr>
    </w:p>
    <w:p w:rsidR="00944951" w:rsidRDefault="00944951" w:rsidP="00807047">
      <w:pPr>
        <w:pStyle w:val="Default"/>
        <w:ind w:firstLine="709"/>
        <w:jc w:val="both"/>
        <w:rPr>
          <w:i/>
        </w:rPr>
      </w:pPr>
    </w:p>
    <w:p w:rsidR="00944951" w:rsidRDefault="00944951" w:rsidP="00807047">
      <w:pPr>
        <w:pStyle w:val="Default"/>
        <w:ind w:firstLine="709"/>
        <w:jc w:val="both"/>
        <w:rPr>
          <w:i/>
        </w:rPr>
      </w:pPr>
    </w:p>
    <w:p w:rsidR="00944951" w:rsidRDefault="00944951" w:rsidP="00807047">
      <w:pPr>
        <w:pStyle w:val="Default"/>
        <w:ind w:firstLine="709"/>
        <w:jc w:val="both"/>
        <w:rPr>
          <w:i/>
        </w:rPr>
      </w:pPr>
    </w:p>
    <w:p w:rsidR="00944951" w:rsidRDefault="00944951" w:rsidP="00807047">
      <w:pPr>
        <w:pStyle w:val="Default"/>
        <w:ind w:firstLine="709"/>
        <w:jc w:val="both"/>
        <w:rPr>
          <w:i/>
        </w:rPr>
      </w:pPr>
    </w:p>
    <w:p w:rsidR="00944951" w:rsidRPr="00FD7CF5" w:rsidRDefault="00944951" w:rsidP="00807047">
      <w:pPr>
        <w:pStyle w:val="Default"/>
        <w:ind w:firstLine="709"/>
        <w:jc w:val="both"/>
        <w:rPr>
          <w:i/>
        </w:rPr>
      </w:pPr>
    </w:p>
    <w:p w:rsidR="00807047" w:rsidRPr="00FD7CF5" w:rsidRDefault="00807047" w:rsidP="00807047">
      <w:pPr>
        <w:pStyle w:val="BodyText"/>
        <w:tabs>
          <w:tab w:val="left" w:pos="1120"/>
        </w:tabs>
        <w:spacing w:before="5"/>
        <w:ind w:left="0"/>
        <w:rPr>
          <w:rFonts w:ascii="Times New Roman" w:hAnsi="Times New Roman" w:cs="Times New Roman"/>
          <w:sz w:val="24"/>
          <w:szCs w:val="24"/>
        </w:rPr>
      </w:pPr>
    </w:p>
    <w:p w:rsidR="003E157C" w:rsidRPr="00FD7CF5" w:rsidRDefault="003E157C" w:rsidP="00944951">
      <w:pPr>
        <w:ind w:firstLine="709"/>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VII.</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Descrierea aspectelor de mediu susceptibile a fi afectate în mod semnificativ de proiect:</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extinderea impactului (zona geografică, numărul populației/habitatelor/speciilor afectate);</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magnitudinea și complexitatea impactului;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probabilitatea impactului;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durata, frecvența și reversibilitatea impactului;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măsurile de evitare, reducere sau ameliorare a impactului semnificativ asupra mediului;</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natura transfrontalieră a impactului.</w:t>
      </w:r>
    </w:p>
    <w:p w:rsidR="00807047" w:rsidRPr="00FD7CF5" w:rsidRDefault="00807047" w:rsidP="003E157C">
      <w:pPr>
        <w:pStyle w:val="Default"/>
        <w:ind w:firstLine="720"/>
        <w:jc w:val="both"/>
        <w:rPr>
          <w:i/>
        </w:rPr>
      </w:pPr>
    </w:p>
    <w:p w:rsidR="003E157C" w:rsidRPr="00FD7CF5" w:rsidRDefault="003E157C" w:rsidP="003E157C">
      <w:pPr>
        <w:pStyle w:val="Default"/>
        <w:ind w:firstLine="720"/>
        <w:jc w:val="both"/>
        <w:rPr>
          <w:i/>
        </w:rPr>
      </w:pPr>
      <w:r w:rsidRPr="00FD7CF5">
        <w:rPr>
          <w:i/>
        </w:rPr>
        <w:t>În urma instalării unui trup de pădure de 9,00 ha în comuna Deleni acesta va contribui la instalarea habitatelor de pădure iar în vederea conservării acestora, se propun câteva măsuri de reducere a impactului ce trebuie avute în vedere de către beneficiarul proiectului:</w:t>
      </w:r>
    </w:p>
    <w:p w:rsidR="003E157C" w:rsidRPr="00FD7CF5" w:rsidRDefault="003E157C" w:rsidP="003E157C">
      <w:pPr>
        <w:pStyle w:val="Default"/>
        <w:numPr>
          <w:ilvl w:val="0"/>
          <w:numId w:val="14"/>
        </w:numPr>
        <w:jc w:val="both"/>
        <w:rPr>
          <w:i/>
        </w:rPr>
      </w:pPr>
      <w:r w:rsidRPr="00FD7CF5">
        <w:rPr>
          <w:i/>
        </w:rPr>
        <w:t xml:space="preserve">să se respecte prevederile proiectului de împădurire; </w:t>
      </w:r>
    </w:p>
    <w:p w:rsidR="003E157C" w:rsidRPr="00FD7CF5" w:rsidRDefault="003E157C" w:rsidP="003E157C">
      <w:pPr>
        <w:pStyle w:val="Default"/>
        <w:numPr>
          <w:ilvl w:val="0"/>
          <w:numId w:val="14"/>
        </w:numPr>
        <w:jc w:val="both"/>
        <w:rPr>
          <w:i/>
        </w:rPr>
      </w:pPr>
      <w:r w:rsidRPr="00FD7CF5">
        <w:rPr>
          <w:i/>
        </w:rPr>
        <w:t xml:space="preserve">respectarea prevederilor legale în domeniul protecţiei mediului; </w:t>
      </w:r>
    </w:p>
    <w:p w:rsidR="003E157C" w:rsidRPr="00FD7CF5" w:rsidRDefault="003E157C" w:rsidP="003E157C">
      <w:pPr>
        <w:pStyle w:val="Default"/>
        <w:numPr>
          <w:ilvl w:val="0"/>
          <w:numId w:val="14"/>
        </w:numPr>
        <w:jc w:val="both"/>
        <w:rPr>
          <w:i/>
        </w:rPr>
      </w:pPr>
      <w:r w:rsidRPr="00FD7CF5">
        <w:rPr>
          <w:i/>
        </w:rPr>
        <w:t xml:space="preserve">întreţinerea şi repararea utilajelor care vor executa lucrări silvice se va realiza în ateliere mecanice specializate pentru a diminua riscurile de poluare a solurilor /apelor din păduri; </w:t>
      </w:r>
    </w:p>
    <w:p w:rsidR="003E157C" w:rsidRPr="00FD7CF5" w:rsidRDefault="003E157C" w:rsidP="003E157C">
      <w:pPr>
        <w:pStyle w:val="Default"/>
        <w:numPr>
          <w:ilvl w:val="0"/>
          <w:numId w:val="15"/>
        </w:numPr>
        <w:jc w:val="both"/>
        <w:rPr>
          <w:i/>
        </w:rPr>
      </w:pPr>
      <w:r w:rsidRPr="00FD7CF5">
        <w:rPr>
          <w:i/>
        </w:rPr>
        <w:t>să ia toate măsurile de prevenire şi stingere a incendiilor, iar în caz de incendiu să intervină la stingerea incendiilor cu utilaje proprii şi personalul muncitor existent până la intervenţia altor autorităţi;</w:t>
      </w:r>
    </w:p>
    <w:p w:rsidR="00807047" w:rsidRPr="00FD7CF5" w:rsidRDefault="00807047" w:rsidP="00807047">
      <w:pPr>
        <w:pStyle w:val="Default"/>
        <w:ind w:left="720"/>
        <w:jc w:val="both"/>
        <w:rPr>
          <w:i/>
        </w:rPr>
      </w:pPr>
    </w:p>
    <w:p w:rsidR="009F5A20" w:rsidRPr="002F4C1E" w:rsidRDefault="002F4C1E" w:rsidP="002F4C1E">
      <w:pPr>
        <w:pStyle w:val="ListParagraph"/>
        <w:numPr>
          <w:ilvl w:val="0"/>
          <w:numId w:val="38"/>
        </w:numPr>
        <w:tabs>
          <w:tab w:val="left" w:pos="299"/>
        </w:tabs>
        <w:ind w:left="851" w:hanging="425"/>
        <w:rPr>
          <w:rFonts w:ascii="Times New Roman" w:hAnsi="Times New Roman" w:cs="Times New Roman"/>
          <w:i/>
          <w:sz w:val="24"/>
          <w:szCs w:val="24"/>
        </w:rPr>
      </w:pPr>
      <w:r w:rsidRPr="002F4C1E">
        <w:rPr>
          <w:rFonts w:ascii="Times New Roman" w:hAnsi="Times New Roman" w:cs="Times New Roman"/>
          <w:i/>
          <w:sz w:val="24"/>
          <w:szCs w:val="24"/>
        </w:rPr>
        <w:t>Este cert că proiectul va avea un impact</w:t>
      </w:r>
      <w:r w:rsidR="009F5A20" w:rsidRPr="002F4C1E">
        <w:rPr>
          <w:rFonts w:ascii="Times New Roman" w:hAnsi="Times New Roman" w:cs="Times New Roman"/>
          <w:i/>
          <w:sz w:val="24"/>
          <w:szCs w:val="24"/>
        </w:rPr>
        <w:t xml:space="preserve"> </w:t>
      </w:r>
      <w:r w:rsidRPr="002F4C1E">
        <w:rPr>
          <w:rFonts w:ascii="Times New Roman" w:hAnsi="Times New Roman" w:cs="Times New Roman"/>
          <w:i/>
          <w:sz w:val="24"/>
          <w:szCs w:val="24"/>
        </w:rPr>
        <w:t xml:space="preserve">semnificativ </w:t>
      </w:r>
      <w:r w:rsidR="009F5A20" w:rsidRPr="002F4C1E">
        <w:rPr>
          <w:rFonts w:ascii="Times New Roman" w:hAnsi="Times New Roman" w:cs="Times New Roman"/>
          <w:i/>
          <w:sz w:val="24"/>
          <w:szCs w:val="24"/>
        </w:rPr>
        <w:t xml:space="preserve">pozitiv </w:t>
      </w:r>
      <w:r w:rsidRPr="002F4C1E">
        <w:rPr>
          <w:rFonts w:ascii="Times New Roman" w:hAnsi="Times New Roman" w:cs="Times New Roman"/>
          <w:i/>
          <w:sz w:val="24"/>
          <w:szCs w:val="24"/>
        </w:rPr>
        <w:t xml:space="preserve">asupra mediului , care </w:t>
      </w:r>
      <w:r w:rsidR="009F5A20" w:rsidRPr="002F4C1E">
        <w:rPr>
          <w:rFonts w:ascii="Times New Roman" w:hAnsi="Times New Roman" w:cs="Times New Roman"/>
          <w:i/>
          <w:sz w:val="24"/>
          <w:szCs w:val="24"/>
        </w:rPr>
        <w:t>se va resimți local în zona amplasamentului și în zonele învecinate.</w:t>
      </w:r>
    </w:p>
    <w:p w:rsidR="009F5A20" w:rsidRPr="002F4C1E" w:rsidRDefault="009F5A20" w:rsidP="002F4C1E">
      <w:pPr>
        <w:pStyle w:val="ListParagraph"/>
        <w:numPr>
          <w:ilvl w:val="0"/>
          <w:numId w:val="38"/>
        </w:numPr>
        <w:tabs>
          <w:tab w:val="left" w:pos="299"/>
        </w:tabs>
        <w:ind w:left="851" w:hanging="425"/>
        <w:rPr>
          <w:rFonts w:ascii="Times New Roman" w:hAnsi="Times New Roman" w:cs="Times New Roman"/>
          <w:i/>
          <w:sz w:val="24"/>
          <w:szCs w:val="24"/>
        </w:rPr>
      </w:pPr>
      <w:r w:rsidRPr="002F4C1E">
        <w:rPr>
          <w:rFonts w:ascii="Times New Roman" w:hAnsi="Times New Roman" w:cs="Times New Roman"/>
          <w:i/>
          <w:sz w:val="24"/>
          <w:szCs w:val="24"/>
        </w:rPr>
        <w:t>Impactul direct pozitiv se manifestă asupra factorilor de mediu sol și aer, prin îmbunătățirea calității acestora. Acesta este un impact semnificativ și se manifestă pe termen lung.</w:t>
      </w:r>
    </w:p>
    <w:p w:rsidR="009F5A20" w:rsidRDefault="009F5A20" w:rsidP="002F4C1E">
      <w:pPr>
        <w:pStyle w:val="ListParagraph"/>
        <w:numPr>
          <w:ilvl w:val="0"/>
          <w:numId w:val="38"/>
        </w:numPr>
        <w:tabs>
          <w:tab w:val="left" w:pos="299"/>
        </w:tabs>
        <w:ind w:left="851" w:hanging="425"/>
        <w:rPr>
          <w:rFonts w:ascii="Times New Roman" w:hAnsi="Times New Roman" w:cs="Times New Roman"/>
          <w:i/>
          <w:sz w:val="24"/>
          <w:szCs w:val="24"/>
        </w:rPr>
      </w:pPr>
      <w:r w:rsidRPr="002F4C1E">
        <w:rPr>
          <w:rFonts w:ascii="Times New Roman" w:hAnsi="Times New Roman" w:cs="Times New Roman"/>
          <w:i/>
          <w:sz w:val="24"/>
          <w:szCs w:val="24"/>
        </w:rPr>
        <w:t>Impactul indirect pozitiv se manifestă asupra populației</w:t>
      </w:r>
      <w:r w:rsidR="002F4C1E" w:rsidRPr="002F4C1E">
        <w:rPr>
          <w:rFonts w:ascii="Times New Roman" w:hAnsi="Times New Roman" w:cs="Times New Roman"/>
          <w:i/>
          <w:sz w:val="24"/>
          <w:szCs w:val="24"/>
        </w:rPr>
        <w:t xml:space="preserve"> din zonă și este determinat de îmbunătățirea calității aerului și peisajului din zonă. Este un impact semnificativ și se manifestă pe termen lung.</w:t>
      </w:r>
    </w:p>
    <w:p w:rsidR="002F4C1E" w:rsidRPr="002F4C1E" w:rsidRDefault="002F4C1E" w:rsidP="002F4C1E">
      <w:pPr>
        <w:pStyle w:val="ListParagraph"/>
        <w:tabs>
          <w:tab w:val="left" w:pos="299"/>
        </w:tabs>
        <w:ind w:left="851"/>
        <w:rPr>
          <w:rFonts w:ascii="Times New Roman" w:hAnsi="Times New Roman" w:cs="Times New Roman"/>
          <w:i/>
          <w:sz w:val="24"/>
          <w:szCs w:val="24"/>
        </w:rPr>
      </w:pPr>
    </w:p>
    <w:p w:rsidR="003E157C" w:rsidRPr="00FD7CF5" w:rsidRDefault="003E157C" w:rsidP="00944951">
      <w:pPr>
        <w:spacing w:line="276" w:lineRule="auto"/>
        <w:ind w:firstLine="709"/>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VIII.</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204138" w:rsidRPr="00FD7CF5" w:rsidRDefault="00204138" w:rsidP="003E157C">
      <w:pPr>
        <w:jc w:val="both"/>
        <w:rPr>
          <w:rStyle w:val="spctbdy"/>
          <w:rFonts w:ascii="Times New Roman" w:hAnsi="Times New Roman" w:cs="Times New Roman"/>
          <w:color w:val="000000"/>
          <w:sz w:val="24"/>
          <w:szCs w:val="24"/>
          <w:bdr w:val="none" w:sz="0" w:space="0" w:color="auto" w:frame="1"/>
          <w:shd w:val="clear" w:color="auto" w:fill="FFFFFF"/>
        </w:rPr>
      </w:pPr>
    </w:p>
    <w:p w:rsidR="003E157C" w:rsidRPr="00FD7CF5" w:rsidRDefault="003E157C" w:rsidP="00204138">
      <w:pPr>
        <w:spacing w:line="276" w:lineRule="auto"/>
        <w:ind w:firstLine="720"/>
        <w:jc w:val="both"/>
        <w:rPr>
          <w:rFonts w:ascii="Times New Roman" w:hAnsi="Times New Roman" w:cs="Times New Roman"/>
          <w:i/>
          <w:sz w:val="24"/>
          <w:szCs w:val="24"/>
        </w:rPr>
      </w:pPr>
      <w:r w:rsidRPr="00FD7CF5">
        <w:rPr>
          <w:rFonts w:ascii="Times New Roman" w:hAnsi="Times New Roman" w:cs="Times New Roman"/>
          <w:i/>
          <w:sz w:val="24"/>
          <w:szCs w:val="24"/>
        </w:rPr>
        <w:t>În cadrul judeţului Constanța, influenţa factorilor antropici asupra calităţii atmosferei, se manifestă frecvent fiind generată de activitatea industrială şi traficul auto. În restul teritoriului, inclusiv în zona din jurul U.A.T. Deleni, sursele de poluare sunt punctiforme şi dispersate, influenţa lor asupra calităţii atmosferei fiind redusă. Înființarea unui trup de pădure cu o suprafață de 9 ha în comuna Deleni va conduce la emiterea de către utilajele folosite a unor emisii de noxe foarte scăzute care nu vor avea efecte negative asupra sănătății umane.</w:t>
      </w:r>
    </w:p>
    <w:p w:rsidR="00877763" w:rsidRPr="00FD7CF5" w:rsidRDefault="00877763" w:rsidP="00204138">
      <w:pPr>
        <w:spacing w:line="276" w:lineRule="auto"/>
        <w:ind w:firstLine="720"/>
        <w:jc w:val="both"/>
        <w:rPr>
          <w:rFonts w:ascii="Times New Roman" w:hAnsi="Times New Roman" w:cs="Times New Roman"/>
          <w:sz w:val="24"/>
          <w:szCs w:val="24"/>
        </w:rPr>
      </w:pPr>
    </w:p>
    <w:p w:rsidR="003E157C" w:rsidRPr="00FD7CF5" w:rsidRDefault="003E157C" w:rsidP="00944951">
      <w:pPr>
        <w:ind w:firstLine="567"/>
        <w:jc w:val="both"/>
        <w:rPr>
          <w:rStyle w:val="spctbdy"/>
          <w:rFonts w:ascii="Times New Roman" w:hAnsi="Times New Roman" w:cs="Times New Roman"/>
          <w:color w:val="000000"/>
          <w:sz w:val="24"/>
          <w:szCs w:val="24"/>
          <w:bdr w:val="none" w:sz="0" w:space="0" w:color="auto" w:frame="1"/>
          <w:shd w:val="clear" w:color="auto" w:fill="FFFFFF"/>
        </w:rPr>
      </w:pPr>
      <w:r w:rsidRPr="00FD7CF5">
        <w:rPr>
          <w:rFonts w:ascii="Times New Roman" w:hAnsi="Times New Roman" w:cs="Times New Roman"/>
          <w:sz w:val="24"/>
          <w:szCs w:val="24"/>
        </w:rPr>
        <w:t xml:space="preserve"> </w:t>
      </w:r>
      <w:r w:rsidRPr="00FD7CF5">
        <w:rPr>
          <w:rStyle w:val="spctttl"/>
          <w:rFonts w:ascii="Times New Roman" w:hAnsi="Times New Roman" w:cs="Times New Roman"/>
          <w:b/>
          <w:bCs/>
          <w:color w:val="8B0000"/>
          <w:sz w:val="24"/>
          <w:szCs w:val="24"/>
          <w:bdr w:val="none" w:sz="0" w:space="0" w:color="auto" w:frame="1"/>
          <w:shd w:val="clear" w:color="auto" w:fill="FFFFFF"/>
        </w:rPr>
        <w:t>IX.</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Legătura cu alte acte normative și/sau planuri/programe/strategii/documente de planificare:</w:t>
      </w:r>
    </w:p>
    <w:p w:rsidR="003E157C" w:rsidRPr="00FD7CF5" w:rsidRDefault="003E157C" w:rsidP="003E157C">
      <w:pPr>
        <w:jc w:val="both"/>
        <w:rPr>
          <w:rStyle w:val="spctbdy"/>
          <w:rFonts w:ascii="Times New Roman" w:hAnsi="Times New Roman" w:cs="Times New Roman"/>
          <w:color w:val="000000"/>
          <w:sz w:val="24"/>
          <w:szCs w:val="24"/>
          <w:bdr w:val="none" w:sz="0" w:space="0" w:color="auto" w:frame="1"/>
          <w:shd w:val="clear" w:color="auto" w:fill="FFFFFF"/>
        </w:rPr>
      </w:pPr>
    </w:p>
    <w:p w:rsidR="003E157C" w:rsidRPr="00FD7CF5" w:rsidRDefault="003E157C" w:rsidP="003E157C">
      <w:pPr>
        <w:spacing w:line="276" w:lineRule="auto"/>
        <w:jc w:val="both"/>
        <w:rPr>
          <w:rStyle w:val="slitbdy"/>
          <w:rFonts w:ascii="Times New Roman" w:hAnsi="Times New Roman" w:cs="Times New Roman"/>
          <w:color w:val="000000"/>
          <w:sz w:val="24"/>
          <w:szCs w:val="24"/>
          <w:bdr w:val="none" w:sz="0" w:space="0" w:color="auto" w:frame="1"/>
          <w:shd w:val="clear" w:color="auto" w:fill="FFFFFF"/>
        </w:rPr>
      </w:pPr>
      <w:r w:rsidRPr="00FD7CF5">
        <w:rPr>
          <w:rStyle w:val="slitttl"/>
          <w:rFonts w:ascii="Times New Roman" w:hAnsi="Times New Roman" w:cs="Times New Roman"/>
          <w:color w:val="8B0000"/>
          <w:sz w:val="24"/>
          <w:szCs w:val="24"/>
          <w:bdr w:val="none" w:sz="0" w:space="0" w:color="auto" w:frame="1"/>
          <w:shd w:val="clear" w:color="auto" w:fill="FFFFFF"/>
        </w:rPr>
        <w:t>A.</w:t>
      </w:r>
      <w:r w:rsidRPr="00FD7CF5">
        <w:rPr>
          <w:rStyle w:val="slit"/>
          <w:rFonts w:ascii="Times New Roman" w:hAnsi="Times New Roman" w:cs="Times New Roman"/>
          <w:color w:val="000000"/>
          <w:sz w:val="24"/>
          <w:szCs w:val="24"/>
          <w:bdr w:val="dotted" w:sz="6" w:space="0" w:color="FEFEFE" w:frame="1"/>
          <w:shd w:val="clear" w:color="auto" w:fill="FFFFFF"/>
        </w:rPr>
        <w:t> </w:t>
      </w:r>
      <w:r w:rsidRPr="00FD7CF5">
        <w:rPr>
          <w:rStyle w:val="slitbdy"/>
          <w:rFonts w:ascii="Times New Roman" w:hAnsi="Times New Roman" w:cs="Times New Roman"/>
          <w:color w:val="000000"/>
          <w:sz w:val="24"/>
          <w:szCs w:val="24"/>
          <w:bdr w:val="none" w:sz="0" w:space="0" w:color="auto" w:frame="1"/>
          <w:shd w:val="clear" w:color="auto" w:fill="FFFFFF"/>
        </w:rPr>
        <w:t xml:space="preserve">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w:t>
      </w:r>
      <w:r w:rsidRPr="00FD7CF5">
        <w:rPr>
          <w:rStyle w:val="slitbdy"/>
          <w:rFonts w:ascii="Times New Roman" w:hAnsi="Times New Roman" w:cs="Times New Roman"/>
          <w:color w:val="000000"/>
          <w:sz w:val="24"/>
          <w:szCs w:val="24"/>
          <w:bdr w:val="none" w:sz="0" w:space="0" w:color="auto" w:frame="1"/>
          <w:shd w:val="clear" w:color="auto" w:fill="FFFFFF"/>
        </w:rPr>
        <w:lastRenderedPageBreak/>
        <w:t>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r w:rsidRPr="00FD7CF5">
        <w:rPr>
          <w:rStyle w:val="slitttl"/>
          <w:rFonts w:ascii="Times New Roman" w:hAnsi="Times New Roman" w:cs="Times New Roman"/>
          <w:color w:val="8B0000"/>
          <w:sz w:val="24"/>
          <w:szCs w:val="24"/>
          <w:bdr w:val="none" w:sz="0" w:space="0" w:color="auto" w:frame="1"/>
          <w:shd w:val="clear" w:color="auto" w:fill="FFFFFF"/>
        </w:rPr>
        <w:t>B.</w:t>
      </w:r>
      <w:r w:rsidRPr="00FD7CF5">
        <w:rPr>
          <w:rStyle w:val="slit"/>
          <w:rFonts w:ascii="Times New Roman" w:hAnsi="Times New Roman" w:cs="Times New Roman"/>
          <w:color w:val="000000"/>
          <w:sz w:val="24"/>
          <w:szCs w:val="24"/>
          <w:bdr w:val="dotted" w:sz="6" w:space="0" w:color="FEFEFE" w:frame="1"/>
          <w:shd w:val="clear" w:color="auto" w:fill="FFFFFF"/>
        </w:rPr>
        <w:t> </w:t>
      </w:r>
      <w:r w:rsidRPr="00FD7CF5">
        <w:rPr>
          <w:rStyle w:val="slitbdy"/>
          <w:rFonts w:ascii="Times New Roman" w:hAnsi="Times New Roman" w:cs="Times New Roman"/>
          <w:color w:val="000000"/>
          <w:sz w:val="24"/>
          <w:szCs w:val="24"/>
          <w:bdr w:val="none" w:sz="0" w:space="0" w:color="auto" w:frame="1"/>
          <w:shd w:val="clear" w:color="auto" w:fill="FFFFFF"/>
        </w:rPr>
        <w:t>Se va menționa planul/programul/strategia/documentul de programare/planificare din care face proiectul, cu indicarea actului normativ prin care a fost aprobat.</w:t>
      </w:r>
    </w:p>
    <w:p w:rsidR="003E157C" w:rsidRPr="00FD7CF5" w:rsidRDefault="00807047" w:rsidP="00807047">
      <w:pPr>
        <w:ind w:firstLine="709"/>
        <w:jc w:val="both"/>
        <w:rPr>
          <w:rStyle w:val="slitbdy"/>
          <w:rFonts w:ascii="Times New Roman" w:hAnsi="Times New Roman" w:cs="Times New Roman"/>
          <w:i/>
          <w:color w:val="000000"/>
          <w:sz w:val="24"/>
          <w:szCs w:val="24"/>
          <w:bdr w:val="none" w:sz="0" w:space="0" w:color="auto" w:frame="1"/>
          <w:shd w:val="clear" w:color="auto" w:fill="FFFFFF"/>
        </w:rPr>
      </w:pPr>
      <w:r w:rsidRPr="00FD7CF5">
        <w:rPr>
          <w:rStyle w:val="slitbdy"/>
          <w:rFonts w:ascii="Times New Roman" w:hAnsi="Times New Roman" w:cs="Times New Roman"/>
          <w:i/>
          <w:color w:val="000000"/>
          <w:sz w:val="24"/>
          <w:szCs w:val="24"/>
          <w:bdr w:val="none" w:sz="0" w:space="0" w:color="auto" w:frame="1"/>
          <w:shd w:val="clear" w:color="auto" w:fill="FFFFFF"/>
        </w:rPr>
        <w:t xml:space="preserve">Nu e cazul </w:t>
      </w:r>
    </w:p>
    <w:p w:rsidR="00807047" w:rsidRPr="00FD7CF5" w:rsidRDefault="00807047" w:rsidP="003E157C">
      <w:pPr>
        <w:jc w:val="both"/>
        <w:rPr>
          <w:rStyle w:val="slitbdy"/>
          <w:rFonts w:ascii="Times New Roman" w:hAnsi="Times New Roman" w:cs="Times New Roman"/>
          <w:color w:val="000000"/>
          <w:sz w:val="24"/>
          <w:szCs w:val="24"/>
          <w:bdr w:val="none" w:sz="0" w:space="0" w:color="auto" w:frame="1"/>
          <w:shd w:val="clear" w:color="auto" w:fill="FFFFFF"/>
        </w:rPr>
      </w:pPr>
    </w:p>
    <w:p w:rsidR="003E157C" w:rsidRPr="00FD7CF5" w:rsidRDefault="003E157C" w:rsidP="00944951">
      <w:pPr>
        <w:spacing w:line="276" w:lineRule="auto"/>
        <w:ind w:firstLine="567"/>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X.</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Lucrări necesare organizării de șantier:</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descrierea lucrărilor necesare organizării de șantier;</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localizarea organizării de șantier;</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descrierea impactului asupra mediului a lucrărilor organizării de șantier;</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surse de poluanți și instalații pentru reținerea, evacuarea și dispersia poluanților în mediu în timpul organizării de șantier;</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dotări și măsuri prevăzute pentru controlul emisiilor de poluanți în mediu.</w:t>
      </w:r>
    </w:p>
    <w:p w:rsidR="003E157C" w:rsidRPr="00FD7CF5" w:rsidRDefault="003E157C" w:rsidP="003E157C">
      <w:pPr>
        <w:jc w:val="both"/>
        <w:rPr>
          <w:rStyle w:val="slinbdy"/>
          <w:rFonts w:ascii="Times New Roman" w:hAnsi="Times New Roman" w:cs="Times New Roman"/>
          <w:color w:val="000000"/>
          <w:sz w:val="24"/>
          <w:szCs w:val="24"/>
          <w:bdr w:val="none" w:sz="0" w:space="0" w:color="auto" w:frame="1"/>
          <w:shd w:val="clear" w:color="auto" w:fill="FFFFFF"/>
        </w:rPr>
      </w:pPr>
    </w:p>
    <w:p w:rsidR="00807047" w:rsidRPr="00FD7CF5" w:rsidRDefault="00807047" w:rsidP="00FD7CF5">
      <w:pPr>
        <w:spacing w:line="276" w:lineRule="auto"/>
        <w:ind w:firstLine="720"/>
        <w:jc w:val="both"/>
        <w:rPr>
          <w:rFonts w:ascii="Times New Roman" w:hAnsi="Times New Roman" w:cs="Times New Roman"/>
          <w:i/>
          <w:sz w:val="24"/>
          <w:szCs w:val="24"/>
        </w:rPr>
      </w:pPr>
      <w:r w:rsidRPr="00FD7CF5">
        <w:rPr>
          <w:rFonts w:ascii="Times New Roman" w:hAnsi="Times New Roman" w:cs="Times New Roman"/>
          <w:i/>
          <w:sz w:val="24"/>
          <w:szCs w:val="24"/>
        </w:rPr>
        <w:t>Pentru realizarea proiectului nu este necesară amenajarea unei organizări de șantier</w:t>
      </w:r>
      <w:r w:rsidR="00FD7CF5" w:rsidRPr="00FD7CF5">
        <w:rPr>
          <w:rFonts w:ascii="Times New Roman" w:hAnsi="Times New Roman" w:cs="Times New Roman"/>
          <w:i/>
          <w:sz w:val="24"/>
          <w:szCs w:val="24"/>
        </w:rPr>
        <w:t>. În incinta amplasamentului într-un spațiu special dedicat, pe o platformă de pământ se vor descărca și depozita temporar puieții.</w:t>
      </w:r>
    </w:p>
    <w:p w:rsidR="00FD7CF5" w:rsidRPr="00FD7CF5" w:rsidRDefault="00FD7CF5" w:rsidP="003E157C">
      <w:pPr>
        <w:jc w:val="both"/>
        <w:rPr>
          <w:rStyle w:val="slinbdy"/>
          <w:rFonts w:ascii="Times New Roman" w:hAnsi="Times New Roman" w:cs="Times New Roman"/>
          <w:color w:val="000000"/>
          <w:sz w:val="24"/>
          <w:szCs w:val="24"/>
          <w:bdr w:val="none" w:sz="0" w:space="0" w:color="auto" w:frame="1"/>
          <w:shd w:val="clear" w:color="auto" w:fill="FFFFFF"/>
        </w:rPr>
      </w:pPr>
    </w:p>
    <w:p w:rsidR="003E157C" w:rsidRPr="00FD7CF5" w:rsidRDefault="003E157C" w:rsidP="00944951">
      <w:pPr>
        <w:spacing w:line="276" w:lineRule="auto"/>
        <w:ind w:firstLine="567"/>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XI.</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Lucrări de refacere a amplasamentului la finalizarea investiției, în caz de accidente și/sau la încetarea activității, în măsura în care aceste informații sunt disponibile:</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lucrările propuse pentru refacerea amplasamentului la finalizarea investiției, în caz de accidente și/sau la încetarea activității;</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aspecte referitoare la prevenirea și modul de răspuns pentru cazuri de poluări accidentale;</w:t>
      </w: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aspecte referitoare la închiderea/dezafectarea/demolarea instalației;</w:t>
      </w:r>
    </w:p>
    <w:p w:rsidR="003E157C" w:rsidRPr="00FD7CF5" w:rsidRDefault="003E157C" w:rsidP="003E157C">
      <w:pPr>
        <w:spacing w:line="276" w:lineRule="auto"/>
        <w:jc w:val="both"/>
        <w:rPr>
          <w:rStyle w:val="slinbdy"/>
          <w:rFonts w:ascii="Times New Roman" w:hAnsi="Times New Roman" w:cs="Times New Roman"/>
          <w:color w:val="000000"/>
          <w:sz w:val="24"/>
          <w:szCs w:val="24"/>
          <w:bdr w:val="none" w:sz="0" w:space="0" w:color="auto" w:frame="1"/>
          <w:shd w:val="clear" w:color="auto" w:fill="FFFFFF"/>
        </w:rPr>
      </w:pPr>
      <w:r w:rsidRPr="00FD7CF5">
        <w:rPr>
          <w:rStyle w:val="slinttl"/>
          <w:rFonts w:ascii="Times New Roman" w:hAnsi="Times New Roman" w:cs="Times New Roman"/>
          <w:b/>
          <w:bCs/>
          <w:color w:val="00008B"/>
          <w:sz w:val="24"/>
          <w:szCs w:val="24"/>
          <w:bdr w:val="none" w:sz="0" w:space="0" w:color="auto" w:frame="1"/>
          <w:shd w:val="clear" w:color="auto" w:fill="FFFFFF"/>
        </w:rPr>
        <w:t>– </w:t>
      </w:r>
      <w:r w:rsidRPr="00FD7CF5">
        <w:rPr>
          <w:rStyle w:val="slinbdy"/>
          <w:rFonts w:ascii="Times New Roman" w:hAnsi="Times New Roman" w:cs="Times New Roman"/>
          <w:color w:val="000000"/>
          <w:sz w:val="24"/>
          <w:szCs w:val="24"/>
          <w:bdr w:val="none" w:sz="0" w:space="0" w:color="auto" w:frame="1"/>
          <w:shd w:val="clear" w:color="auto" w:fill="FFFFFF"/>
        </w:rPr>
        <w:t>modalități de refacere a stării inițiale/reabilitare în vederea utilizării ulterioare a terenului.</w:t>
      </w:r>
    </w:p>
    <w:p w:rsidR="003E157C" w:rsidRPr="00FD7CF5" w:rsidRDefault="00FD7CF5" w:rsidP="00FD7CF5">
      <w:pPr>
        <w:spacing w:line="276" w:lineRule="auto"/>
        <w:ind w:firstLine="720"/>
        <w:jc w:val="both"/>
        <w:rPr>
          <w:rStyle w:val="slinbdy"/>
          <w:rFonts w:ascii="Times New Roman" w:hAnsi="Times New Roman" w:cs="Times New Roman"/>
          <w:color w:val="000000"/>
          <w:sz w:val="24"/>
          <w:szCs w:val="24"/>
          <w:bdr w:val="none" w:sz="0" w:space="0" w:color="auto" w:frame="1"/>
          <w:shd w:val="clear" w:color="auto" w:fill="FFFFFF"/>
        </w:rPr>
      </w:pPr>
      <w:r w:rsidRPr="00FD7CF5">
        <w:rPr>
          <w:rFonts w:ascii="Times New Roman" w:hAnsi="Times New Roman" w:cs="Times New Roman"/>
          <w:i/>
          <w:sz w:val="24"/>
          <w:szCs w:val="24"/>
        </w:rPr>
        <w:t>Nu e cazul.</w:t>
      </w:r>
      <w:r w:rsidRPr="00FD7CF5">
        <w:rPr>
          <w:rStyle w:val="slinbdy"/>
          <w:rFonts w:ascii="Times New Roman" w:hAnsi="Times New Roman" w:cs="Times New Roman"/>
          <w:color w:val="000000"/>
          <w:sz w:val="24"/>
          <w:szCs w:val="24"/>
          <w:bdr w:val="none" w:sz="0" w:space="0" w:color="auto" w:frame="1"/>
          <w:shd w:val="clear" w:color="auto" w:fill="FFFFFF"/>
        </w:rPr>
        <w:t xml:space="preserve"> </w:t>
      </w:r>
    </w:p>
    <w:p w:rsidR="00FD7CF5" w:rsidRPr="00FD7CF5" w:rsidRDefault="00FD7CF5" w:rsidP="00FD7CF5">
      <w:pPr>
        <w:spacing w:line="276" w:lineRule="auto"/>
        <w:ind w:firstLine="720"/>
        <w:jc w:val="both"/>
        <w:rPr>
          <w:rStyle w:val="slinbdy"/>
          <w:rFonts w:ascii="Times New Roman" w:hAnsi="Times New Roman" w:cs="Times New Roman"/>
          <w:color w:val="000000"/>
          <w:sz w:val="24"/>
          <w:szCs w:val="24"/>
          <w:bdr w:val="none" w:sz="0" w:space="0" w:color="auto" w:frame="1"/>
          <w:shd w:val="clear" w:color="auto" w:fill="FFFFFF"/>
        </w:rPr>
      </w:pPr>
    </w:p>
    <w:p w:rsidR="00944951" w:rsidRPr="00FD7CF5" w:rsidRDefault="00944951" w:rsidP="00944951">
      <w:pPr>
        <w:spacing w:line="276" w:lineRule="auto"/>
        <w:ind w:firstLine="567"/>
        <w:jc w:val="both"/>
        <w:rPr>
          <w:rStyle w:val="spctbdy"/>
          <w:rFonts w:ascii="Times New Roman" w:hAnsi="Times New Roman" w:cs="Times New Roman"/>
          <w:color w:val="000000"/>
          <w:sz w:val="24"/>
          <w:szCs w:val="24"/>
          <w:bdr w:val="none" w:sz="0" w:space="0" w:color="auto" w:frame="1"/>
          <w:shd w:val="clear" w:color="auto" w:fill="FFFFFF"/>
        </w:rPr>
      </w:pPr>
      <w:r w:rsidRPr="00944951">
        <w:rPr>
          <w:rStyle w:val="spctttl"/>
          <w:rFonts w:ascii="Times New Roman" w:hAnsi="Times New Roman" w:cs="Times New Roman"/>
          <w:b/>
          <w:bCs/>
          <w:color w:val="8B0000"/>
          <w:sz w:val="24"/>
          <w:szCs w:val="24"/>
        </w:rPr>
        <w:t>XII.</w:t>
      </w:r>
      <w:r>
        <w:rPr>
          <w:rStyle w:val="spctbdy"/>
          <w:rFonts w:ascii="Times New Roman" w:hAnsi="Times New Roman" w:cs="Times New Roman"/>
          <w:color w:val="000000"/>
          <w:sz w:val="24"/>
          <w:szCs w:val="24"/>
          <w:bdr w:val="none" w:sz="0" w:space="0" w:color="auto" w:frame="1"/>
          <w:shd w:val="clear" w:color="auto" w:fill="FFFFFF"/>
        </w:rPr>
        <w:t xml:space="preserve"> </w:t>
      </w:r>
      <w:r w:rsidRPr="00FD7CF5">
        <w:rPr>
          <w:rStyle w:val="spctbdy"/>
          <w:rFonts w:ascii="Times New Roman" w:hAnsi="Times New Roman" w:cs="Times New Roman"/>
          <w:color w:val="000000"/>
          <w:sz w:val="24"/>
          <w:szCs w:val="24"/>
          <w:bdr w:val="none" w:sz="0" w:space="0" w:color="auto" w:frame="1"/>
          <w:shd w:val="clear" w:color="auto" w:fill="FFFFFF"/>
        </w:rPr>
        <w:t>Anexe - piese desenate:</w:t>
      </w:r>
    </w:p>
    <w:p w:rsidR="00944951" w:rsidRPr="00FD7CF5" w:rsidRDefault="00944951" w:rsidP="00944951">
      <w:pPr>
        <w:spacing w:line="276" w:lineRule="auto"/>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1.</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944951" w:rsidRPr="00FD7CF5" w:rsidRDefault="00944951" w:rsidP="00944951">
      <w:pPr>
        <w:spacing w:line="276" w:lineRule="auto"/>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2.</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schemele-flux pentru procesul tehnologic și fazele activității, cu instalațiile de depoluare;</w:t>
      </w:r>
    </w:p>
    <w:p w:rsidR="00944951" w:rsidRPr="00FD7CF5" w:rsidRDefault="00944951" w:rsidP="00944951">
      <w:pPr>
        <w:spacing w:line="276" w:lineRule="auto"/>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3.</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schema-flux a gestionării deșeurilor;</w:t>
      </w:r>
    </w:p>
    <w:p w:rsidR="00944951" w:rsidRPr="00FD7CF5" w:rsidRDefault="00944951" w:rsidP="00944951">
      <w:pPr>
        <w:spacing w:line="276" w:lineRule="auto"/>
        <w:jc w:val="both"/>
        <w:rPr>
          <w:rStyle w:val="spctbdy"/>
          <w:rFonts w:ascii="Times New Roman" w:hAnsi="Times New Roman" w:cs="Times New Roman"/>
          <w:color w:val="000000"/>
          <w:sz w:val="24"/>
          <w:szCs w:val="24"/>
          <w:bdr w:val="none" w:sz="0" w:space="0" w:color="auto" w:frame="1"/>
          <w:shd w:val="clear" w:color="auto" w:fill="FFFFFF"/>
        </w:rPr>
      </w:pPr>
      <w:r w:rsidRPr="00FD7CF5">
        <w:rPr>
          <w:rStyle w:val="spctttl"/>
          <w:rFonts w:ascii="Times New Roman" w:hAnsi="Times New Roman" w:cs="Times New Roman"/>
          <w:b/>
          <w:bCs/>
          <w:color w:val="8B0000"/>
          <w:sz w:val="24"/>
          <w:szCs w:val="24"/>
          <w:bdr w:val="none" w:sz="0" w:space="0" w:color="auto" w:frame="1"/>
          <w:shd w:val="clear" w:color="auto" w:fill="FFFFFF"/>
        </w:rPr>
        <w:t>4.</w:t>
      </w:r>
      <w:r w:rsidRPr="00FD7CF5">
        <w:rPr>
          <w:rStyle w:val="spct"/>
          <w:rFonts w:ascii="Times New Roman" w:hAnsi="Times New Roman" w:cs="Times New Roman"/>
          <w:color w:val="000000"/>
          <w:sz w:val="24"/>
          <w:szCs w:val="24"/>
          <w:bdr w:val="dotted" w:sz="6" w:space="0" w:color="FEFEFE" w:frame="1"/>
          <w:shd w:val="clear" w:color="auto" w:fill="FFFFFF"/>
        </w:rPr>
        <w:t> </w:t>
      </w:r>
      <w:r w:rsidRPr="00FD7CF5">
        <w:rPr>
          <w:rStyle w:val="spctbdy"/>
          <w:rFonts w:ascii="Times New Roman" w:hAnsi="Times New Roman" w:cs="Times New Roman"/>
          <w:color w:val="000000"/>
          <w:sz w:val="24"/>
          <w:szCs w:val="24"/>
          <w:bdr w:val="none" w:sz="0" w:space="0" w:color="auto" w:frame="1"/>
          <w:shd w:val="clear" w:color="auto" w:fill="FFFFFF"/>
        </w:rPr>
        <w:t>alte piese desenate, stabilite de autoritatea publică pentru protecția mediului.</w:t>
      </w:r>
    </w:p>
    <w:p w:rsidR="00FD7CF5" w:rsidRPr="00FD7CF5" w:rsidRDefault="00FD7CF5" w:rsidP="00FD7CF5">
      <w:pPr>
        <w:jc w:val="center"/>
        <w:rPr>
          <w:rStyle w:val="apar"/>
          <w:rFonts w:ascii="Times New Roman" w:hAnsi="Times New Roman" w:cs="Times New Roman"/>
          <w:color w:val="000000"/>
          <w:sz w:val="24"/>
          <w:szCs w:val="24"/>
          <w:bdr w:val="none" w:sz="0" w:space="0" w:color="auto" w:frame="1"/>
          <w:shd w:val="clear" w:color="auto" w:fill="FFFFFF"/>
        </w:rPr>
      </w:pPr>
    </w:p>
    <w:p w:rsidR="00944951" w:rsidRDefault="00944951" w:rsidP="00FD7CF5">
      <w:pPr>
        <w:jc w:val="center"/>
        <w:rPr>
          <w:rStyle w:val="apar"/>
          <w:rFonts w:ascii="Times New Roman" w:hAnsi="Times New Roman" w:cs="Times New Roman"/>
          <w:color w:val="000000"/>
          <w:sz w:val="24"/>
          <w:szCs w:val="24"/>
          <w:bdr w:val="none" w:sz="0" w:space="0" w:color="auto" w:frame="1"/>
          <w:shd w:val="clear" w:color="auto" w:fill="FFFFFF"/>
        </w:rPr>
      </w:pPr>
    </w:p>
    <w:p w:rsidR="00944951" w:rsidRDefault="00944951" w:rsidP="00FD7CF5">
      <w:pPr>
        <w:jc w:val="center"/>
        <w:rPr>
          <w:rStyle w:val="apar"/>
          <w:rFonts w:ascii="Times New Roman" w:hAnsi="Times New Roman" w:cs="Times New Roman"/>
          <w:color w:val="000000"/>
          <w:sz w:val="24"/>
          <w:szCs w:val="24"/>
          <w:bdr w:val="none" w:sz="0" w:space="0" w:color="auto" w:frame="1"/>
          <w:shd w:val="clear" w:color="auto" w:fill="FFFFFF"/>
        </w:rPr>
      </w:pPr>
    </w:p>
    <w:p w:rsidR="00FD7CF5" w:rsidRPr="00FD7CF5" w:rsidRDefault="00FD7CF5" w:rsidP="00FD7CF5">
      <w:pPr>
        <w:jc w:val="center"/>
        <w:rPr>
          <w:rFonts w:ascii="Times New Roman" w:hAnsi="Times New Roman" w:cs="Times New Roman"/>
          <w:sz w:val="24"/>
          <w:szCs w:val="24"/>
        </w:rPr>
      </w:pPr>
      <w:r w:rsidRPr="00FD7CF5">
        <w:rPr>
          <w:rStyle w:val="apar"/>
          <w:rFonts w:ascii="Times New Roman" w:hAnsi="Times New Roman" w:cs="Times New Roman"/>
          <w:color w:val="000000"/>
          <w:sz w:val="24"/>
          <w:szCs w:val="24"/>
          <w:bdr w:val="none" w:sz="0" w:space="0" w:color="auto" w:frame="1"/>
          <w:shd w:val="clear" w:color="auto" w:fill="FFFFFF"/>
        </w:rPr>
        <w:t>Semnătura și ștampila titularului</w:t>
      </w:r>
      <w:r w:rsidRPr="00FD7CF5">
        <w:rPr>
          <w:rFonts w:ascii="Times New Roman" w:hAnsi="Times New Roman" w:cs="Times New Roman"/>
          <w:color w:val="000000"/>
          <w:sz w:val="24"/>
          <w:szCs w:val="24"/>
          <w:bdr w:val="none" w:sz="0" w:space="0" w:color="auto" w:frame="1"/>
          <w:shd w:val="clear" w:color="auto" w:fill="FFFFFF"/>
        </w:rPr>
        <w:br/>
      </w:r>
      <w:r w:rsidRPr="00FD7CF5">
        <w:rPr>
          <w:rStyle w:val="apar"/>
          <w:rFonts w:ascii="Times New Roman" w:hAnsi="Times New Roman" w:cs="Times New Roman"/>
          <w:color w:val="000000"/>
          <w:sz w:val="24"/>
          <w:szCs w:val="24"/>
          <w:bdr w:val="none" w:sz="0" w:space="0" w:color="auto" w:frame="1"/>
          <w:shd w:val="clear" w:color="auto" w:fill="FFFFFF"/>
        </w:rPr>
        <w:t>..................................</w:t>
      </w:r>
    </w:p>
    <w:p w:rsidR="00FD7CF5" w:rsidRPr="00FD7CF5" w:rsidRDefault="00FD7CF5" w:rsidP="00FD7CF5">
      <w:pPr>
        <w:pStyle w:val="BodyText"/>
        <w:spacing w:before="8"/>
        <w:ind w:left="0"/>
        <w:rPr>
          <w:rFonts w:ascii="Times New Roman" w:hAnsi="Times New Roman" w:cs="Times New Roman"/>
          <w:sz w:val="24"/>
          <w:szCs w:val="24"/>
        </w:rPr>
      </w:pPr>
    </w:p>
    <w:p w:rsidR="00FD7CF5" w:rsidRPr="000D78DD" w:rsidRDefault="003E157C" w:rsidP="00944951">
      <w:pPr>
        <w:pStyle w:val="Heading1"/>
        <w:keepNext/>
        <w:widowControl/>
        <w:overflowPunct w:val="0"/>
        <w:adjustRightInd w:val="0"/>
        <w:spacing w:line="276" w:lineRule="auto"/>
        <w:ind w:left="0" w:right="-114" w:firstLine="567"/>
        <w:rPr>
          <w:rFonts w:ascii="Times New Roman" w:hAnsi="Times New Roman" w:cs="Times New Roman"/>
          <w:sz w:val="24"/>
          <w:szCs w:val="24"/>
          <w:u w:val="single"/>
          <w:lang w:val="it-IT"/>
        </w:rPr>
      </w:pPr>
      <w:r w:rsidRPr="000D78DD">
        <w:rPr>
          <w:rStyle w:val="spctttl"/>
          <w:rFonts w:ascii="Times New Roman" w:hAnsi="Times New Roman" w:cs="Times New Roman"/>
          <w:color w:val="8B0000"/>
          <w:sz w:val="24"/>
          <w:szCs w:val="24"/>
          <w:bdr w:val="none" w:sz="0" w:space="0" w:color="auto" w:frame="1"/>
          <w:shd w:val="clear" w:color="auto" w:fill="FFFFFF"/>
        </w:rPr>
        <w:lastRenderedPageBreak/>
        <w:t>XII</w:t>
      </w:r>
      <w:r w:rsidR="000D78DD" w:rsidRPr="000D78DD">
        <w:rPr>
          <w:rStyle w:val="spctttl"/>
          <w:rFonts w:ascii="Times New Roman" w:hAnsi="Times New Roman" w:cs="Times New Roman"/>
          <w:color w:val="8B0000"/>
          <w:sz w:val="24"/>
          <w:szCs w:val="24"/>
          <w:bdr w:val="none" w:sz="0" w:space="0" w:color="auto" w:frame="1"/>
          <w:shd w:val="clear" w:color="auto" w:fill="FFFFFF"/>
        </w:rPr>
        <w:t>I</w:t>
      </w:r>
      <w:r w:rsidRPr="000D78DD">
        <w:rPr>
          <w:rStyle w:val="spctttl"/>
          <w:rFonts w:ascii="Times New Roman" w:hAnsi="Times New Roman" w:cs="Times New Roman"/>
          <w:color w:val="8B0000"/>
          <w:sz w:val="24"/>
          <w:szCs w:val="24"/>
          <w:bdr w:val="none" w:sz="0" w:space="0" w:color="auto" w:frame="1"/>
          <w:shd w:val="clear" w:color="auto" w:fill="FFFFFF"/>
        </w:rPr>
        <w:t>.</w:t>
      </w:r>
      <w:r w:rsidRPr="000D78DD">
        <w:rPr>
          <w:rStyle w:val="spct"/>
          <w:rFonts w:ascii="Times New Roman" w:hAnsi="Times New Roman" w:cs="Times New Roman"/>
          <w:color w:val="000000"/>
          <w:sz w:val="24"/>
          <w:szCs w:val="24"/>
          <w:bdr w:val="dotted" w:sz="6" w:space="0" w:color="FEFEFE" w:frame="1"/>
          <w:shd w:val="clear" w:color="auto" w:fill="FFFFFF"/>
        </w:rPr>
        <w:t> </w:t>
      </w:r>
      <w:r w:rsidR="00FD7CF5" w:rsidRPr="000D78DD">
        <w:rPr>
          <w:rFonts w:ascii="Times New Roman" w:hAnsi="Times New Roman" w:cs="Times New Roman"/>
          <w:sz w:val="24"/>
          <w:szCs w:val="24"/>
          <w:u w:val="single"/>
          <w:lang w:val="it-IT"/>
        </w:rPr>
        <w:t>EVALUARE ADECVATĂ</w:t>
      </w:r>
    </w:p>
    <w:p w:rsidR="00FD7CF5" w:rsidRPr="000D78DD" w:rsidRDefault="00FD7CF5"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FD7CF5" w:rsidRPr="000D78DD" w:rsidRDefault="00FD7CF5"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0D78DD" w:rsidRPr="002F4C1E" w:rsidRDefault="002F4C1E" w:rsidP="002F4C1E">
      <w:pPr>
        <w:pStyle w:val="Heading1"/>
        <w:keepNext/>
        <w:widowControl/>
        <w:numPr>
          <w:ilvl w:val="1"/>
          <w:numId w:val="41"/>
        </w:numPr>
        <w:overflowPunct w:val="0"/>
        <w:adjustRightInd w:val="0"/>
        <w:spacing w:line="276" w:lineRule="auto"/>
        <w:ind w:right="-114"/>
        <w:rPr>
          <w:rFonts w:ascii="Times New Roman" w:hAnsi="Times New Roman" w:cs="Times New Roman"/>
          <w:sz w:val="24"/>
          <w:szCs w:val="24"/>
          <w:u w:val="single"/>
        </w:rPr>
      </w:pPr>
      <w:r w:rsidRPr="002F4C1E">
        <w:rPr>
          <w:rFonts w:ascii="Times New Roman" w:hAnsi="Times New Roman" w:cs="Times New Roman"/>
          <w:sz w:val="24"/>
          <w:szCs w:val="24"/>
          <w:u w:val="single"/>
        </w:rPr>
        <w:t xml:space="preserve"> </w:t>
      </w:r>
      <w:r w:rsidR="000D78DD" w:rsidRPr="002F4C1E">
        <w:rPr>
          <w:rFonts w:ascii="Times New Roman" w:hAnsi="Times New Roman" w:cs="Times New Roman"/>
          <w:sz w:val="24"/>
          <w:szCs w:val="24"/>
          <w:u w:val="single"/>
        </w:rPr>
        <w:t>Informații generale</w:t>
      </w:r>
    </w:p>
    <w:p w:rsidR="000D78DD" w:rsidRPr="000D78DD" w:rsidRDefault="000D78DD" w:rsidP="000D78DD">
      <w:pPr>
        <w:tabs>
          <w:tab w:val="left" w:pos="1050"/>
        </w:tabs>
        <w:spacing w:line="276" w:lineRule="auto"/>
        <w:ind w:right="-114"/>
        <w:jc w:val="both"/>
        <w:rPr>
          <w:rFonts w:ascii="Times New Roman" w:hAnsi="Times New Roman" w:cs="Times New Roman"/>
          <w:sz w:val="24"/>
          <w:szCs w:val="24"/>
          <w:lang w:val="it-IT"/>
        </w:rPr>
      </w:pPr>
    </w:p>
    <w:p w:rsidR="000D78DD" w:rsidRPr="000D78DD" w:rsidRDefault="000D78DD" w:rsidP="000D78DD">
      <w:pPr>
        <w:pStyle w:val="ListParagraph"/>
        <w:numPr>
          <w:ilvl w:val="0"/>
          <w:numId w:val="37"/>
        </w:numPr>
        <w:adjustRightInd w:val="0"/>
        <w:spacing w:line="276" w:lineRule="auto"/>
        <w:ind w:right="-114"/>
        <w:rPr>
          <w:rFonts w:ascii="Times New Roman" w:hAnsi="Times New Roman" w:cs="Times New Roman"/>
          <w:b/>
          <w:bCs/>
          <w:sz w:val="24"/>
          <w:szCs w:val="24"/>
          <w:lang w:val="pt-PT"/>
        </w:rPr>
      </w:pPr>
      <w:r w:rsidRPr="000D78DD">
        <w:rPr>
          <w:rFonts w:ascii="Times New Roman" w:hAnsi="Times New Roman" w:cs="Times New Roman"/>
          <w:bCs/>
          <w:sz w:val="24"/>
          <w:szCs w:val="24"/>
          <w:lang w:val="pt-PT"/>
        </w:rPr>
        <w:t xml:space="preserve">Denumire proiect:  </w:t>
      </w:r>
      <w:r w:rsidRPr="000D78DD">
        <w:rPr>
          <w:rFonts w:ascii="Times New Roman" w:hAnsi="Times New Roman" w:cs="Times New Roman"/>
          <w:b/>
          <w:bCs/>
          <w:sz w:val="24"/>
          <w:szCs w:val="24"/>
          <w:lang w:val="pt-PT"/>
        </w:rPr>
        <w:t>ÎMPĂDURIRE TEREN AGRICOL  - LICĂ DORU LUCIAN, SAT COBADIN, COMUNA COBADIN, JUDEȚUL CONSTANȚA</w:t>
      </w:r>
    </w:p>
    <w:p w:rsidR="000D78DD" w:rsidRPr="000D78DD" w:rsidRDefault="000D78DD" w:rsidP="000D78DD">
      <w:pPr>
        <w:pStyle w:val="ListParagraph"/>
        <w:numPr>
          <w:ilvl w:val="0"/>
          <w:numId w:val="37"/>
        </w:numPr>
        <w:adjustRightInd w:val="0"/>
        <w:spacing w:line="276" w:lineRule="auto"/>
        <w:ind w:right="-114"/>
        <w:rPr>
          <w:rFonts w:ascii="Times New Roman" w:hAnsi="Times New Roman" w:cs="Times New Roman"/>
          <w:b/>
          <w:bCs/>
          <w:sz w:val="24"/>
          <w:szCs w:val="24"/>
          <w:lang w:val="pt-PT"/>
        </w:rPr>
      </w:pPr>
      <w:r w:rsidRPr="000D78DD">
        <w:rPr>
          <w:rFonts w:ascii="Times New Roman" w:hAnsi="Times New Roman" w:cs="Times New Roman"/>
          <w:bCs/>
          <w:sz w:val="24"/>
          <w:szCs w:val="24"/>
          <w:lang w:val="pt-PT"/>
        </w:rPr>
        <w:t xml:space="preserve">Amplasament: </w:t>
      </w:r>
      <w:r w:rsidRPr="000D78DD">
        <w:rPr>
          <w:rFonts w:ascii="Times New Roman" w:hAnsi="Times New Roman" w:cs="Times New Roman"/>
          <w:b/>
          <w:bCs/>
          <w:sz w:val="24"/>
          <w:szCs w:val="24"/>
          <w:lang w:val="pt-PT"/>
        </w:rPr>
        <w:t xml:space="preserve">Tarla 22, parcela 220/38, comuna Deleni, județul Constanța </w:t>
      </w:r>
    </w:p>
    <w:p w:rsidR="000D78DD" w:rsidRPr="000D78DD" w:rsidRDefault="000D78DD" w:rsidP="000D78DD">
      <w:pPr>
        <w:pStyle w:val="ListParagraph"/>
        <w:numPr>
          <w:ilvl w:val="0"/>
          <w:numId w:val="37"/>
        </w:numPr>
        <w:adjustRightInd w:val="0"/>
        <w:spacing w:line="276" w:lineRule="auto"/>
        <w:ind w:right="-114"/>
        <w:rPr>
          <w:rFonts w:ascii="Times New Roman" w:hAnsi="Times New Roman" w:cs="Times New Roman"/>
          <w:b/>
          <w:sz w:val="24"/>
          <w:szCs w:val="24"/>
          <w:lang w:val="pt-PT"/>
        </w:rPr>
      </w:pPr>
      <w:r w:rsidRPr="000D78DD">
        <w:rPr>
          <w:rFonts w:ascii="Times New Roman" w:hAnsi="Times New Roman" w:cs="Times New Roman"/>
          <w:bCs/>
          <w:sz w:val="24"/>
          <w:szCs w:val="24"/>
          <w:lang w:val="pt-PT"/>
        </w:rPr>
        <w:t>Beneficiarul lucrarilor:</w:t>
      </w:r>
      <w:r w:rsidRPr="000D78DD">
        <w:rPr>
          <w:rFonts w:ascii="Times New Roman" w:hAnsi="Times New Roman" w:cs="Times New Roman"/>
          <w:b/>
          <w:bCs/>
          <w:sz w:val="24"/>
          <w:szCs w:val="24"/>
          <w:lang w:val="pt-PT"/>
        </w:rPr>
        <w:t>d-nul LICĂ DORU LUCIAN, șos. Constanței nr. 2, sat Cobadin, com. Cobadin, jud. Constanța</w:t>
      </w:r>
    </w:p>
    <w:p w:rsidR="000D78DD" w:rsidRPr="000D78DD" w:rsidRDefault="000D78DD" w:rsidP="000D78DD">
      <w:pPr>
        <w:pStyle w:val="ListParagraph"/>
        <w:numPr>
          <w:ilvl w:val="0"/>
          <w:numId w:val="37"/>
        </w:numPr>
        <w:adjustRightInd w:val="0"/>
        <w:spacing w:line="276" w:lineRule="auto"/>
        <w:ind w:right="-114"/>
        <w:rPr>
          <w:rFonts w:ascii="Times New Roman" w:hAnsi="Times New Roman" w:cs="Times New Roman"/>
          <w:b/>
          <w:bCs/>
          <w:sz w:val="24"/>
          <w:szCs w:val="24"/>
          <w:lang w:val="pt-PT"/>
        </w:rPr>
      </w:pPr>
      <w:r w:rsidRPr="000D78DD">
        <w:rPr>
          <w:rFonts w:ascii="Times New Roman" w:hAnsi="Times New Roman" w:cs="Times New Roman"/>
          <w:bCs/>
          <w:sz w:val="24"/>
          <w:szCs w:val="24"/>
          <w:lang w:val="pt-PT"/>
        </w:rPr>
        <w:t xml:space="preserve">Proiectantul lucrărilor:  </w:t>
      </w:r>
      <w:r w:rsidRPr="000D78DD">
        <w:rPr>
          <w:rFonts w:ascii="Times New Roman" w:hAnsi="Times New Roman" w:cs="Times New Roman"/>
          <w:b/>
          <w:bCs/>
          <w:sz w:val="24"/>
          <w:szCs w:val="24"/>
          <w:lang w:val="pt-PT"/>
        </w:rPr>
        <w:t>Dr. Ing. TĂNASE PETRICĂ, atestat pentru proiectarea lucrărilor de îmbunătățiri funciare în domeniul silvic de către Ministerul Mediului, cu certificatul nr. 95 din 25 februarie 2016.</w:t>
      </w:r>
    </w:p>
    <w:p w:rsidR="000D78DD" w:rsidRPr="000D78DD" w:rsidRDefault="000D78DD" w:rsidP="000D78DD">
      <w:pPr>
        <w:pStyle w:val="ListParagraph"/>
        <w:numPr>
          <w:ilvl w:val="0"/>
          <w:numId w:val="37"/>
        </w:numPr>
        <w:spacing w:line="276" w:lineRule="auto"/>
        <w:ind w:right="-114"/>
        <w:rPr>
          <w:rFonts w:ascii="Times New Roman" w:hAnsi="Times New Roman" w:cs="Times New Roman"/>
          <w:b/>
          <w:sz w:val="24"/>
          <w:szCs w:val="24"/>
          <w:lang w:val="pt-PT"/>
        </w:rPr>
      </w:pPr>
      <w:r w:rsidRPr="000D78DD">
        <w:rPr>
          <w:rFonts w:ascii="Times New Roman" w:hAnsi="Times New Roman" w:cs="Times New Roman"/>
          <w:sz w:val="24"/>
          <w:szCs w:val="24"/>
          <w:lang w:val="pt-PT"/>
        </w:rPr>
        <w:t>Elaboratorul documentației  privind evaluarea adecvata</w:t>
      </w:r>
      <w:r w:rsidRPr="000D78DD">
        <w:rPr>
          <w:rFonts w:ascii="Times New Roman" w:hAnsi="Times New Roman" w:cs="Times New Roman"/>
          <w:b/>
          <w:sz w:val="24"/>
          <w:szCs w:val="24"/>
          <w:lang w:val="pt-PT"/>
        </w:rPr>
        <w:t>: BLUE TERRA CONSULTING  S.R.L.</w:t>
      </w:r>
    </w:p>
    <w:p w:rsidR="000D78DD" w:rsidRPr="000D78DD" w:rsidRDefault="000D78DD" w:rsidP="000D78DD">
      <w:pPr>
        <w:spacing w:line="276" w:lineRule="auto"/>
        <w:ind w:right="-114"/>
        <w:rPr>
          <w:rFonts w:ascii="Times New Roman" w:hAnsi="Times New Roman" w:cs="Times New Roman"/>
          <w:sz w:val="24"/>
          <w:szCs w:val="24"/>
          <w:lang w:val="it-IT"/>
        </w:rPr>
      </w:pPr>
    </w:p>
    <w:p w:rsidR="000D78DD" w:rsidRPr="000D78DD" w:rsidRDefault="002F4C1E" w:rsidP="002F4C1E">
      <w:pPr>
        <w:pStyle w:val="Heading1"/>
        <w:keepNext/>
        <w:widowControl/>
        <w:numPr>
          <w:ilvl w:val="1"/>
          <w:numId w:val="41"/>
        </w:numPr>
        <w:overflowPunct w:val="0"/>
        <w:adjustRightInd w:val="0"/>
        <w:spacing w:line="276" w:lineRule="auto"/>
        <w:ind w:right="-114"/>
        <w:rPr>
          <w:rFonts w:ascii="Times New Roman" w:hAnsi="Times New Roman" w:cs="Times New Roman"/>
          <w:sz w:val="24"/>
          <w:szCs w:val="24"/>
          <w:u w:val="single"/>
          <w:lang w:val="it-IT"/>
        </w:rPr>
      </w:pPr>
      <w:r>
        <w:rPr>
          <w:rFonts w:ascii="Times New Roman" w:hAnsi="Times New Roman" w:cs="Times New Roman"/>
          <w:sz w:val="24"/>
          <w:szCs w:val="24"/>
          <w:u w:val="single"/>
        </w:rPr>
        <w:t xml:space="preserve"> </w:t>
      </w:r>
      <w:r w:rsidR="000D78DD" w:rsidRPr="000D78DD">
        <w:rPr>
          <w:rFonts w:ascii="Times New Roman" w:hAnsi="Times New Roman" w:cs="Times New Roman"/>
          <w:sz w:val="24"/>
          <w:szCs w:val="24"/>
          <w:u w:val="single"/>
        </w:rPr>
        <w:t>Caracter</w:t>
      </w:r>
      <w:r w:rsidR="000D78DD" w:rsidRPr="000D78DD">
        <w:rPr>
          <w:rFonts w:ascii="Times New Roman" w:hAnsi="Times New Roman" w:cs="Times New Roman"/>
          <w:sz w:val="24"/>
          <w:szCs w:val="24"/>
          <w:u w:val="single"/>
          <w:lang w:val="it-IT"/>
        </w:rPr>
        <w:t>isticile proiectului</w:t>
      </w:r>
    </w:p>
    <w:p w:rsidR="000D78DD" w:rsidRPr="000D78DD" w:rsidRDefault="000D78DD" w:rsidP="000D78DD">
      <w:pPr>
        <w:pStyle w:val="BodyText2"/>
        <w:spacing w:line="276" w:lineRule="auto"/>
        <w:ind w:left="720"/>
        <w:rPr>
          <w:sz w:val="24"/>
          <w:lang w:val="it-IT"/>
        </w:rPr>
      </w:pP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it-IT"/>
        </w:rPr>
      </w:pPr>
      <w:r w:rsidRPr="000D78DD">
        <w:rPr>
          <w:rStyle w:val="Emphasis"/>
          <w:i w:val="0"/>
          <w:lang w:val="it-IT"/>
        </w:rPr>
        <w:t xml:space="preserve">Terenul ce face obiectul proiectului se află în proprietatea domnului Lică Doru </w:t>
      </w:r>
      <w:r w:rsidRPr="002F4C1E">
        <w:rPr>
          <w:rStyle w:val="Emphasis"/>
          <w:i w:val="0"/>
          <w:lang w:val="it-IT"/>
        </w:rPr>
        <w:t>Lucian (anexa 1) fiind constituit din Tarlaua 22, parcela 220/38, identificat cu nr. cadastral 10434, înscris în cartea funciară nr. 10929 și este amplasat în totalitate în UAT Deleni, jud. Constanța (anexa 2).</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it-IT"/>
        </w:rPr>
      </w:pPr>
      <w:r w:rsidRPr="000D78DD">
        <w:rPr>
          <w:rStyle w:val="Emphasis"/>
          <w:i w:val="0"/>
          <w:lang w:val="it-IT"/>
        </w:rPr>
        <w:t xml:space="preserve">Amplasamentul vizat are o suprafata totala de 10ha, din care doar suprafața de 9 ha va fi supusă  împăduririi pentru accesarea schemei de ajutor de stat </w:t>
      </w:r>
      <w:r w:rsidRPr="000D78DD">
        <w:rPr>
          <w:rStyle w:val="Emphasis"/>
          <w:i w:val="0"/>
          <w:lang w:val="ro-RO"/>
        </w:rPr>
        <w:t>„Sprijin pentru prima împădurire şi crearea de suprafețe împădurite”, aferentă Măsurii 8  „Investiţii în dezvoltarea zonelor împădurite şi îmbunătăţirea viabilităţii pădurilor ”, Submăsura 8.1. „Împăduriri şi crearea de suprafeţe împădurite” din cadrul Programului Naţional de Dezvoltare Rurală  2014- 2020,  Ediția III- noiembrie 2018</w:t>
      </w:r>
      <w:r w:rsidRPr="000D78DD">
        <w:rPr>
          <w:rStyle w:val="Emphasis"/>
          <w:i w:val="0"/>
          <w:lang w:val="it-IT"/>
        </w:rPr>
        <w:t xml:space="preserve">.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Terenul face parte din categoria terenurilor agricole, iar până la înființarea culturii forestiere acesta va fi utilizat în acest sens.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Pregătirea solului se va executa înaintea înființării plantației, pe toată suprafața de plantare și va consta în lucrări de arat și discuit.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Înființarea propriu-zisă a plantației se realizează prin lucrări de instalare a plantațiilor și lucrări de completare a pierderilor. Aceste operațiuni sunt cele mai importante din întreg procesul tehnologic și de respectarea condițiilor tehnice impuse depinde în mare măsură reușita viitoarei plantații.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Lucrările de instalare constau în asigurarea puieților de bună calitate în șantierul de împădurire, pichetarea terenului, executarea gropilor manual și plantarea propriu-zisă a puieților.</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Lucrările de completare sunt tot lucrări de plantare și presupun plantarea unor noi puieți în locurile unde aceștia lipsesc. În primăvara anului doi de la înființarea culturii sunt prevăzute a fi executate completări în proporție de 20%, iar în anul doi de la plantare sunt prevăzute a se executa completări pe 5% din suprafața terenului. Aceste lucrări se execută toamna târziu, sau primăvara devreme, atunci când procesele fiziologice la nivelul plantelor sunt foarte reduse, de asemenea evitându-se perioadele în care solul este înghețat.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Lucrările de întreținere se execută după plantare, odată cu începerea sezonului de vegetație, și constau în revizuirea plantației, receparea puieților, mobilizarea manuală a solului – se execută în </w:t>
      </w:r>
      <w:r w:rsidRPr="000D78DD">
        <w:rPr>
          <w:rStyle w:val="Emphasis"/>
          <w:i w:val="0"/>
          <w:lang w:val="ro-RO"/>
        </w:rPr>
        <w:lastRenderedPageBreak/>
        <w:t xml:space="preserve">fâșii pe rândul de puieți pe 30% din suprafață - și mobilizarea mecanizată a solului – se execută între rândurile de puieți, cu tractorașul, pe 70% din suprafață, fiind lucrări care asigură consolidarea plantației și eliminarea concurenței la rezervele de apă și substanțe nutritive.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Numărul lucrărilor de întreținere diferă de la an la an. Controlul anual al regenerărilor artificiale se execută în fiecare an, în perioada 1 septembrie – 31 decembrie până la închiderea stării de masiv a plantației.  Între 1 septembrie – 15 octombrie are loc faza de teren și centralizarea datelor, iar perioada 15 octombrie – 15 noiembrie este destinată analizei rezultatelor. Lucrarea constă în amplasarea pe teren a sondajelor pentru controlul anual al reușitelor și pentru recepția lucrărilor de împădurire.</w:t>
      </w:r>
      <w:r w:rsidRPr="000D78DD">
        <w:rPr>
          <w:rStyle w:val="Emphasis"/>
          <w:i w:val="0"/>
          <w:color w:val="FF0000"/>
          <w:lang w:val="ro-RO"/>
        </w:rPr>
        <w:t xml:space="preserve"> </w:t>
      </w:r>
      <w:r w:rsidRPr="000D78DD">
        <w:rPr>
          <w:rStyle w:val="Emphasis"/>
          <w:i w:val="0"/>
          <w:lang w:val="ro-RO"/>
        </w:rPr>
        <w:t xml:space="preserve">În urma fazei de teren se inventariază puieții viabili din suprafețele de control și apoi se propun lucrările necesare în continuare pentru regenerarea suprafeței respective, în compoziția stabilită și pentru realizarea stării de masiv în termenul planificat.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Starea de masiv reprezintă stadiul din care o regenerare se poate dezvolta independent, ca urmare a faptului că exemplarele componente al acestuia realizează o desime care asigură condiționarea lor reciprocă în creștere și dezvoltare, fără a mai fi necesare lucrări de completare și întreținere. Starea de masiv pentru culturile forestiere se consideră realizată atunci când coroanele puieților se ating pe rând sau în grupe, în proporție de cel puțin 80%. Pentru culturile care vor fi instalate, termenele de realizare a stării de masiv sunt: salcâmul – anul V, cvercinee – anul VII. </w:t>
      </w:r>
    </w:p>
    <w:p w:rsidR="000D78DD" w:rsidRPr="000D78DD" w:rsidRDefault="000D78DD" w:rsidP="000D78DD">
      <w:pPr>
        <w:pStyle w:val="Footer"/>
        <w:tabs>
          <w:tab w:val="clear" w:pos="4320"/>
          <w:tab w:val="clear" w:pos="8640"/>
          <w:tab w:val="left" w:pos="-5954"/>
        </w:tabs>
        <w:spacing w:line="276" w:lineRule="auto"/>
        <w:ind w:right="141" w:firstLine="709"/>
        <w:jc w:val="both"/>
        <w:rPr>
          <w:rStyle w:val="Emphasis"/>
          <w:i w:val="0"/>
          <w:lang w:val="ro-RO"/>
        </w:rPr>
      </w:pPr>
      <w:r w:rsidRPr="000D78DD">
        <w:rPr>
          <w:rStyle w:val="Emphasis"/>
          <w:i w:val="0"/>
          <w:lang w:val="ro-RO"/>
        </w:rPr>
        <w:t xml:space="preserve">După închiderea stării de masiv până la vârsta de 12 ani a arboretului instalat în suprafață, se vor executa două lucrări de degajare, în anul 8 și anul 11. Prin acest lucru se înțelege lucrarea de îngrijire efectuată în stadiul de semințiș și desiș, prin care se urmărește apărarea speciilor principale valoroase împotriva speciilor secundare copleșitoare.   </w:t>
      </w:r>
    </w:p>
    <w:p w:rsidR="00FD7CF5" w:rsidRPr="000D78DD" w:rsidRDefault="00FD7CF5" w:rsidP="00FD7CF5">
      <w:pPr>
        <w:pStyle w:val="Heading1"/>
        <w:keepNext/>
        <w:widowControl/>
        <w:overflowPunct w:val="0"/>
        <w:adjustRightInd w:val="0"/>
        <w:spacing w:line="276" w:lineRule="auto"/>
        <w:ind w:left="0" w:right="-114"/>
        <w:rPr>
          <w:rFonts w:ascii="Times New Roman" w:hAnsi="Times New Roman" w:cs="Times New Roman"/>
          <w:sz w:val="24"/>
          <w:szCs w:val="24"/>
          <w:lang w:val="it-IT"/>
        </w:rPr>
      </w:pPr>
      <w:r w:rsidRPr="000D78DD">
        <w:rPr>
          <w:rFonts w:ascii="Times New Roman" w:hAnsi="Times New Roman" w:cs="Times New Roman"/>
          <w:sz w:val="24"/>
          <w:szCs w:val="24"/>
          <w:lang w:val="it-IT"/>
        </w:rPr>
        <w:t>Localizarea amplasamentului în raport cu ariile naturale protejate</w:t>
      </w:r>
    </w:p>
    <w:p w:rsidR="00FD7CF5" w:rsidRPr="000D78DD" w:rsidRDefault="00FD7CF5" w:rsidP="00FD7CF5">
      <w:pPr>
        <w:pStyle w:val="Footer"/>
        <w:tabs>
          <w:tab w:val="clear" w:pos="4320"/>
          <w:tab w:val="clear" w:pos="8640"/>
          <w:tab w:val="left" w:pos="-5954"/>
        </w:tabs>
        <w:spacing w:line="276" w:lineRule="auto"/>
        <w:ind w:firstLine="709"/>
        <w:jc w:val="both"/>
        <w:rPr>
          <w:lang w:val="it-IT"/>
        </w:rPr>
      </w:pPr>
    </w:p>
    <w:p w:rsidR="00FD7CF5" w:rsidRPr="000D78DD" w:rsidRDefault="00FD7CF5" w:rsidP="00FD7CF5">
      <w:pPr>
        <w:pStyle w:val="Footer"/>
        <w:tabs>
          <w:tab w:val="clear" w:pos="4320"/>
          <w:tab w:val="clear" w:pos="8640"/>
          <w:tab w:val="left" w:pos="540"/>
        </w:tabs>
        <w:ind w:right="3" w:firstLine="709"/>
        <w:jc w:val="both"/>
        <w:rPr>
          <w:color w:val="000000"/>
          <w:lang w:val="it-IT"/>
        </w:rPr>
      </w:pPr>
      <w:r w:rsidRPr="000D78DD">
        <w:rPr>
          <w:color w:val="000000"/>
          <w:lang w:val="it-IT"/>
        </w:rPr>
        <w:t xml:space="preserve">Lista punctelor de contur cu </w:t>
      </w:r>
      <w:r w:rsidRPr="000D78DD">
        <w:rPr>
          <w:lang w:val="it-IT"/>
        </w:rPr>
        <w:t xml:space="preserve">coordonatele în proiecție STEREO 70 pentru suprafața propusă pentru împădurire este prezentată în tabelul următor și </w:t>
      </w:r>
      <w:r w:rsidRPr="002F4C1E">
        <w:rPr>
          <w:lang w:val="it-IT"/>
        </w:rPr>
        <w:t xml:space="preserve">anexa </w:t>
      </w:r>
      <w:r w:rsidR="002F4C1E" w:rsidRPr="002F4C1E">
        <w:rPr>
          <w:lang w:val="it-IT"/>
        </w:rPr>
        <w:t>3</w:t>
      </w:r>
      <w:r w:rsidRPr="000D78DD">
        <w:rPr>
          <w:lang w:val="it-IT"/>
        </w:rPr>
        <w:t>:</w:t>
      </w:r>
    </w:p>
    <w:p w:rsidR="00FD7CF5" w:rsidRPr="000D78DD" w:rsidRDefault="00FD7CF5" w:rsidP="00FD7CF5">
      <w:pPr>
        <w:pStyle w:val="Footer"/>
        <w:tabs>
          <w:tab w:val="clear" w:pos="4320"/>
          <w:tab w:val="clear" w:pos="8640"/>
          <w:tab w:val="left" w:pos="-5954"/>
        </w:tabs>
        <w:spacing w:line="276" w:lineRule="auto"/>
        <w:ind w:firstLine="709"/>
        <w:jc w:val="both"/>
        <w:rPr>
          <w:lang w:val="it-IT"/>
        </w:rPr>
      </w:pPr>
      <w:r w:rsidRPr="000D78DD">
        <w:rPr>
          <w:lang w:val="it-IT"/>
        </w:rPr>
        <w:tab/>
      </w:r>
      <w:r w:rsidRPr="000D78DD">
        <w:rPr>
          <w:lang w:val="it-IT"/>
        </w:rPr>
        <w:tab/>
      </w:r>
      <w:r w:rsidRPr="000D78DD">
        <w:rPr>
          <w:lang w:val="it-IT"/>
        </w:rPr>
        <w:tab/>
      </w:r>
    </w:p>
    <w:p w:rsidR="00FD7CF5" w:rsidRPr="000D78DD" w:rsidRDefault="00FD7CF5" w:rsidP="00FD7CF5">
      <w:pPr>
        <w:pStyle w:val="Footer"/>
        <w:tabs>
          <w:tab w:val="clear" w:pos="4320"/>
          <w:tab w:val="clear" w:pos="8640"/>
          <w:tab w:val="left" w:pos="-5954"/>
        </w:tabs>
        <w:spacing w:line="276" w:lineRule="auto"/>
        <w:ind w:firstLine="709"/>
        <w:jc w:val="both"/>
        <w:rPr>
          <w:lang w:val="it-IT"/>
        </w:rPr>
      </w:pPr>
      <w:r w:rsidRPr="000D78DD">
        <w:rPr>
          <w:lang w:val="it-IT"/>
        </w:rPr>
        <w:tab/>
      </w:r>
      <w:r w:rsidRPr="000D78DD">
        <w:rPr>
          <w:lang w:val="it-IT"/>
        </w:rPr>
        <w:tab/>
      </w:r>
      <w:r w:rsidRPr="000D78DD">
        <w:rPr>
          <w:lang w:val="it-IT"/>
        </w:rPr>
        <w:tab/>
        <w:t xml:space="preserve">Tabelul nr. 1: coordonate STEREO 70 </w:t>
      </w:r>
    </w:p>
    <w:tbl>
      <w:tblPr>
        <w:tblW w:w="8869"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9"/>
        <w:gridCol w:w="992"/>
        <w:gridCol w:w="993"/>
        <w:gridCol w:w="1256"/>
        <w:gridCol w:w="960"/>
        <w:gridCol w:w="1356"/>
        <w:gridCol w:w="1560"/>
        <w:gridCol w:w="1043"/>
      </w:tblGrid>
      <w:tr w:rsidR="00FD7CF5" w:rsidRPr="000D78DD" w:rsidTr="00FD7CF5">
        <w:trPr>
          <w:trHeight w:val="930"/>
        </w:trPr>
        <w:tc>
          <w:tcPr>
            <w:tcW w:w="709"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Nr.</w:t>
            </w:r>
            <w:r w:rsidRPr="000D78DD">
              <w:rPr>
                <w:rFonts w:ascii="Times New Roman" w:hAnsi="Times New Roman" w:cs="Times New Roman"/>
                <w:color w:val="000000"/>
                <w:sz w:val="24"/>
                <w:szCs w:val="24"/>
              </w:rPr>
              <w:br/>
              <w:t>crt.</w:t>
            </w:r>
          </w:p>
        </w:tc>
        <w:tc>
          <w:tcPr>
            <w:tcW w:w="992"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Tarla</w:t>
            </w:r>
          </w:p>
        </w:tc>
        <w:tc>
          <w:tcPr>
            <w:tcW w:w="993"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Parcelă</w:t>
            </w:r>
          </w:p>
        </w:tc>
        <w:tc>
          <w:tcPr>
            <w:tcW w:w="1256"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Suprafața</w:t>
            </w:r>
          </w:p>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împădurită</w:t>
            </w:r>
            <w:r w:rsidRPr="000D78DD">
              <w:rPr>
                <w:rFonts w:ascii="Times New Roman" w:hAnsi="Times New Roman" w:cs="Times New Roman"/>
                <w:color w:val="000000"/>
                <w:sz w:val="24"/>
                <w:szCs w:val="24"/>
              </w:rPr>
              <w:br/>
              <w:t>ha</w:t>
            </w:r>
          </w:p>
        </w:tc>
        <w:tc>
          <w:tcPr>
            <w:tcW w:w="960"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Număr punct</w:t>
            </w:r>
          </w:p>
        </w:tc>
        <w:tc>
          <w:tcPr>
            <w:tcW w:w="2916" w:type="dxa"/>
            <w:gridSpan w:val="2"/>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Coordonate puncte de contur</w:t>
            </w:r>
          </w:p>
        </w:tc>
        <w:tc>
          <w:tcPr>
            <w:tcW w:w="1043" w:type="dxa"/>
            <w:vMerge w:val="restart"/>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Lungimi laturi</w:t>
            </w:r>
            <w:r w:rsidRPr="000D78DD">
              <w:rPr>
                <w:rFonts w:ascii="Times New Roman" w:hAnsi="Times New Roman" w:cs="Times New Roman"/>
                <w:color w:val="000000"/>
                <w:sz w:val="24"/>
                <w:szCs w:val="24"/>
              </w:rPr>
              <w:br/>
              <w:t>D(i,i+1)</w:t>
            </w:r>
          </w:p>
        </w:tc>
      </w:tr>
      <w:tr w:rsidR="00FD7CF5" w:rsidRPr="000D78DD" w:rsidTr="00FD7CF5">
        <w:trPr>
          <w:trHeight w:val="315"/>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356" w:type="dxa"/>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x(m)</w:t>
            </w:r>
          </w:p>
        </w:tc>
        <w:tc>
          <w:tcPr>
            <w:tcW w:w="1560" w:type="dxa"/>
            <w:shd w:val="clear" w:color="auto" w:fill="auto"/>
            <w:vAlign w:val="center"/>
            <w:hideMark/>
          </w:tcPr>
          <w:p w:rsidR="00FD7CF5" w:rsidRPr="000D78DD" w:rsidRDefault="00FD7CF5" w:rsidP="00FD7CF5">
            <w:pPr>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Y(m)</w:t>
            </w:r>
          </w:p>
        </w:tc>
        <w:tc>
          <w:tcPr>
            <w:tcW w:w="1043" w:type="dxa"/>
            <w:vMerge/>
            <w:vAlign w:val="center"/>
            <w:hideMark/>
          </w:tcPr>
          <w:p w:rsidR="00FD7CF5" w:rsidRPr="000D78DD" w:rsidRDefault="00FD7CF5" w:rsidP="00FD7CF5">
            <w:pPr>
              <w:rPr>
                <w:rFonts w:ascii="Times New Roman" w:hAnsi="Times New Roman" w:cs="Times New Roman"/>
                <w:color w:val="000000"/>
                <w:sz w:val="24"/>
                <w:szCs w:val="24"/>
              </w:rPr>
            </w:pPr>
          </w:p>
        </w:tc>
      </w:tr>
      <w:tr w:rsidR="00FD7CF5" w:rsidRPr="000D78DD" w:rsidTr="00FD7CF5">
        <w:trPr>
          <w:trHeight w:val="300"/>
        </w:trPr>
        <w:tc>
          <w:tcPr>
            <w:tcW w:w="709" w:type="dxa"/>
            <w:vMerge w:val="restart"/>
            <w:shd w:val="clear" w:color="auto" w:fill="auto"/>
            <w:vAlign w:val="bottom"/>
            <w:hideMark/>
          </w:tcPr>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1</w:t>
            </w:r>
          </w:p>
          <w:p w:rsidR="00FD7CF5" w:rsidRPr="000D78DD" w:rsidRDefault="00FD7CF5" w:rsidP="00FD7CF5">
            <w:pPr>
              <w:spacing w:after="240"/>
              <w:jc w:val="center"/>
              <w:rPr>
                <w:rFonts w:ascii="Times New Roman" w:hAnsi="Times New Roman" w:cs="Times New Roman"/>
                <w:color w:val="000000"/>
                <w:sz w:val="24"/>
                <w:szCs w:val="24"/>
              </w:rPr>
            </w:pPr>
          </w:p>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br/>
            </w:r>
            <w:r w:rsidRPr="000D78DD">
              <w:rPr>
                <w:rFonts w:ascii="Times New Roman" w:hAnsi="Times New Roman" w:cs="Times New Roman"/>
                <w:color w:val="000000"/>
                <w:sz w:val="24"/>
                <w:szCs w:val="24"/>
              </w:rPr>
              <w:br/>
            </w:r>
          </w:p>
        </w:tc>
        <w:tc>
          <w:tcPr>
            <w:tcW w:w="992" w:type="dxa"/>
            <w:vMerge w:val="restart"/>
            <w:shd w:val="clear" w:color="auto" w:fill="auto"/>
            <w:vAlign w:val="bottom"/>
            <w:hideMark/>
          </w:tcPr>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22</w:t>
            </w:r>
          </w:p>
          <w:p w:rsidR="00FD7CF5" w:rsidRPr="000D78DD" w:rsidRDefault="00FD7CF5" w:rsidP="00FD7CF5">
            <w:pPr>
              <w:spacing w:after="240"/>
              <w:jc w:val="center"/>
              <w:rPr>
                <w:rFonts w:ascii="Times New Roman" w:hAnsi="Times New Roman" w:cs="Times New Roman"/>
                <w:color w:val="000000"/>
                <w:sz w:val="24"/>
                <w:szCs w:val="24"/>
              </w:rPr>
            </w:pPr>
          </w:p>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br/>
            </w:r>
            <w:r w:rsidRPr="000D78DD">
              <w:rPr>
                <w:rFonts w:ascii="Times New Roman" w:hAnsi="Times New Roman" w:cs="Times New Roman"/>
                <w:color w:val="000000"/>
                <w:sz w:val="24"/>
                <w:szCs w:val="24"/>
              </w:rPr>
              <w:br/>
            </w:r>
          </w:p>
        </w:tc>
        <w:tc>
          <w:tcPr>
            <w:tcW w:w="993" w:type="dxa"/>
            <w:vMerge w:val="restart"/>
            <w:shd w:val="clear" w:color="auto" w:fill="auto"/>
            <w:vAlign w:val="bottom"/>
            <w:hideMark/>
          </w:tcPr>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220/38</w:t>
            </w:r>
          </w:p>
          <w:p w:rsidR="00FD7CF5" w:rsidRPr="000D78DD" w:rsidRDefault="00FD7CF5" w:rsidP="00FD7CF5">
            <w:pPr>
              <w:spacing w:after="240"/>
              <w:jc w:val="center"/>
              <w:rPr>
                <w:rFonts w:ascii="Times New Roman" w:hAnsi="Times New Roman" w:cs="Times New Roman"/>
                <w:color w:val="000000"/>
                <w:sz w:val="24"/>
                <w:szCs w:val="24"/>
              </w:rPr>
            </w:pPr>
          </w:p>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br/>
            </w:r>
            <w:r w:rsidRPr="000D78DD">
              <w:rPr>
                <w:rFonts w:ascii="Times New Roman" w:hAnsi="Times New Roman" w:cs="Times New Roman"/>
                <w:color w:val="000000"/>
                <w:sz w:val="24"/>
                <w:szCs w:val="24"/>
              </w:rPr>
              <w:br/>
            </w:r>
          </w:p>
        </w:tc>
        <w:tc>
          <w:tcPr>
            <w:tcW w:w="1256" w:type="dxa"/>
            <w:vMerge w:val="restart"/>
            <w:shd w:val="clear" w:color="auto" w:fill="auto"/>
            <w:vAlign w:val="bottom"/>
            <w:hideMark/>
          </w:tcPr>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t>9,00</w:t>
            </w:r>
          </w:p>
          <w:p w:rsidR="00FD7CF5" w:rsidRPr="000D78DD" w:rsidRDefault="00FD7CF5" w:rsidP="00FD7CF5">
            <w:pPr>
              <w:spacing w:after="240"/>
              <w:jc w:val="center"/>
              <w:rPr>
                <w:rFonts w:ascii="Times New Roman" w:hAnsi="Times New Roman" w:cs="Times New Roman"/>
                <w:color w:val="000000"/>
                <w:sz w:val="24"/>
                <w:szCs w:val="24"/>
              </w:rPr>
            </w:pPr>
          </w:p>
          <w:p w:rsidR="00FD7CF5" w:rsidRPr="000D78DD" w:rsidRDefault="00FD7CF5" w:rsidP="00FD7CF5">
            <w:pPr>
              <w:spacing w:after="240"/>
              <w:jc w:val="center"/>
              <w:rPr>
                <w:rFonts w:ascii="Times New Roman" w:hAnsi="Times New Roman" w:cs="Times New Roman"/>
                <w:color w:val="000000"/>
                <w:sz w:val="24"/>
                <w:szCs w:val="24"/>
              </w:rPr>
            </w:pPr>
            <w:r w:rsidRPr="000D78DD">
              <w:rPr>
                <w:rFonts w:ascii="Times New Roman" w:hAnsi="Times New Roman" w:cs="Times New Roman"/>
                <w:color w:val="000000"/>
                <w:sz w:val="24"/>
                <w:szCs w:val="24"/>
              </w:rPr>
              <w:br/>
            </w:r>
            <w:r w:rsidRPr="000D78DD">
              <w:rPr>
                <w:rFonts w:ascii="Times New Roman" w:hAnsi="Times New Roman" w:cs="Times New Roman"/>
                <w:color w:val="000000"/>
                <w:sz w:val="24"/>
                <w:szCs w:val="24"/>
              </w:rPr>
              <w:br/>
            </w: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743198.983</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293952.128</w:t>
            </w:r>
          </w:p>
        </w:tc>
        <w:tc>
          <w:tcPr>
            <w:tcW w:w="1043" w:type="dxa"/>
            <w:shd w:val="clear" w:color="auto" w:fill="auto"/>
            <w:noWrap/>
            <w:vAlign w:val="bottom"/>
            <w:hideMark/>
          </w:tcPr>
          <w:p w:rsidR="00FD7CF5" w:rsidRPr="000D78DD" w:rsidRDefault="00FD7CF5" w:rsidP="00FD7CF5">
            <w:pPr>
              <w:rPr>
                <w:rFonts w:ascii="Times New Roman" w:hAnsi="Times New Roman" w:cs="Times New Roman"/>
                <w:color w:val="000000"/>
                <w:sz w:val="24"/>
                <w:szCs w:val="24"/>
              </w:rPr>
            </w:pPr>
            <w:r w:rsidRPr="000D78DD">
              <w:rPr>
                <w:rFonts w:ascii="Times New Roman" w:hAnsi="Times New Roman" w:cs="Times New Roman"/>
                <w:color w:val="000000"/>
                <w:sz w:val="24"/>
                <w:szCs w:val="24"/>
              </w:rPr>
              <w:t> </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742632.293</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293674.675</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630.97</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3</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742762.507</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293635.070</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136.1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4</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742894.938</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293588.827</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140.27</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5</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742905.851</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293599.265</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15.1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6</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742979.375</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293675.359</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105.81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743007.300</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293695.129</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34.21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8</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743023.363</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293689.445</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17.04</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9</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743034.237</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293663.744</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27.91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10</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743034.759</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293649.041</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14.71</w:t>
            </w:r>
          </w:p>
        </w:tc>
      </w:tr>
      <w:tr w:rsidR="00FD7CF5" w:rsidRPr="000D78DD" w:rsidTr="00FD7CF5">
        <w:trPr>
          <w:trHeight w:val="300"/>
        </w:trPr>
        <w:tc>
          <w:tcPr>
            <w:tcW w:w="709"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2"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93"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1256" w:type="dxa"/>
            <w:vMerge/>
            <w:vAlign w:val="center"/>
            <w:hideMark/>
          </w:tcPr>
          <w:p w:rsidR="00FD7CF5" w:rsidRPr="000D78DD" w:rsidRDefault="00FD7CF5" w:rsidP="00FD7CF5">
            <w:pPr>
              <w:rPr>
                <w:rFonts w:ascii="Times New Roman" w:hAnsi="Times New Roman" w:cs="Times New Roman"/>
                <w:color w:val="000000"/>
                <w:sz w:val="24"/>
                <w:szCs w:val="24"/>
              </w:rPr>
            </w:pPr>
          </w:p>
        </w:tc>
        <w:tc>
          <w:tcPr>
            <w:tcW w:w="9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11</w:t>
            </w:r>
          </w:p>
        </w:tc>
        <w:tc>
          <w:tcPr>
            <w:tcW w:w="1356"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743287.489</w:t>
            </w:r>
          </w:p>
        </w:tc>
        <w:tc>
          <w:tcPr>
            <w:tcW w:w="1560"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293772.778</w:t>
            </w:r>
          </w:p>
        </w:tc>
        <w:tc>
          <w:tcPr>
            <w:tcW w:w="1043" w:type="dxa"/>
            <w:shd w:val="clear" w:color="auto" w:fill="auto"/>
            <w:noWrap/>
            <w:vAlign w:val="bottom"/>
            <w:hideMark/>
          </w:tcPr>
          <w:p w:rsidR="00FD7CF5" w:rsidRPr="000D78DD" w:rsidRDefault="00FD7CF5" w:rsidP="00FD7CF5">
            <w:pPr>
              <w:jc w:val="right"/>
              <w:rPr>
                <w:rFonts w:ascii="Times New Roman" w:hAnsi="Times New Roman" w:cs="Times New Roman"/>
                <w:color w:val="000000"/>
                <w:sz w:val="24"/>
                <w:szCs w:val="24"/>
              </w:rPr>
            </w:pPr>
            <w:r w:rsidRPr="000D78DD">
              <w:rPr>
                <w:rFonts w:ascii="Times New Roman" w:hAnsi="Times New Roman" w:cs="Times New Roman"/>
                <w:color w:val="000000"/>
                <w:sz w:val="24"/>
                <w:szCs w:val="24"/>
              </w:rPr>
              <w:t>281.4</w:t>
            </w:r>
          </w:p>
        </w:tc>
      </w:tr>
    </w:tbl>
    <w:p w:rsidR="002F4C1E" w:rsidRDefault="002F4C1E" w:rsidP="00FD7CF5">
      <w:pPr>
        <w:spacing w:line="276" w:lineRule="auto"/>
        <w:ind w:firstLine="709"/>
        <w:jc w:val="both"/>
        <w:rPr>
          <w:rFonts w:ascii="Times New Roman" w:hAnsi="Times New Roman" w:cs="Times New Roman"/>
          <w:sz w:val="24"/>
          <w:szCs w:val="24"/>
          <w:lang w:val="it-IT"/>
        </w:rPr>
      </w:pPr>
    </w:p>
    <w:p w:rsidR="002F4C1E" w:rsidRDefault="002F4C1E" w:rsidP="00FD7CF5">
      <w:pPr>
        <w:spacing w:line="276" w:lineRule="auto"/>
        <w:ind w:firstLine="709"/>
        <w:jc w:val="both"/>
        <w:rPr>
          <w:rFonts w:ascii="Times New Roman" w:hAnsi="Times New Roman" w:cs="Times New Roman"/>
          <w:sz w:val="24"/>
          <w:szCs w:val="24"/>
          <w:lang w:val="it-IT"/>
        </w:rPr>
      </w:pPr>
    </w:p>
    <w:p w:rsidR="00FD7CF5" w:rsidRPr="000D78DD" w:rsidRDefault="00FD7CF5" w:rsidP="00FD7CF5">
      <w:pPr>
        <w:spacing w:line="276" w:lineRule="auto"/>
        <w:ind w:firstLine="709"/>
        <w:jc w:val="both"/>
        <w:rPr>
          <w:rFonts w:ascii="Times New Roman" w:hAnsi="Times New Roman" w:cs="Times New Roman"/>
          <w:color w:val="FF0000"/>
          <w:sz w:val="24"/>
          <w:szCs w:val="24"/>
        </w:rPr>
      </w:pPr>
      <w:r w:rsidRPr="000D78DD">
        <w:rPr>
          <w:rFonts w:ascii="Times New Roman" w:hAnsi="Times New Roman" w:cs="Times New Roman"/>
          <w:sz w:val="24"/>
          <w:szCs w:val="24"/>
          <w:lang w:val="it-IT"/>
        </w:rPr>
        <w:lastRenderedPageBreak/>
        <w:t xml:space="preserve">Din analiza coordonatelor </w:t>
      </w:r>
      <w:r w:rsidR="002F4C1E">
        <w:rPr>
          <w:rFonts w:ascii="Times New Roman" w:hAnsi="Times New Roman" w:cs="Times New Roman"/>
          <w:sz w:val="24"/>
          <w:szCs w:val="24"/>
          <w:lang w:val="it-IT"/>
        </w:rPr>
        <w:t>ș</w:t>
      </w:r>
      <w:r w:rsidRPr="000D78DD">
        <w:rPr>
          <w:rFonts w:ascii="Times New Roman" w:hAnsi="Times New Roman" w:cs="Times New Roman"/>
          <w:sz w:val="24"/>
          <w:szCs w:val="24"/>
          <w:lang w:val="it-IT"/>
        </w:rPr>
        <w:t xml:space="preserve">i  conform Deciziei de Evaluare Initiala nr.5361RP din 30.05.2019  emisa de APM CONSTANTA </w:t>
      </w:r>
      <w:r w:rsidR="002F4C1E" w:rsidRPr="002F4C1E">
        <w:rPr>
          <w:rFonts w:ascii="Times New Roman" w:hAnsi="Times New Roman" w:cs="Times New Roman"/>
          <w:sz w:val="24"/>
          <w:szCs w:val="24"/>
          <w:lang w:val="it-IT"/>
        </w:rPr>
        <w:t>(anexa 4</w:t>
      </w:r>
      <w:r w:rsidRPr="002F4C1E">
        <w:rPr>
          <w:rFonts w:ascii="Times New Roman" w:hAnsi="Times New Roman" w:cs="Times New Roman"/>
          <w:sz w:val="24"/>
          <w:szCs w:val="24"/>
          <w:lang w:val="it-IT"/>
        </w:rPr>
        <w:t>),</w:t>
      </w:r>
      <w:r w:rsidRPr="000D78DD">
        <w:rPr>
          <w:rFonts w:ascii="Times New Roman" w:hAnsi="Times New Roman" w:cs="Times New Roman"/>
          <w:sz w:val="24"/>
          <w:szCs w:val="24"/>
          <w:lang w:val="it-IT"/>
        </w:rPr>
        <w:t xml:space="preserve"> reiese ca </w:t>
      </w:r>
      <w:r w:rsidRPr="000D78DD">
        <w:rPr>
          <w:rFonts w:ascii="Times New Roman" w:hAnsi="Times New Roman" w:cs="Times New Roman"/>
          <w:sz w:val="24"/>
          <w:szCs w:val="24"/>
        </w:rPr>
        <w:t xml:space="preserve"> amplasamentul propus pentru realizarea proiectului este situat la o distanță de aproxim</w:t>
      </w:r>
      <w:r w:rsidR="002F4C1E">
        <w:rPr>
          <w:rFonts w:ascii="Times New Roman" w:hAnsi="Times New Roman" w:cs="Times New Roman"/>
          <w:sz w:val="24"/>
          <w:szCs w:val="24"/>
        </w:rPr>
        <w:t>a</w:t>
      </w:r>
      <w:r w:rsidRPr="000D78DD">
        <w:rPr>
          <w:rFonts w:ascii="Times New Roman" w:hAnsi="Times New Roman" w:cs="Times New Roman"/>
          <w:sz w:val="24"/>
          <w:szCs w:val="24"/>
        </w:rPr>
        <w:t>tiv 1 m fașă de limita siturilor ROSCI0353 Peștera Deleni și ROSPA0001 Aliman-Adamclisi.</w:t>
      </w:r>
    </w:p>
    <w:p w:rsidR="00FD7CF5" w:rsidRPr="000D78DD" w:rsidRDefault="00FD7CF5" w:rsidP="00FD7CF5">
      <w:pPr>
        <w:rPr>
          <w:rFonts w:ascii="Times New Roman" w:hAnsi="Times New Roman" w:cs="Times New Roman"/>
          <w:sz w:val="24"/>
          <w:szCs w:val="24"/>
        </w:rPr>
      </w:pPr>
    </w:p>
    <w:p w:rsidR="00FD7CF5" w:rsidRPr="000D78DD" w:rsidRDefault="00944951" w:rsidP="002F4C1E">
      <w:pPr>
        <w:pStyle w:val="Heading1"/>
        <w:keepNext/>
        <w:widowControl/>
        <w:numPr>
          <w:ilvl w:val="1"/>
          <w:numId w:val="41"/>
        </w:numPr>
        <w:tabs>
          <w:tab w:val="left" w:pos="-5954"/>
        </w:tabs>
        <w:overflowPunct w:val="0"/>
        <w:adjustRightInd w:val="0"/>
        <w:spacing w:line="276" w:lineRule="auto"/>
        <w:ind w:left="709" w:right="-114" w:firstLine="709"/>
        <w:jc w:val="both"/>
        <w:rPr>
          <w:rFonts w:ascii="Times New Roman" w:hAnsi="Times New Roman" w:cs="Times New Roman"/>
          <w:sz w:val="24"/>
          <w:szCs w:val="24"/>
          <w:lang w:val="it-IT"/>
        </w:rPr>
      </w:pPr>
      <w:r w:rsidRPr="000D78DD">
        <w:rPr>
          <w:rFonts w:ascii="Times New Roman" w:hAnsi="Times New Roman" w:cs="Times New Roman"/>
          <w:sz w:val="24"/>
          <w:szCs w:val="24"/>
          <w:lang w:val="it-IT"/>
        </w:rPr>
        <w:t>Caracterizarea ari</w:t>
      </w:r>
      <w:r w:rsidR="00FD7CF5" w:rsidRPr="000D78DD">
        <w:rPr>
          <w:rFonts w:ascii="Times New Roman" w:hAnsi="Times New Roman" w:cs="Times New Roman"/>
          <w:sz w:val="24"/>
          <w:szCs w:val="24"/>
          <w:lang w:val="it-IT"/>
        </w:rPr>
        <w:t>i</w:t>
      </w:r>
      <w:r w:rsidRPr="000D78DD">
        <w:rPr>
          <w:rFonts w:ascii="Times New Roman" w:hAnsi="Times New Roman" w:cs="Times New Roman"/>
          <w:sz w:val="24"/>
          <w:szCs w:val="24"/>
          <w:lang w:val="it-IT"/>
        </w:rPr>
        <w:t>lor</w:t>
      </w:r>
      <w:r w:rsidR="00FD7CF5" w:rsidRPr="000D78DD">
        <w:rPr>
          <w:rFonts w:ascii="Times New Roman" w:hAnsi="Times New Roman" w:cs="Times New Roman"/>
          <w:sz w:val="24"/>
          <w:szCs w:val="24"/>
          <w:lang w:val="it-IT"/>
        </w:rPr>
        <w:t xml:space="preserve"> naturale protejate </w:t>
      </w:r>
      <w:r w:rsidRPr="000D78DD">
        <w:rPr>
          <w:rFonts w:ascii="Times New Roman" w:hAnsi="Times New Roman" w:cs="Times New Roman"/>
          <w:sz w:val="24"/>
          <w:szCs w:val="24"/>
          <w:lang w:val="it-IT"/>
        </w:rPr>
        <w:t xml:space="preserve">din </w:t>
      </w:r>
      <w:r w:rsidR="000D78DD">
        <w:rPr>
          <w:rFonts w:ascii="Times New Roman" w:hAnsi="Times New Roman" w:cs="Times New Roman"/>
          <w:sz w:val="24"/>
          <w:szCs w:val="24"/>
          <w:lang w:val="it-IT"/>
        </w:rPr>
        <w:t>vecinătatea amplasamentului</w:t>
      </w:r>
    </w:p>
    <w:p w:rsidR="00FD7CF5" w:rsidRPr="000D78DD" w:rsidRDefault="00FD7CF5" w:rsidP="00FD7CF5">
      <w:pPr>
        <w:ind w:left="2160"/>
        <w:jc w:val="both"/>
        <w:rPr>
          <w:rFonts w:ascii="Times New Roman" w:hAnsi="Times New Roman" w:cs="Times New Roman"/>
          <w:b/>
          <w:sz w:val="24"/>
          <w:szCs w:val="24"/>
          <w:lang w:val="it-IT"/>
        </w:rPr>
      </w:pPr>
    </w:p>
    <w:p w:rsidR="00FD7CF5" w:rsidRPr="000D78DD" w:rsidRDefault="00FD7CF5" w:rsidP="00FD7CF5">
      <w:pPr>
        <w:pBdr>
          <w:top w:val="thinThickSmallGap" w:sz="12" w:space="1" w:color="A6A6A6"/>
          <w:left w:val="thinThickSmallGap" w:sz="12" w:space="4" w:color="A6A6A6"/>
          <w:bottom w:val="thickThinSmallGap" w:sz="12" w:space="1" w:color="A6A6A6"/>
          <w:right w:val="thickThinSmallGap" w:sz="12" w:space="1" w:color="A6A6A6"/>
        </w:pBdr>
        <w:ind w:left="284"/>
        <w:jc w:val="center"/>
        <w:rPr>
          <w:rFonts w:ascii="Times New Roman" w:hAnsi="Times New Roman" w:cs="Times New Roman"/>
          <w:sz w:val="24"/>
          <w:szCs w:val="24"/>
          <w:lang w:val="it-IT"/>
        </w:rPr>
      </w:pPr>
      <w:r w:rsidRPr="000D78DD">
        <w:rPr>
          <w:rFonts w:ascii="Times New Roman" w:hAnsi="Times New Roman" w:cs="Times New Roman"/>
          <w:b/>
          <w:sz w:val="24"/>
          <w:szCs w:val="24"/>
          <w:lang w:val="it-IT"/>
        </w:rPr>
        <w:t>ROSPA0001 Aliman-Adamclisi</w:t>
      </w:r>
    </w:p>
    <w:p w:rsidR="00FD7CF5" w:rsidRPr="000D78DD" w:rsidRDefault="00FD7CF5" w:rsidP="00FD7CF5">
      <w:pPr>
        <w:spacing w:line="276" w:lineRule="auto"/>
        <w:ind w:left="284" w:right="73" w:firstLine="720"/>
        <w:jc w:val="both"/>
        <w:rPr>
          <w:rFonts w:ascii="Times New Roman" w:hAnsi="Times New Roman" w:cs="Times New Roman"/>
          <w:bCs/>
          <w:sz w:val="24"/>
          <w:szCs w:val="24"/>
        </w:rPr>
      </w:pPr>
    </w:p>
    <w:p w:rsidR="00FD7CF5" w:rsidRPr="000D78DD" w:rsidRDefault="00FD7CF5" w:rsidP="00FD7CF5">
      <w:pPr>
        <w:rPr>
          <w:rFonts w:ascii="Times New Roman" w:hAnsi="Times New Roman" w:cs="Times New Roman"/>
          <w:color w:val="FF0000"/>
          <w:sz w:val="24"/>
          <w:szCs w:val="24"/>
          <w:lang w:val="it-IT"/>
        </w:rPr>
      </w:pPr>
    </w:p>
    <w:p w:rsidR="00FD7CF5" w:rsidRPr="000D78DD" w:rsidRDefault="00FD7CF5" w:rsidP="00FD7CF5">
      <w:pPr>
        <w:widowControl/>
        <w:numPr>
          <w:ilvl w:val="0"/>
          <w:numId w:val="26"/>
        </w:numPr>
        <w:tabs>
          <w:tab w:val="left" w:pos="-5954"/>
        </w:tabs>
        <w:autoSpaceDE/>
        <w:autoSpaceDN/>
        <w:spacing w:line="276" w:lineRule="auto"/>
        <w:rPr>
          <w:rFonts w:ascii="Times New Roman" w:hAnsi="Times New Roman" w:cs="Times New Roman"/>
          <w:b/>
          <w:i/>
          <w:sz w:val="24"/>
          <w:szCs w:val="24"/>
          <w:lang w:val="it-IT"/>
        </w:rPr>
      </w:pPr>
      <w:r w:rsidRPr="000D78DD">
        <w:rPr>
          <w:rFonts w:ascii="Times New Roman" w:hAnsi="Times New Roman" w:cs="Times New Roman"/>
          <w:b/>
          <w:i/>
          <w:sz w:val="24"/>
          <w:szCs w:val="24"/>
          <w:lang w:val="it-IT"/>
        </w:rPr>
        <w:t xml:space="preserve">Localizarea sitului </w:t>
      </w:r>
    </w:p>
    <w:p w:rsidR="00FD7CF5" w:rsidRPr="000D78DD"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0D78DD">
        <w:rPr>
          <w:rFonts w:ascii="Times New Roman" w:hAnsi="Times New Roman" w:cs="Times New Roman"/>
          <w:sz w:val="24"/>
          <w:szCs w:val="24"/>
          <w:lang w:val="it-IT"/>
        </w:rPr>
        <w:t>Coordonate: 44°8'21" latitudine Nordică și 27°56' 45"longitudine Estică.</w:t>
      </w:r>
    </w:p>
    <w:p w:rsidR="00FD7CF5" w:rsidRPr="000D78DD"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0D78DD">
        <w:rPr>
          <w:rFonts w:ascii="Times New Roman" w:hAnsi="Times New Roman" w:cs="Times New Roman"/>
          <w:sz w:val="24"/>
          <w:szCs w:val="24"/>
          <w:lang w:val="it-IT"/>
        </w:rPr>
        <w:t xml:space="preserve">Suprafața sitului : 19.468 ha. </w:t>
      </w:r>
    </w:p>
    <w:p w:rsidR="00FD7CF5" w:rsidRPr="000D78DD" w:rsidRDefault="00FD7CF5" w:rsidP="00FD7CF5">
      <w:pPr>
        <w:widowControl/>
        <w:numPr>
          <w:ilvl w:val="0"/>
          <w:numId w:val="27"/>
        </w:numPr>
        <w:autoSpaceDE/>
        <w:autoSpaceDN/>
        <w:spacing w:before="100" w:beforeAutospacing="1" w:after="100" w:afterAutospacing="1"/>
        <w:ind w:right="28"/>
        <w:rPr>
          <w:rFonts w:ascii="Times New Roman" w:hAnsi="Times New Roman" w:cs="Times New Roman"/>
          <w:sz w:val="24"/>
          <w:szCs w:val="24"/>
        </w:rPr>
      </w:pPr>
      <w:r w:rsidRPr="000D78DD">
        <w:rPr>
          <w:rFonts w:ascii="Times New Roman" w:hAnsi="Times New Roman" w:cs="Times New Roman"/>
          <w:sz w:val="24"/>
          <w:szCs w:val="24"/>
        </w:rPr>
        <w:t>Regiuni administrative: 100% în jud. Constanța, la nivelul urmatorelor commune: Adamclisi (71%), Aliman (26%), Deleni (12%), Dobromir (2%), Ion Corvin (14%), Peştera (2%), Rasova (19%)</w:t>
      </w:r>
    </w:p>
    <w:p w:rsidR="00FD7CF5" w:rsidRPr="000D78DD" w:rsidRDefault="00FD7CF5" w:rsidP="00FD7CF5">
      <w:pPr>
        <w:widowControl/>
        <w:numPr>
          <w:ilvl w:val="0"/>
          <w:numId w:val="26"/>
        </w:numPr>
        <w:tabs>
          <w:tab w:val="left" w:pos="-5954"/>
        </w:tabs>
        <w:autoSpaceDE/>
        <w:autoSpaceDN/>
        <w:spacing w:line="276" w:lineRule="auto"/>
        <w:rPr>
          <w:rFonts w:ascii="Times New Roman" w:hAnsi="Times New Roman" w:cs="Times New Roman"/>
          <w:b/>
          <w:i/>
          <w:iCs/>
          <w:sz w:val="24"/>
          <w:szCs w:val="24"/>
          <w:lang w:val="it-IT"/>
        </w:rPr>
      </w:pPr>
      <w:r w:rsidRPr="000D78DD">
        <w:rPr>
          <w:rFonts w:ascii="Times New Roman" w:hAnsi="Times New Roman" w:cs="Times New Roman"/>
          <w:b/>
          <w:i/>
          <w:iCs/>
          <w:sz w:val="24"/>
          <w:szCs w:val="24"/>
          <w:lang w:val="it-IT"/>
        </w:rPr>
        <w:t>Specii de păsări</w:t>
      </w:r>
    </w:p>
    <w:p w:rsidR="00FD7CF5" w:rsidRPr="000D78DD" w:rsidRDefault="00FD7CF5" w:rsidP="00FD7CF5">
      <w:pPr>
        <w:widowControl/>
        <w:numPr>
          <w:ilvl w:val="0"/>
          <w:numId w:val="28"/>
        </w:numPr>
        <w:tabs>
          <w:tab w:val="left" w:pos="-5954"/>
        </w:tabs>
        <w:autoSpaceDE/>
        <w:autoSpaceDN/>
        <w:spacing w:line="276" w:lineRule="auto"/>
        <w:rPr>
          <w:rFonts w:ascii="Times New Roman" w:hAnsi="Times New Roman" w:cs="Times New Roman"/>
          <w:sz w:val="24"/>
          <w:szCs w:val="24"/>
        </w:rPr>
      </w:pPr>
      <w:r w:rsidRPr="000D78DD">
        <w:rPr>
          <w:rFonts w:ascii="Times New Roman" w:hAnsi="Times New Roman" w:cs="Times New Roman"/>
          <w:sz w:val="24"/>
          <w:szCs w:val="24"/>
        </w:rPr>
        <w:t>Din punct de vedere al avifaunei, în zona sitului se găsesc un număr de 33 de specii aflate pe Anexa I a Directivei Păsări, 29 de specii aflate pe anexele Convenţiei de la Bonn privind speciile migratoare</w:t>
      </w:r>
    </w:p>
    <w:p w:rsidR="00FD7CF5" w:rsidRPr="000D78DD" w:rsidRDefault="00FD7CF5" w:rsidP="00FD7CF5">
      <w:pPr>
        <w:widowControl/>
        <w:numPr>
          <w:ilvl w:val="0"/>
          <w:numId w:val="28"/>
        </w:numPr>
        <w:tabs>
          <w:tab w:val="left" w:pos="-5954"/>
        </w:tabs>
        <w:autoSpaceDE/>
        <w:autoSpaceDN/>
        <w:spacing w:line="276" w:lineRule="auto"/>
        <w:rPr>
          <w:rFonts w:ascii="Times New Roman" w:hAnsi="Times New Roman" w:cs="Times New Roman"/>
          <w:sz w:val="24"/>
          <w:szCs w:val="24"/>
        </w:rPr>
      </w:pPr>
      <w:r w:rsidRPr="000D78DD">
        <w:rPr>
          <w:rFonts w:ascii="Times New Roman" w:hAnsi="Times New Roman" w:cs="Times New Roman"/>
          <w:sz w:val="24"/>
          <w:szCs w:val="24"/>
        </w:rPr>
        <w:t xml:space="preserve">Speciile de păsări enumerate în anexa I </w:t>
      </w:r>
      <w:r w:rsidRPr="000D78DD">
        <w:rPr>
          <w:rFonts w:ascii="Times New Roman" w:hAnsi="Times New Roman" w:cs="Times New Roman"/>
          <w:bCs/>
          <w:sz w:val="24"/>
          <w:szCs w:val="24"/>
        </w:rPr>
        <w:t xml:space="preserve">a Directivei Consiliului </w:t>
      </w:r>
      <w:r w:rsidRPr="000D78DD">
        <w:rPr>
          <w:rFonts w:ascii="Times New Roman" w:hAnsi="Times New Roman" w:cs="Times New Roman"/>
          <w:bCs/>
          <w:sz w:val="24"/>
          <w:szCs w:val="24"/>
          <w:lang w:val="it-IT"/>
        </w:rPr>
        <w:t>2009/147/EC,  observate de-a lungul timpului în zonă sunt menționate în tabelul următor:</w:t>
      </w:r>
    </w:p>
    <w:p w:rsidR="00FD7CF5" w:rsidRPr="000D78DD" w:rsidRDefault="00FD7CF5" w:rsidP="00FD7CF5">
      <w:pPr>
        <w:spacing w:line="276" w:lineRule="auto"/>
        <w:rPr>
          <w:rFonts w:ascii="Times New Roman" w:hAnsi="Times New Roman" w:cs="Times New Roman"/>
          <w:color w:val="FF0000"/>
          <w:sz w:val="24"/>
          <w:szCs w:val="24"/>
          <w:lang w:val="it-IT"/>
        </w:rPr>
      </w:pPr>
    </w:p>
    <w:p w:rsidR="00FD7CF5" w:rsidRPr="000D78DD" w:rsidRDefault="00FD7CF5" w:rsidP="00FD7CF5">
      <w:pPr>
        <w:spacing w:line="276" w:lineRule="auto"/>
        <w:rPr>
          <w:rFonts w:ascii="Times New Roman" w:hAnsi="Times New Roman" w:cs="Times New Roman"/>
          <w:bCs/>
          <w:sz w:val="24"/>
          <w:szCs w:val="24"/>
          <w:lang w:val="it-IT"/>
        </w:rPr>
      </w:pPr>
      <w:r w:rsidRPr="000D78DD">
        <w:rPr>
          <w:rFonts w:ascii="Times New Roman" w:hAnsi="Times New Roman" w:cs="Times New Roman"/>
          <w:bCs/>
          <w:sz w:val="24"/>
          <w:szCs w:val="24"/>
          <w:lang w:val="it-IT"/>
        </w:rPr>
        <w:t xml:space="preserve">Tabelul nr.2 : Specii de păsări enumerate în anexa I a Directivei Consiliului 2009/147/EC                 </w:t>
      </w:r>
    </w:p>
    <w:p w:rsidR="00FD7CF5" w:rsidRPr="000D78DD" w:rsidRDefault="00FD7CF5" w:rsidP="00FD7CF5">
      <w:pPr>
        <w:spacing w:line="276" w:lineRule="auto"/>
        <w:rPr>
          <w:rFonts w:ascii="Times New Roman" w:hAnsi="Times New Roman" w:cs="Times New Roman"/>
          <w:bCs/>
          <w:sz w:val="24"/>
          <w:szCs w:val="24"/>
          <w:lang w:val="it-IT"/>
        </w:rPr>
      </w:pPr>
      <w:r w:rsidRPr="000D78DD">
        <w:rPr>
          <w:rFonts w:ascii="Times New Roman" w:hAnsi="Times New Roman" w:cs="Times New Roman"/>
          <w:bCs/>
          <w:sz w:val="24"/>
          <w:szCs w:val="24"/>
          <w:lang w:val="it-IT"/>
        </w:rPr>
        <w:t xml:space="preserve">prezente în sit conform Formularului Natura 2000  </w:t>
      </w:r>
    </w:p>
    <w:tbl>
      <w:tblPr>
        <w:tblW w:w="9747" w:type="dxa"/>
        <w:tblBorders>
          <w:top w:val="thinThickSmallGap" w:sz="12" w:space="0" w:color="BFBFBF"/>
          <w:left w:val="thinThickSmallGap" w:sz="12" w:space="0" w:color="BFBFBF"/>
          <w:bottom w:val="thinThickSmallGap" w:sz="12" w:space="0" w:color="BFBFBF"/>
          <w:right w:val="thinThickSmallGap" w:sz="12" w:space="0" w:color="BFBFBF"/>
          <w:insideH w:val="thinThickSmallGap" w:sz="12" w:space="0" w:color="BFBFBF"/>
          <w:insideV w:val="thinThickSmallGap" w:sz="12" w:space="0" w:color="BFBFBF"/>
        </w:tblBorders>
        <w:tblLook w:val="04A0" w:firstRow="1" w:lastRow="0" w:firstColumn="1" w:lastColumn="0" w:noHBand="0" w:noVBand="1"/>
      </w:tblPr>
      <w:tblGrid>
        <w:gridCol w:w="750"/>
        <w:gridCol w:w="1736"/>
        <w:gridCol w:w="741"/>
        <w:gridCol w:w="992"/>
        <w:gridCol w:w="851"/>
        <w:gridCol w:w="992"/>
        <w:gridCol w:w="567"/>
        <w:gridCol w:w="850"/>
        <w:gridCol w:w="1149"/>
        <w:gridCol w:w="583"/>
        <w:gridCol w:w="636"/>
      </w:tblGrid>
      <w:tr w:rsidR="00FD7CF5" w:rsidRPr="000D78DD" w:rsidTr="00FD7CF5">
        <w:trPr>
          <w:trHeight w:val="300"/>
        </w:trPr>
        <w:tc>
          <w:tcPr>
            <w:tcW w:w="750"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7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2584" w:type="dxa"/>
            <w:gridSpan w:val="3"/>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Populația din sit</w:t>
            </w:r>
          </w:p>
        </w:tc>
        <w:tc>
          <w:tcPr>
            <w:tcW w:w="99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67"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3118" w:type="dxa"/>
            <w:gridSpan w:val="4"/>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Evaluarea sitului</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Cod</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Denumire științifică</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Tipul</w:t>
            </w:r>
          </w:p>
        </w:tc>
        <w:tc>
          <w:tcPr>
            <w:tcW w:w="1843" w:type="dxa"/>
            <w:gridSpan w:val="2"/>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 xml:space="preserve">       Mărime</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Unitate</w:t>
            </w:r>
          </w:p>
        </w:tc>
        <w:tc>
          <w:tcPr>
            <w:tcW w:w="567" w:type="dxa"/>
            <w:shd w:val="clear" w:color="auto" w:fill="auto"/>
            <w:noWrap/>
          </w:tcPr>
          <w:p w:rsidR="00FD7CF5" w:rsidRPr="000D78DD" w:rsidRDefault="00FD7CF5" w:rsidP="00FD7CF5">
            <w:pPr>
              <w:adjustRightInd w:val="0"/>
              <w:jc w:val="both"/>
              <w:rPr>
                <w:rFonts w:ascii="Times New Roman" w:hAnsi="Times New Roman" w:cs="Times New Roman"/>
                <w:bCs/>
                <w:sz w:val="24"/>
                <w:szCs w:val="24"/>
                <w:lang w:eastAsia="da-DK"/>
              </w:rPr>
            </w:pPr>
          </w:p>
        </w:tc>
        <w:tc>
          <w:tcPr>
            <w:tcW w:w="850" w:type="dxa"/>
            <w:shd w:val="clear" w:color="auto" w:fill="auto"/>
            <w:noWrap/>
            <w:hideMark/>
          </w:tcPr>
          <w:p w:rsidR="00FD7CF5" w:rsidRPr="000D78DD" w:rsidRDefault="00FD7CF5" w:rsidP="00FD7CF5">
            <w:pPr>
              <w:rPr>
                <w:rFonts w:ascii="Times New Roman" w:eastAsia="Calibri" w:hAnsi="Times New Roman" w:cs="Times New Roman"/>
                <w:sz w:val="24"/>
                <w:szCs w:val="24"/>
              </w:rPr>
            </w:pPr>
            <w:r w:rsidRPr="000D78DD">
              <w:rPr>
                <w:rFonts w:ascii="Times New Roman" w:eastAsia="Calibri" w:hAnsi="Times New Roman" w:cs="Times New Roman"/>
                <w:sz w:val="24"/>
                <w:szCs w:val="24"/>
              </w:rPr>
              <w:t xml:space="preserve">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r w:rsidRPr="000D78DD">
              <w:rPr>
                <w:rFonts w:ascii="Times New Roman" w:hAnsi="Times New Roman" w:cs="Times New Roman"/>
                <w:bCs/>
                <w:sz w:val="24"/>
                <w:szCs w:val="24"/>
              </w:rPr>
              <w:t>Categoria</w:t>
            </w: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7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74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Min</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Max</w:t>
            </w:r>
          </w:p>
        </w:tc>
        <w:tc>
          <w:tcPr>
            <w:tcW w:w="99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67"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Pop.</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Con.</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Izo.</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Glo.</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A402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Accipiter brevipes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30 </w:t>
            </w:r>
          </w:p>
        </w:tc>
        <w:tc>
          <w:tcPr>
            <w:tcW w:w="8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A402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Accipiter brevipes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15 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18 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A255</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Anthus campestris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3600 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4000 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A404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Aquila heliaca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A089</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Aquila pomarina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150 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A089</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Aquila pomarina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A215</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Bubo bubo</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A133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Burhinus oedicnemus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lastRenderedPageBreak/>
              <w:t>A403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Buteo rufinus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12 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14 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A243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Calandrella brachydactyla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600 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650 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A224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Caprimulgus europaeus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120 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130 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A080</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Circaetus gallicus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9 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A081</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aeruginosus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cyaneus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50 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cyaneus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80 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macrourus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60 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80 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pygargus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A084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Circus pygargus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120 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130 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A238</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Dendrocopos medius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A429</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Dendrocopos syriacus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A379</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Emberiza hortulana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A511</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Falco cherrug</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A103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Falco peregrinus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4 </w:t>
            </w:r>
          </w:p>
        </w:tc>
        <w:tc>
          <w:tcPr>
            <w:tcW w:w="8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A097</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Falco vespertinus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36 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41 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A097</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Falco vespertinus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A321</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Ficedula albicollis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A320</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Ficedula parva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800 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1000 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A244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Galerida cristata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320 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A092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Hieraaetus pennatus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4 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A092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Hieraaetus pennatus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15 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A338</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Lanius collurio</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700 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1000 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A339</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Lanius minor</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210 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220 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A246</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Lullula arborea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800 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1000 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A242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 xml:space="preserve">Melanocorypha </w:t>
            </w:r>
            <w:r w:rsidRPr="000D78DD">
              <w:rPr>
                <w:rFonts w:ascii="Times New Roman" w:hAnsi="Times New Roman" w:cs="Times New Roman"/>
                <w:bCs/>
                <w:i/>
                <w:sz w:val="24"/>
                <w:szCs w:val="24"/>
              </w:rPr>
              <w:lastRenderedPageBreak/>
              <w:t>calandra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lastRenderedPageBreak/>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2200 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2500 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A073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Milvus migrans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1 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A073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Milvus migrans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5 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8 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A533</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Oenanthe pleschanka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24 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26 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A072</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Pernis apivorus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6 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7 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A234</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Picus canus</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25 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1149"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8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53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7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A307</w:t>
            </w:r>
          </w:p>
        </w:tc>
        <w:tc>
          <w:tcPr>
            <w:tcW w:w="1736"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Sylvia nisoria</w:t>
            </w:r>
          </w:p>
        </w:tc>
        <w:tc>
          <w:tcPr>
            <w:tcW w:w="74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200 </w:t>
            </w:r>
          </w:p>
        </w:tc>
        <w:tc>
          <w:tcPr>
            <w:tcW w:w="8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300 </w:t>
            </w:r>
          </w:p>
        </w:tc>
        <w:tc>
          <w:tcPr>
            <w:tcW w:w="99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5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50"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1149"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 </w:t>
            </w:r>
          </w:p>
        </w:tc>
        <w:tc>
          <w:tcPr>
            <w:tcW w:w="58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53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B </w:t>
            </w:r>
          </w:p>
        </w:tc>
      </w:tr>
    </w:tbl>
    <w:p w:rsidR="00FD7CF5" w:rsidRPr="000D78DD" w:rsidRDefault="00FD7CF5" w:rsidP="00FD7CF5">
      <w:pPr>
        <w:spacing w:line="276" w:lineRule="auto"/>
        <w:rPr>
          <w:rFonts w:ascii="Times New Roman" w:hAnsi="Times New Roman" w:cs="Times New Roman"/>
          <w:color w:val="FF0000"/>
          <w:sz w:val="24"/>
          <w:szCs w:val="24"/>
        </w:rPr>
      </w:pPr>
    </w:p>
    <w:p w:rsidR="00FD7CF5" w:rsidRPr="000D78DD" w:rsidRDefault="00FD7CF5" w:rsidP="00FD7CF5">
      <w:pPr>
        <w:spacing w:line="276" w:lineRule="auto"/>
        <w:rPr>
          <w:rFonts w:ascii="Times New Roman" w:hAnsi="Times New Roman" w:cs="Times New Roman"/>
          <w:color w:val="FF0000"/>
          <w:sz w:val="24"/>
          <w:szCs w:val="24"/>
        </w:rPr>
      </w:pPr>
    </w:p>
    <w:p w:rsidR="00FD7CF5" w:rsidRPr="000D78DD" w:rsidRDefault="00FD7CF5" w:rsidP="00FD7CF5">
      <w:pPr>
        <w:spacing w:line="276" w:lineRule="auto"/>
        <w:rPr>
          <w:rFonts w:ascii="Times New Roman" w:hAnsi="Times New Roman" w:cs="Times New Roman"/>
          <w:bCs/>
          <w:sz w:val="24"/>
          <w:szCs w:val="24"/>
          <w:lang w:val="it-IT"/>
        </w:rPr>
      </w:pPr>
      <w:r w:rsidRPr="000D78DD">
        <w:rPr>
          <w:rFonts w:ascii="Times New Roman" w:hAnsi="Times New Roman" w:cs="Times New Roman"/>
          <w:bCs/>
          <w:sz w:val="24"/>
          <w:szCs w:val="24"/>
          <w:lang w:val="it-IT"/>
        </w:rPr>
        <w:t xml:space="preserve">Tabelul nr.3: Specii de păsări  cu migrație regulată nemenționate în anexa I a Directivei                                </w:t>
      </w:r>
    </w:p>
    <w:p w:rsidR="00FD7CF5" w:rsidRPr="000D78DD" w:rsidRDefault="00FD7CF5" w:rsidP="00FD7CF5">
      <w:pPr>
        <w:spacing w:line="276" w:lineRule="auto"/>
        <w:rPr>
          <w:rFonts w:ascii="Times New Roman" w:hAnsi="Times New Roman" w:cs="Times New Roman"/>
          <w:color w:val="FF0000"/>
          <w:sz w:val="24"/>
          <w:szCs w:val="24"/>
          <w:lang w:val="it-IT"/>
        </w:rPr>
      </w:pPr>
      <w:r w:rsidRPr="000D78DD">
        <w:rPr>
          <w:rFonts w:ascii="Times New Roman" w:hAnsi="Times New Roman" w:cs="Times New Roman"/>
          <w:bCs/>
          <w:sz w:val="24"/>
          <w:szCs w:val="24"/>
          <w:lang w:val="it-IT"/>
        </w:rPr>
        <w:t xml:space="preserve">Consiliului 2009/147/EC </w:t>
      </w:r>
      <w:r w:rsidRPr="000D78DD">
        <w:rPr>
          <w:rFonts w:ascii="Times New Roman" w:hAnsi="Times New Roman" w:cs="Times New Roman"/>
          <w:sz w:val="24"/>
          <w:szCs w:val="24"/>
        </w:rPr>
        <w:t>[Anexele Convenției asupra speciilor migratoare (Bonn)]</w:t>
      </w:r>
    </w:p>
    <w:tbl>
      <w:tblPr>
        <w:tblW w:w="0" w:type="auto"/>
        <w:tblBorders>
          <w:top w:val="thinThickSmallGap" w:sz="12" w:space="0" w:color="BFBFBF"/>
          <w:left w:val="thinThickSmallGap" w:sz="12" w:space="0" w:color="BFBFBF"/>
          <w:bottom w:val="thinThickSmallGap" w:sz="12" w:space="0" w:color="BFBFBF"/>
          <w:right w:val="thinThickSmallGap" w:sz="12" w:space="0" w:color="BFBFBF"/>
          <w:insideH w:val="thinThickSmallGap" w:sz="12" w:space="0" w:color="BFBFBF"/>
          <w:insideV w:val="thinThickSmallGap" w:sz="12" w:space="0" w:color="BFBFBF"/>
        </w:tblBorders>
        <w:tblLook w:val="04A0" w:firstRow="1" w:lastRow="0" w:firstColumn="1" w:lastColumn="0" w:noHBand="0" w:noVBand="1"/>
      </w:tblPr>
      <w:tblGrid>
        <w:gridCol w:w="750"/>
        <w:gridCol w:w="2025"/>
        <w:gridCol w:w="736"/>
        <w:gridCol w:w="976"/>
        <w:gridCol w:w="656"/>
        <w:gridCol w:w="923"/>
        <w:gridCol w:w="1149"/>
        <w:gridCol w:w="667"/>
        <w:gridCol w:w="753"/>
        <w:gridCol w:w="612"/>
        <w:gridCol w:w="686"/>
      </w:tblGrid>
      <w:tr w:rsidR="00FD7CF5" w:rsidRPr="000D78DD" w:rsidTr="00FD7CF5">
        <w:trPr>
          <w:trHeight w:val="300"/>
        </w:trPr>
        <w:tc>
          <w:tcPr>
            <w:tcW w:w="69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2025"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2191" w:type="dxa"/>
            <w:gridSpan w:val="3"/>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Populația din sit</w:t>
            </w: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2718" w:type="dxa"/>
            <w:gridSpan w:val="4"/>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Evaluarea sitului</w:t>
            </w: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Cod</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Denumire științifică</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Tipul</w:t>
            </w:r>
          </w:p>
        </w:tc>
        <w:tc>
          <w:tcPr>
            <w:tcW w:w="86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Mărime</w:t>
            </w: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Unitate</w:t>
            </w: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Categoria</w:t>
            </w:r>
          </w:p>
        </w:tc>
        <w:tc>
          <w:tcPr>
            <w:tcW w:w="667"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2025"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7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6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Min</w:t>
            </w:r>
          </w:p>
        </w:tc>
        <w:tc>
          <w:tcPr>
            <w:tcW w:w="65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Max</w:t>
            </w: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Pop.</w:t>
            </w:r>
          </w:p>
        </w:tc>
        <w:tc>
          <w:tcPr>
            <w:tcW w:w="75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Con.</w:t>
            </w:r>
          </w:p>
        </w:tc>
        <w:tc>
          <w:tcPr>
            <w:tcW w:w="61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Iso.</w:t>
            </w:r>
          </w:p>
        </w:tc>
        <w:tc>
          <w:tcPr>
            <w:tcW w:w="686"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Glo.</w:t>
            </w: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A247</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Alauda arvensis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A221</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Asio otus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A373</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Coccothraustes coccothraustes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A207</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Columba oenas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A208</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Columba palumbus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A212</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Cuculus canorus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A096</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Falco tinnunculus</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86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70 </w:t>
            </w: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p </w:t>
            </w: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A299</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Hippolais icterina</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R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0D78DD" w:rsidTr="00FD7CF5">
        <w:trPr>
          <w:trHeight w:val="300"/>
        </w:trPr>
        <w:tc>
          <w:tcPr>
            <w:tcW w:w="698"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A251</w:t>
            </w:r>
          </w:p>
        </w:tc>
        <w:tc>
          <w:tcPr>
            <w:tcW w:w="2025" w:type="dxa"/>
            <w:shd w:val="clear" w:color="auto" w:fill="auto"/>
            <w:noWrap/>
            <w:hideMark/>
          </w:tcPr>
          <w:p w:rsidR="00FD7CF5" w:rsidRPr="000D78DD" w:rsidRDefault="00FD7CF5" w:rsidP="00FD7CF5">
            <w:pPr>
              <w:adjustRightInd w:val="0"/>
              <w:jc w:val="both"/>
              <w:rPr>
                <w:rFonts w:ascii="Times New Roman" w:hAnsi="Times New Roman" w:cs="Times New Roman"/>
                <w:bCs/>
                <w:i/>
                <w:sz w:val="24"/>
                <w:szCs w:val="24"/>
                <w:lang w:eastAsia="da-DK"/>
              </w:rPr>
            </w:pPr>
            <w:r w:rsidRPr="000D78DD">
              <w:rPr>
                <w:rFonts w:ascii="Times New Roman" w:hAnsi="Times New Roman" w:cs="Times New Roman"/>
                <w:bCs/>
                <w:i/>
                <w:sz w:val="24"/>
                <w:szCs w:val="24"/>
              </w:rPr>
              <w:t>Hirundo rustica</w:t>
            </w:r>
          </w:p>
        </w:tc>
        <w:tc>
          <w:tcPr>
            <w:tcW w:w="672"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868"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C </w:t>
            </w:r>
          </w:p>
        </w:tc>
        <w:tc>
          <w:tcPr>
            <w:tcW w:w="667" w:type="dxa"/>
            <w:shd w:val="clear" w:color="auto" w:fill="auto"/>
            <w:noWrap/>
            <w:hideMark/>
          </w:tcPr>
          <w:p w:rsidR="00FD7CF5" w:rsidRPr="000D78DD" w:rsidRDefault="00FD7CF5" w:rsidP="00FD7CF5">
            <w:pPr>
              <w:adjustRightInd w:val="0"/>
              <w:jc w:val="both"/>
              <w:rPr>
                <w:rFonts w:ascii="Times New Roman" w:hAnsi="Times New Roman" w:cs="Times New Roman"/>
                <w:bCs/>
                <w:sz w:val="24"/>
                <w:szCs w:val="24"/>
                <w:lang w:eastAsia="da-DK"/>
              </w:rPr>
            </w:pPr>
            <w:r w:rsidRPr="000D78DD">
              <w:rPr>
                <w:rFonts w:ascii="Times New Roman" w:hAnsi="Times New Roman" w:cs="Times New Roman"/>
                <w:bCs/>
                <w:sz w:val="24"/>
                <w:szCs w:val="24"/>
              </w:rPr>
              <w:t>D </w:t>
            </w:r>
          </w:p>
        </w:tc>
        <w:tc>
          <w:tcPr>
            <w:tcW w:w="753"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0D78DD"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A341</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Lanius senator</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R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A271</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Luscinia megarhynchos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A230</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Merops apiaster</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A383</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Miliaria calandra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A262</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Motacilla alba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A260</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Motacilla flava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A435</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Oenanthe isabellina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R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A277</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Oenanthe oenanthe</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A337</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Oriolus oriolus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A214</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Otus scops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lastRenderedPageBreak/>
              <w:t>A273</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Phoenicurus ochruros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R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A249</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Riparia riparia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A276</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Saxicola torquata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A210</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Streptopelia turtur</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A311</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Sylvia atricapilla</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A310</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Sylvia borin</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A309</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Sylvia communis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r w:rsidR="00FD7CF5" w:rsidRPr="00FD7CF5" w:rsidTr="00FD7CF5">
        <w:trPr>
          <w:trHeight w:val="300"/>
        </w:trPr>
        <w:tc>
          <w:tcPr>
            <w:tcW w:w="698"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A232</w:t>
            </w:r>
          </w:p>
        </w:tc>
        <w:tc>
          <w:tcPr>
            <w:tcW w:w="2025" w:type="dxa"/>
            <w:shd w:val="clear" w:color="auto" w:fill="auto"/>
            <w:noWrap/>
            <w:hideMark/>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rPr>
              <w:t>Upupa epops</w:t>
            </w:r>
          </w:p>
        </w:tc>
        <w:tc>
          <w:tcPr>
            <w:tcW w:w="67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868"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5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106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D </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r>
    </w:tbl>
    <w:p w:rsidR="00FD7CF5" w:rsidRPr="000D78DD" w:rsidRDefault="00FD7CF5" w:rsidP="00FD7CF5">
      <w:pPr>
        <w:ind w:left="800" w:hanging="300"/>
        <w:rPr>
          <w:rFonts w:ascii="Times New Roman" w:hAnsi="Times New Roman" w:cs="Times New Roman"/>
          <w:sz w:val="20"/>
          <w:szCs w:val="20"/>
          <w:lang w:val="it-IT"/>
        </w:rPr>
      </w:pPr>
      <w:r w:rsidRPr="000D78DD">
        <w:rPr>
          <w:rFonts w:ascii="Times New Roman" w:hAnsi="Times New Roman" w:cs="Times New Roman"/>
          <w:sz w:val="20"/>
          <w:szCs w:val="20"/>
          <w:lang w:val="it-IT"/>
        </w:rPr>
        <w:t>Nota:</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b/>
          <w:sz w:val="20"/>
          <w:szCs w:val="20"/>
          <w:lang w:val="it-IT"/>
        </w:rPr>
        <w:t>POPULATIE:</w:t>
      </w:r>
      <w:r w:rsidRPr="000D78DD">
        <w:rPr>
          <w:rFonts w:ascii="Times New Roman" w:hAnsi="Times New Roman" w:cs="Times New Roman"/>
          <w:sz w:val="20"/>
          <w:szCs w:val="20"/>
          <w:lang w:val="it-IT"/>
        </w:rPr>
        <w:t xml:space="preserve"> marimea si densitatea populatiei speciei prezente din sit in raport cu </w:t>
      </w:r>
    </w:p>
    <w:p w:rsidR="00FD7CF5" w:rsidRPr="000D78DD" w:rsidRDefault="00FD7CF5" w:rsidP="00FD7CF5">
      <w:pPr>
        <w:ind w:left="1800" w:hanging="1300"/>
        <w:rPr>
          <w:rFonts w:ascii="Times New Roman" w:hAnsi="Times New Roman" w:cs="Times New Roman"/>
          <w:sz w:val="20"/>
          <w:szCs w:val="20"/>
          <w:lang w:val="en-GB"/>
        </w:rPr>
      </w:pPr>
      <w:r w:rsidRPr="000D78DD">
        <w:rPr>
          <w:rFonts w:ascii="Times New Roman" w:hAnsi="Times New Roman" w:cs="Times New Roman"/>
          <w:b/>
          <w:sz w:val="20"/>
          <w:szCs w:val="20"/>
          <w:lang w:val="it-IT"/>
        </w:rPr>
        <w:t xml:space="preserve">                          </w:t>
      </w:r>
      <w:r w:rsidRPr="000D78DD">
        <w:rPr>
          <w:rFonts w:ascii="Times New Roman" w:hAnsi="Times New Roman" w:cs="Times New Roman"/>
          <w:sz w:val="20"/>
          <w:szCs w:val="20"/>
          <w:lang w:val="en-GB"/>
        </w:rPr>
        <w:t xml:space="preserve">populatiile prezente pe teritoriul national. Acest criteriu are scopul evaluarii </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sz w:val="20"/>
          <w:szCs w:val="20"/>
          <w:lang w:val="en-GB"/>
        </w:rPr>
        <w:t xml:space="preserve">                          </w:t>
      </w:r>
      <w:r w:rsidRPr="000D78DD">
        <w:rPr>
          <w:rFonts w:ascii="Times New Roman" w:hAnsi="Times New Roman" w:cs="Times New Roman"/>
          <w:sz w:val="20"/>
          <w:szCs w:val="20"/>
          <w:lang w:val="it-IT"/>
        </w:rPr>
        <w:t xml:space="preserve">marimii relative sau densitatii relative a populatiei in sit cu cea la nivel </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sz w:val="20"/>
          <w:szCs w:val="20"/>
          <w:lang w:val="it-IT"/>
        </w:rPr>
        <w:t xml:space="preserve">                          national.Se foloseste un model progresiv, astfel:</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A: 100 ≥ p &gt;  15%</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B: 15 ≥ p &gt; 2%</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C: 2 ≥ p&gt; 0%</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D: populatie nesemnificativa</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b/>
          <w:sz w:val="20"/>
          <w:szCs w:val="20"/>
          <w:lang w:val="it-IT"/>
        </w:rPr>
        <w:t>CONSERVARE</w:t>
      </w:r>
      <w:r w:rsidRPr="000D78DD">
        <w:rPr>
          <w:rFonts w:ascii="Times New Roman" w:hAnsi="Times New Roman" w:cs="Times New Roman"/>
          <w:sz w:val="20"/>
          <w:szCs w:val="20"/>
          <w:lang w:val="it-IT"/>
        </w:rPr>
        <w:t xml:space="preserve">: gradul de conservare a trasaturilor habitatului care sunt importante pentru </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b/>
          <w:sz w:val="20"/>
          <w:szCs w:val="20"/>
          <w:lang w:val="it-IT"/>
        </w:rPr>
        <w:t xml:space="preserve">                               </w:t>
      </w:r>
      <w:r w:rsidRPr="000D78DD">
        <w:rPr>
          <w:rFonts w:ascii="Times New Roman" w:hAnsi="Times New Roman" w:cs="Times New Roman"/>
          <w:sz w:val="20"/>
          <w:szCs w:val="20"/>
          <w:lang w:val="it-IT"/>
        </w:rPr>
        <w:t xml:space="preserve">speciile </w:t>
      </w:r>
      <w:r w:rsidRPr="000D78DD">
        <w:rPr>
          <w:rFonts w:ascii="Times New Roman" w:hAnsi="Times New Roman" w:cs="Times New Roman"/>
          <w:b/>
          <w:sz w:val="20"/>
          <w:szCs w:val="20"/>
          <w:lang w:val="it-IT"/>
        </w:rPr>
        <w:t xml:space="preserve"> </w:t>
      </w:r>
      <w:r w:rsidRPr="000D78DD">
        <w:rPr>
          <w:rFonts w:ascii="Times New Roman" w:hAnsi="Times New Roman" w:cs="Times New Roman"/>
          <w:sz w:val="20"/>
          <w:szCs w:val="20"/>
          <w:lang w:val="it-IT"/>
        </w:rPr>
        <w:t>respective si posibilitatile de refacere, astfel:</w:t>
      </w:r>
    </w:p>
    <w:p w:rsidR="00FD7CF5" w:rsidRPr="000D78DD" w:rsidRDefault="00FD7CF5" w:rsidP="00FD7CF5">
      <w:pPr>
        <w:widowControl/>
        <w:numPr>
          <w:ilvl w:val="0"/>
          <w:numId w:val="22"/>
        </w:numPr>
        <w:autoSpaceDE/>
        <w:autoSpaceDN/>
        <w:rPr>
          <w:rFonts w:ascii="Times New Roman" w:hAnsi="Times New Roman" w:cs="Times New Roman"/>
          <w:sz w:val="20"/>
          <w:szCs w:val="20"/>
          <w:lang w:val="it-IT"/>
        </w:rPr>
      </w:pPr>
      <w:r w:rsidRPr="000D78DD">
        <w:rPr>
          <w:rFonts w:ascii="Times New Roman" w:hAnsi="Times New Roman" w:cs="Times New Roman"/>
          <w:sz w:val="20"/>
          <w:szCs w:val="20"/>
          <w:lang w:val="it-IT"/>
        </w:rPr>
        <w:t>A: conservare excelenta = elemente in stare excelenta , indiferent de clasificarea si posibilitatile de refacere;</w:t>
      </w:r>
    </w:p>
    <w:p w:rsidR="00FD7CF5" w:rsidRPr="000D78DD" w:rsidRDefault="00FD7CF5" w:rsidP="00FD7CF5">
      <w:pPr>
        <w:widowControl/>
        <w:numPr>
          <w:ilvl w:val="0"/>
          <w:numId w:val="22"/>
        </w:numPr>
        <w:autoSpaceDE/>
        <w:autoSpaceDN/>
        <w:rPr>
          <w:rFonts w:ascii="Times New Roman" w:hAnsi="Times New Roman" w:cs="Times New Roman"/>
          <w:sz w:val="20"/>
          <w:szCs w:val="20"/>
          <w:lang w:val="it-IT"/>
        </w:rPr>
      </w:pPr>
      <w:r w:rsidRPr="000D78DD">
        <w:rPr>
          <w:rFonts w:ascii="Times New Roman" w:hAnsi="Times New Roman" w:cs="Times New Roman"/>
          <w:sz w:val="20"/>
          <w:szCs w:val="20"/>
          <w:lang w:val="it-IT"/>
        </w:rPr>
        <w:t>B: conservare buna = elemente bine conservate indiferent de clasificarea posibilitatii de refacere</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 xml:space="preserve">C: conservare medie sau redusa </w:t>
      </w:r>
    </w:p>
    <w:p w:rsidR="000D78DD" w:rsidRDefault="00FD7CF5" w:rsidP="000D78DD">
      <w:pPr>
        <w:ind w:left="1800" w:hanging="1300"/>
        <w:rPr>
          <w:rFonts w:ascii="Times New Roman" w:hAnsi="Times New Roman" w:cs="Times New Roman"/>
          <w:sz w:val="20"/>
          <w:szCs w:val="20"/>
          <w:lang w:val="it-IT"/>
        </w:rPr>
      </w:pPr>
      <w:r w:rsidRPr="000D78DD">
        <w:rPr>
          <w:rFonts w:ascii="Times New Roman" w:hAnsi="Times New Roman" w:cs="Times New Roman"/>
          <w:b/>
          <w:sz w:val="20"/>
          <w:szCs w:val="20"/>
          <w:lang w:val="it-IT"/>
        </w:rPr>
        <w:t>IZOLARE:</w:t>
      </w:r>
      <w:r w:rsidRPr="000D78DD">
        <w:rPr>
          <w:rFonts w:ascii="Times New Roman" w:hAnsi="Times New Roman" w:cs="Times New Roman"/>
          <w:sz w:val="20"/>
          <w:szCs w:val="20"/>
          <w:lang w:val="it-IT"/>
        </w:rPr>
        <w:t xml:space="preserve">  gradul de izolare a populatiei prezente in sit fata de </w:t>
      </w:r>
      <w:r w:rsidR="000D78DD">
        <w:rPr>
          <w:rFonts w:ascii="Times New Roman" w:hAnsi="Times New Roman" w:cs="Times New Roman"/>
          <w:sz w:val="20"/>
          <w:szCs w:val="20"/>
          <w:lang w:val="it-IT"/>
        </w:rPr>
        <w:t xml:space="preserve">aria de raspandire normal a </w:t>
      </w:r>
      <w:r w:rsidRPr="000D78DD">
        <w:rPr>
          <w:rFonts w:ascii="Times New Roman" w:hAnsi="Times New Roman" w:cs="Times New Roman"/>
          <w:b/>
          <w:sz w:val="20"/>
          <w:szCs w:val="20"/>
          <w:lang w:val="it-IT"/>
        </w:rPr>
        <w:t xml:space="preserve"> </w:t>
      </w:r>
      <w:r w:rsidRPr="000D78DD">
        <w:rPr>
          <w:rFonts w:ascii="Times New Roman" w:hAnsi="Times New Roman" w:cs="Times New Roman"/>
          <w:sz w:val="20"/>
          <w:szCs w:val="20"/>
          <w:lang w:val="it-IT"/>
        </w:rPr>
        <w:t xml:space="preserve">Speciei.                </w:t>
      </w:r>
    </w:p>
    <w:p w:rsidR="00FD7CF5" w:rsidRPr="000D78DD" w:rsidRDefault="000D78DD" w:rsidP="000D78DD">
      <w:pPr>
        <w:ind w:left="1800" w:hanging="1300"/>
        <w:rPr>
          <w:rFonts w:ascii="Times New Roman" w:hAnsi="Times New Roman" w:cs="Times New Roman"/>
          <w:sz w:val="20"/>
          <w:szCs w:val="20"/>
          <w:lang w:val="it-IT"/>
        </w:rPr>
      </w:pPr>
      <w:r>
        <w:rPr>
          <w:rFonts w:ascii="Times New Roman" w:hAnsi="Times New Roman" w:cs="Times New Roman"/>
          <w:b/>
          <w:sz w:val="20"/>
          <w:szCs w:val="20"/>
          <w:lang w:val="it-IT"/>
        </w:rPr>
        <w:t xml:space="preserve">                                                  </w:t>
      </w:r>
      <w:r w:rsidR="00FD7CF5" w:rsidRPr="000D78DD">
        <w:rPr>
          <w:rFonts w:ascii="Times New Roman" w:hAnsi="Times New Roman" w:cs="Times New Roman"/>
          <w:sz w:val="20"/>
          <w:szCs w:val="20"/>
          <w:lang w:val="it-IT"/>
        </w:rPr>
        <w:t xml:space="preserve">    </w:t>
      </w:r>
      <w:r w:rsidR="00FD7CF5" w:rsidRPr="000D78DD">
        <w:rPr>
          <w:rFonts w:ascii="Times New Roman" w:hAnsi="Times New Roman" w:cs="Times New Roman"/>
          <w:sz w:val="20"/>
          <w:szCs w:val="20"/>
        </w:rPr>
        <w:t>A: populatie ( aproape) izolata;</w:t>
      </w:r>
    </w:p>
    <w:p w:rsidR="00FD7CF5" w:rsidRPr="000D78DD" w:rsidRDefault="00FD7CF5" w:rsidP="00FD7CF5">
      <w:pPr>
        <w:widowControl/>
        <w:numPr>
          <w:ilvl w:val="0"/>
          <w:numId w:val="22"/>
        </w:numPr>
        <w:autoSpaceDE/>
        <w:autoSpaceDN/>
        <w:rPr>
          <w:rFonts w:ascii="Times New Roman" w:hAnsi="Times New Roman" w:cs="Times New Roman"/>
          <w:sz w:val="20"/>
          <w:szCs w:val="20"/>
          <w:lang w:val="it-IT"/>
        </w:rPr>
      </w:pPr>
      <w:r w:rsidRPr="000D78DD">
        <w:rPr>
          <w:rFonts w:ascii="Times New Roman" w:hAnsi="Times New Roman" w:cs="Times New Roman"/>
          <w:sz w:val="20"/>
          <w:szCs w:val="20"/>
          <w:lang w:val="it-IT"/>
        </w:rPr>
        <w:t>B: populatie ne-izolata, dar la limita ariei de distributie;</w:t>
      </w:r>
    </w:p>
    <w:p w:rsidR="00FD7CF5" w:rsidRPr="000D78DD" w:rsidRDefault="00FD7CF5" w:rsidP="00FD7CF5">
      <w:pPr>
        <w:widowControl/>
        <w:numPr>
          <w:ilvl w:val="0"/>
          <w:numId w:val="22"/>
        </w:numPr>
        <w:autoSpaceDE/>
        <w:autoSpaceDN/>
        <w:rPr>
          <w:rFonts w:ascii="Times New Roman" w:hAnsi="Times New Roman" w:cs="Times New Roman"/>
          <w:sz w:val="20"/>
          <w:szCs w:val="20"/>
          <w:lang w:val="it-IT"/>
        </w:rPr>
      </w:pPr>
      <w:r w:rsidRPr="000D78DD">
        <w:rPr>
          <w:rFonts w:ascii="Times New Roman" w:hAnsi="Times New Roman" w:cs="Times New Roman"/>
          <w:sz w:val="20"/>
          <w:szCs w:val="20"/>
          <w:lang w:val="it-IT"/>
        </w:rPr>
        <w:t>C : populatie ne-izolata cu o arie de raspandire extinsa.</w:t>
      </w:r>
    </w:p>
    <w:p w:rsidR="00FD7CF5" w:rsidRPr="000D78DD" w:rsidRDefault="00FD7CF5" w:rsidP="00FD7CF5">
      <w:pPr>
        <w:ind w:left="1800" w:hanging="1300"/>
        <w:rPr>
          <w:rFonts w:ascii="Times New Roman" w:hAnsi="Times New Roman" w:cs="Times New Roman"/>
          <w:sz w:val="20"/>
          <w:szCs w:val="20"/>
          <w:lang w:val="it-IT"/>
        </w:rPr>
      </w:pPr>
      <w:r w:rsidRPr="000D78DD">
        <w:rPr>
          <w:rFonts w:ascii="Times New Roman" w:hAnsi="Times New Roman" w:cs="Times New Roman"/>
          <w:b/>
          <w:sz w:val="20"/>
          <w:szCs w:val="20"/>
          <w:lang w:val="it-IT"/>
        </w:rPr>
        <w:t xml:space="preserve">GLOBAL:  </w:t>
      </w:r>
      <w:r w:rsidRPr="000D78DD">
        <w:rPr>
          <w:rFonts w:ascii="Times New Roman" w:hAnsi="Times New Roman" w:cs="Times New Roman"/>
          <w:sz w:val="20"/>
          <w:szCs w:val="20"/>
          <w:lang w:val="it-IT"/>
        </w:rPr>
        <w:t xml:space="preserve"> evaluare globala a valorii sitului pentru conservarea speciei respective</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A: valoare excelenta;</w:t>
      </w:r>
    </w:p>
    <w:p w:rsidR="00FD7CF5" w:rsidRPr="000D78DD" w:rsidRDefault="00FD7CF5" w:rsidP="00FD7CF5">
      <w:pPr>
        <w:widowControl/>
        <w:numPr>
          <w:ilvl w:val="0"/>
          <w:numId w:val="22"/>
        </w:numPr>
        <w:autoSpaceDE/>
        <w:autoSpaceDN/>
        <w:rPr>
          <w:rFonts w:ascii="Times New Roman" w:hAnsi="Times New Roman" w:cs="Times New Roman"/>
          <w:sz w:val="20"/>
          <w:szCs w:val="20"/>
        </w:rPr>
      </w:pPr>
      <w:r w:rsidRPr="000D78DD">
        <w:rPr>
          <w:rFonts w:ascii="Times New Roman" w:hAnsi="Times New Roman" w:cs="Times New Roman"/>
          <w:sz w:val="20"/>
          <w:szCs w:val="20"/>
        </w:rPr>
        <w:t>B: valoare buna;</w:t>
      </w:r>
    </w:p>
    <w:p w:rsidR="00FD7CF5" w:rsidRPr="000D78DD" w:rsidRDefault="00FD7CF5" w:rsidP="00FD7CF5">
      <w:pPr>
        <w:widowControl/>
        <w:numPr>
          <w:ilvl w:val="0"/>
          <w:numId w:val="22"/>
        </w:numPr>
        <w:autoSpaceDE/>
        <w:autoSpaceDN/>
        <w:rPr>
          <w:rFonts w:ascii="Times New Roman" w:hAnsi="Times New Roman" w:cs="Times New Roman"/>
          <w:color w:val="FF0000"/>
          <w:sz w:val="20"/>
          <w:szCs w:val="20"/>
        </w:rPr>
      </w:pPr>
      <w:r w:rsidRPr="000D78DD">
        <w:rPr>
          <w:rFonts w:ascii="Times New Roman" w:hAnsi="Times New Roman" w:cs="Times New Roman"/>
          <w:sz w:val="20"/>
          <w:szCs w:val="20"/>
        </w:rPr>
        <w:t>C: valoare considerabila.</w:t>
      </w:r>
    </w:p>
    <w:p w:rsidR="00FD7CF5" w:rsidRPr="00FD7CF5" w:rsidRDefault="00FD7CF5" w:rsidP="00FD7CF5">
      <w:pPr>
        <w:ind w:left="3240"/>
        <w:rPr>
          <w:rFonts w:ascii="Times New Roman" w:hAnsi="Times New Roman" w:cs="Times New Roman"/>
          <w:color w:val="FF0000"/>
          <w:sz w:val="24"/>
          <w:szCs w:val="24"/>
        </w:rPr>
      </w:pPr>
    </w:p>
    <w:p w:rsidR="00FD7CF5" w:rsidRPr="00FD7CF5" w:rsidRDefault="00FD7CF5" w:rsidP="00FD7CF5">
      <w:pPr>
        <w:widowControl/>
        <w:numPr>
          <w:ilvl w:val="0"/>
          <w:numId w:val="26"/>
        </w:numPr>
        <w:autoSpaceDE/>
        <w:autoSpaceDN/>
        <w:spacing w:after="240"/>
        <w:rPr>
          <w:rFonts w:ascii="Times New Roman" w:hAnsi="Times New Roman" w:cs="Times New Roman"/>
          <w:b/>
          <w:i/>
          <w:sz w:val="24"/>
          <w:szCs w:val="24"/>
          <w:lang w:val="it-IT"/>
        </w:rPr>
      </w:pPr>
      <w:r w:rsidRPr="00FD7CF5">
        <w:rPr>
          <w:rFonts w:ascii="Times New Roman" w:hAnsi="Times New Roman" w:cs="Times New Roman"/>
          <w:b/>
          <w:i/>
          <w:sz w:val="24"/>
          <w:szCs w:val="24"/>
          <w:lang w:val="it-IT"/>
        </w:rPr>
        <w:t>Descrierea sitului</w:t>
      </w:r>
    </w:p>
    <w:p w:rsidR="00FD7CF5" w:rsidRPr="00FD7CF5" w:rsidRDefault="00FD7CF5" w:rsidP="00FD7CF5">
      <w:pPr>
        <w:widowControl/>
        <w:numPr>
          <w:ilvl w:val="0"/>
          <w:numId w:val="29"/>
        </w:numPr>
        <w:tabs>
          <w:tab w:val="left" w:pos="-5954"/>
        </w:tabs>
        <w:autoSpaceDE/>
        <w:autoSpaceDN/>
        <w:spacing w:line="276" w:lineRule="auto"/>
        <w:ind w:left="851" w:hanging="425"/>
        <w:rPr>
          <w:rFonts w:ascii="Times New Roman" w:hAnsi="Times New Roman" w:cs="Times New Roman"/>
          <w:sz w:val="24"/>
          <w:szCs w:val="24"/>
          <w:lang w:val="it-IT"/>
        </w:rPr>
      </w:pPr>
      <w:r w:rsidRPr="00FD7CF5">
        <w:rPr>
          <w:rFonts w:ascii="Times New Roman" w:hAnsi="Times New Roman" w:cs="Times New Roman"/>
          <w:b/>
          <w:sz w:val="24"/>
          <w:szCs w:val="24"/>
          <w:lang w:val="it-IT"/>
        </w:rPr>
        <w:t>Clasele de habitate</w:t>
      </w:r>
      <w:r w:rsidRPr="00FD7CF5">
        <w:rPr>
          <w:rFonts w:ascii="Times New Roman" w:hAnsi="Times New Roman" w:cs="Times New Roman"/>
          <w:sz w:val="24"/>
          <w:szCs w:val="24"/>
          <w:lang w:val="it-IT"/>
        </w:rPr>
        <w:t xml:space="preserve"> întâlnite în sit, conform Formularului Natura 2000, sunt prezentate în tabelul următor:</w:t>
      </w:r>
    </w:p>
    <w:p w:rsidR="00FD7CF5" w:rsidRPr="00FD7CF5" w:rsidRDefault="00FD7CF5" w:rsidP="00FD7CF5">
      <w:pPr>
        <w:jc w:val="right"/>
        <w:rPr>
          <w:rFonts w:ascii="Times New Roman" w:hAnsi="Times New Roman" w:cs="Times New Roman"/>
          <w:sz w:val="24"/>
          <w:szCs w:val="24"/>
          <w:lang w:val="es-ES"/>
        </w:rPr>
      </w:pP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t xml:space="preserve">                      </w:t>
      </w:r>
      <w:r w:rsidRPr="00FD7CF5">
        <w:rPr>
          <w:rFonts w:ascii="Times New Roman" w:hAnsi="Times New Roman" w:cs="Times New Roman"/>
          <w:sz w:val="24"/>
          <w:szCs w:val="24"/>
          <w:lang w:val="es-ES"/>
        </w:rPr>
        <w:t>Tabelul nr. 4: clase de habitate</w:t>
      </w:r>
    </w:p>
    <w:tbl>
      <w:tblPr>
        <w:tblW w:w="9383" w:type="dxa"/>
        <w:tblInd w:w="648" w:type="dxa"/>
        <w:tblBorders>
          <w:top w:val="thinThickSmallGap" w:sz="24" w:space="0" w:color="C0C0C0"/>
          <w:left w:val="thinThickSmallGap" w:sz="24" w:space="0" w:color="C0C0C0"/>
          <w:bottom w:val="thickThinSmallGap" w:sz="24" w:space="0" w:color="C0C0C0"/>
          <w:right w:val="thickThinSmallGap" w:sz="24" w:space="0" w:color="C0C0C0"/>
          <w:insideH w:val="double" w:sz="4" w:space="0" w:color="C0C0C0"/>
          <w:insideV w:val="double" w:sz="4" w:space="0" w:color="C0C0C0"/>
        </w:tblBorders>
        <w:tblLook w:val="01E0" w:firstRow="1" w:lastRow="1" w:firstColumn="1" w:lastColumn="1" w:noHBand="0" w:noVBand="0"/>
      </w:tblPr>
      <w:tblGrid>
        <w:gridCol w:w="1728"/>
        <w:gridCol w:w="1276"/>
        <w:gridCol w:w="1559"/>
        <w:gridCol w:w="4820"/>
      </w:tblGrid>
      <w:tr w:rsidR="00FD7CF5" w:rsidRPr="00FD7CF5" w:rsidTr="002F055A">
        <w:tc>
          <w:tcPr>
            <w:tcW w:w="1728" w:type="dxa"/>
          </w:tcPr>
          <w:p w:rsidR="00FD7CF5" w:rsidRPr="00FD7CF5" w:rsidRDefault="00FD7CF5" w:rsidP="00FD7CF5">
            <w:pPr>
              <w:ind w:firstLine="432"/>
              <w:rPr>
                <w:rFonts w:ascii="Times New Roman" w:hAnsi="Times New Roman" w:cs="Times New Roman"/>
                <w:b/>
                <w:sz w:val="24"/>
                <w:szCs w:val="24"/>
                <w:lang w:val="it-IT"/>
              </w:rPr>
            </w:pPr>
            <w:r w:rsidRPr="00FD7CF5">
              <w:rPr>
                <w:rFonts w:ascii="Times New Roman" w:hAnsi="Times New Roman" w:cs="Times New Roman"/>
                <w:b/>
                <w:sz w:val="24"/>
                <w:szCs w:val="24"/>
                <w:lang w:val="it-IT"/>
              </w:rPr>
              <w:t>Cod</w:t>
            </w:r>
          </w:p>
        </w:tc>
        <w:tc>
          <w:tcPr>
            <w:tcW w:w="1276"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w:t>
            </w:r>
          </w:p>
        </w:tc>
        <w:tc>
          <w:tcPr>
            <w:tcW w:w="1559"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CLC</w:t>
            </w:r>
          </w:p>
        </w:tc>
        <w:tc>
          <w:tcPr>
            <w:tcW w:w="4820"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Clase de habitate</w:t>
            </w:r>
          </w:p>
        </w:tc>
      </w:tr>
      <w:tr w:rsidR="00FD7CF5" w:rsidRPr="00FD7CF5" w:rsidTr="002F055A">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N09</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22</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321</w:t>
            </w:r>
          </w:p>
        </w:tc>
        <w:tc>
          <w:tcPr>
            <w:tcW w:w="4820"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Pajişti naturale, stepe</w:t>
            </w:r>
          </w:p>
        </w:tc>
      </w:tr>
      <w:tr w:rsidR="00FD7CF5" w:rsidRPr="00FD7CF5" w:rsidTr="002F055A">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N12</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40</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211-213</w:t>
            </w:r>
          </w:p>
        </w:tc>
        <w:tc>
          <w:tcPr>
            <w:tcW w:w="4820"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Culturi (teren arabil)</w:t>
            </w:r>
          </w:p>
        </w:tc>
      </w:tr>
      <w:tr w:rsidR="00FD7CF5" w:rsidRPr="00FD7CF5" w:rsidTr="002F055A">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N14</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9</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231</w:t>
            </w:r>
          </w:p>
        </w:tc>
        <w:tc>
          <w:tcPr>
            <w:tcW w:w="4820"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Păşuni</w:t>
            </w:r>
          </w:p>
        </w:tc>
      </w:tr>
      <w:tr w:rsidR="00FD7CF5" w:rsidRPr="00FD7CF5" w:rsidTr="002F055A">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N15</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11</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242, 243</w:t>
            </w:r>
          </w:p>
        </w:tc>
        <w:tc>
          <w:tcPr>
            <w:tcW w:w="4820"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Alte terenuri arabile</w:t>
            </w:r>
          </w:p>
        </w:tc>
      </w:tr>
      <w:tr w:rsidR="00FD7CF5" w:rsidRPr="00FD7CF5" w:rsidTr="002F055A">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N16</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18</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311</w:t>
            </w:r>
          </w:p>
        </w:tc>
        <w:tc>
          <w:tcPr>
            <w:tcW w:w="4820"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Păduri de foioase</w:t>
            </w:r>
          </w:p>
        </w:tc>
      </w:tr>
    </w:tbl>
    <w:p w:rsidR="00FD7CF5" w:rsidRPr="00FD7CF5" w:rsidRDefault="00FD7CF5" w:rsidP="00FD7CF5">
      <w:pPr>
        <w:spacing w:line="276" w:lineRule="auto"/>
        <w:ind w:firstLine="720"/>
        <w:rPr>
          <w:rFonts w:ascii="Times New Roman" w:hAnsi="Times New Roman" w:cs="Times New Roman"/>
          <w:sz w:val="24"/>
          <w:szCs w:val="24"/>
          <w:lang w:val="it-IT"/>
        </w:rPr>
      </w:pPr>
    </w:p>
    <w:p w:rsidR="00FD7CF5" w:rsidRPr="00FD7CF5" w:rsidRDefault="00FD7CF5" w:rsidP="00FD7CF5">
      <w:pPr>
        <w:spacing w:line="276" w:lineRule="auto"/>
        <w:ind w:firstLine="720"/>
        <w:rPr>
          <w:rFonts w:ascii="Times New Roman" w:hAnsi="Times New Roman" w:cs="Times New Roman"/>
          <w:color w:val="FF0000"/>
          <w:sz w:val="24"/>
          <w:szCs w:val="24"/>
          <w:lang w:val="it-IT"/>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Alte caracteristici ale sitului</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Situl se află în bioregiunea stepică cuprinzând o suprafață reprezentativă din vestul Podisului </w:t>
      </w:r>
      <w:r w:rsidRPr="00FD7CF5">
        <w:rPr>
          <w:rFonts w:ascii="Times New Roman" w:hAnsi="Times New Roman" w:cs="Times New Roman"/>
          <w:sz w:val="24"/>
          <w:szCs w:val="24"/>
        </w:rPr>
        <w:lastRenderedPageBreak/>
        <w:t>Dobrogei de Sud cu altitudini sub 200m. Este larg ondulat dupa cutele calcarelor sarmatiene si prezintă o inclinare usoară de la est spre vest. Vaile au un pronuntat caracter endoreic. Zona are un climat arid, cu temperaturi medii mari (10-11°C), temperaturi ridicate vara, precipitatii reduse (in jurul valorii de 400mm/an), zile tropicale si secete frecvente; iarna bate frecvent Crivatul. Suprafața desemnată ca Arie de Protecție Specială Avifaunistică cuprinde un mozaic de habitate dominat de zone arabile și pajiști stepice între care se intercalează trupuri de pădure de șleau.</w:t>
      </w:r>
    </w:p>
    <w:p w:rsidR="00FD7CF5" w:rsidRPr="00FD7CF5" w:rsidRDefault="00FD7CF5" w:rsidP="00FD7CF5">
      <w:pPr>
        <w:spacing w:line="276" w:lineRule="auto"/>
        <w:ind w:firstLine="709"/>
        <w:jc w:val="both"/>
        <w:rPr>
          <w:rFonts w:ascii="Times New Roman" w:hAnsi="Times New Roman" w:cs="Times New Roman"/>
          <w:color w:val="FF0000"/>
          <w:sz w:val="24"/>
          <w:szCs w:val="24"/>
          <w:lang w:val="it-IT"/>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Calitate și importanță</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Acest sit gazduieste efective importante ale unor specii de pasari protejate. Situl este important pentru populatiile cuibaritoare ale speciilor caracteristice zonelor agricole și de stepă din sud-estul României precum: Anthus campestris, Calandrella brachydactyla, Melanocorypha calandra, Coracias garrulus, Burhinus oedicnemus și Falco vespertinus. Reprezintă o zonă importantă de cuibărit și hrănire pentru Buteo rufinus. De asemenea este una dintre zonele în care se inregistrează prezența acvilei de câmp și a șoimului dunărean.</w:t>
      </w:r>
    </w:p>
    <w:p w:rsidR="00FD7CF5" w:rsidRPr="00FD7CF5" w:rsidRDefault="00FD7CF5" w:rsidP="00FD7CF5">
      <w:pPr>
        <w:spacing w:line="276" w:lineRule="auto"/>
        <w:ind w:firstLine="720"/>
        <w:rPr>
          <w:rFonts w:ascii="Times New Roman" w:hAnsi="Times New Roman" w:cs="Times New Roman"/>
          <w:i/>
          <w:color w:val="FF0000"/>
          <w:sz w:val="24"/>
          <w:szCs w:val="24"/>
          <w:lang w:val="es-ES"/>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Vulnerabilitate</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Situl este supus presiunii antropice mai ales prin activitatea tradițională de pășunat, prin turismul practicat mai ales în zona monumentului Trophaeum Traiani și ruinelor cetății romano-bizantine de la Adamclisi și exploatări miniere de suprafață (cariere de piatră). În zonele acoperite cu vegetație forestieră se desfășoară activități de vânătoare.</w:t>
      </w:r>
    </w:p>
    <w:p w:rsidR="00FD7CF5" w:rsidRPr="00FD7CF5" w:rsidRDefault="00FD7CF5" w:rsidP="00FD7CF5">
      <w:pPr>
        <w:spacing w:line="276" w:lineRule="auto"/>
        <w:ind w:firstLine="709"/>
        <w:jc w:val="both"/>
        <w:rPr>
          <w:rFonts w:ascii="Times New Roman" w:hAnsi="Times New Roman" w:cs="Times New Roman"/>
          <w:sz w:val="24"/>
          <w:szCs w:val="24"/>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Tip de proprietate</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Aproximativ 30% este proprietate publică de stat și restul proprietate privată de stat și individual</w:t>
      </w:r>
    </w:p>
    <w:p w:rsidR="00FD7CF5" w:rsidRPr="00FD7CF5" w:rsidRDefault="00FD7CF5" w:rsidP="00FD7CF5">
      <w:pPr>
        <w:spacing w:line="276" w:lineRule="auto"/>
        <w:ind w:firstLine="709"/>
        <w:jc w:val="both"/>
        <w:rPr>
          <w:rFonts w:ascii="Times New Roman" w:hAnsi="Times New Roman" w:cs="Times New Roman"/>
          <w:sz w:val="24"/>
          <w:szCs w:val="24"/>
        </w:rPr>
      </w:pPr>
    </w:p>
    <w:p w:rsidR="00FD7CF5" w:rsidRPr="00FD7CF5" w:rsidRDefault="00FD7CF5" w:rsidP="00FD7CF5">
      <w:pPr>
        <w:widowControl/>
        <w:numPr>
          <w:ilvl w:val="0"/>
          <w:numId w:val="31"/>
        </w:numPr>
        <w:adjustRightInd w:val="0"/>
        <w:spacing w:after="240"/>
        <w:ind w:right="-720"/>
        <w:rPr>
          <w:rFonts w:ascii="Times New Roman" w:hAnsi="Times New Roman" w:cs="Times New Roman"/>
          <w:b/>
          <w:bCs/>
          <w:i/>
          <w:sz w:val="24"/>
          <w:szCs w:val="24"/>
          <w:lang w:val="it-IT"/>
        </w:rPr>
      </w:pPr>
      <w:r w:rsidRPr="00FD7CF5">
        <w:rPr>
          <w:rFonts w:ascii="Times New Roman" w:hAnsi="Times New Roman" w:cs="Times New Roman"/>
          <w:b/>
          <w:bCs/>
          <w:i/>
          <w:sz w:val="24"/>
          <w:szCs w:val="24"/>
          <w:lang w:val="it-IT"/>
        </w:rPr>
        <w:t>Activitățile antropice și efectele lor în sit și în vecinătate</w:t>
      </w:r>
    </w:p>
    <w:p w:rsidR="00FD7CF5" w:rsidRPr="00FD7CF5" w:rsidRDefault="00FD7CF5" w:rsidP="00FD7CF5">
      <w:pPr>
        <w:widowControl/>
        <w:numPr>
          <w:ilvl w:val="0"/>
          <w:numId w:val="32"/>
        </w:numPr>
        <w:adjustRightInd w:val="0"/>
        <w:spacing w:line="360" w:lineRule="auto"/>
        <w:ind w:firstLine="0"/>
        <w:rPr>
          <w:rFonts w:ascii="Times New Roman" w:hAnsi="Times New Roman" w:cs="Times New Roman"/>
          <w:sz w:val="24"/>
          <w:szCs w:val="24"/>
          <w:lang w:val="es-ES"/>
        </w:rPr>
      </w:pPr>
      <w:r w:rsidRPr="00FD7CF5">
        <w:rPr>
          <w:rFonts w:ascii="Times New Roman" w:hAnsi="Times New Roman" w:cs="Times New Roman"/>
          <w:bCs/>
          <w:sz w:val="24"/>
          <w:szCs w:val="24"/>
          <w:lang w:val="es-ES"/>
        </w:rPr>
        <w:t>activităţi antropice și consecinţe în interiorul sitului</w:t>
      </w:r>
      <w:r w:rsidRPr="00FD7CF5">
        <w:rPr>
          <w:rFonts w:ascii="Times New Roman" w:hAnsi="Times New Roman" w:cs="Times New Roman"/>
          <w:sz w:val="24"/>
          <w:szCs w:val="24"/>
          <w:lang w:val="es-ES"/>
        </w:rPr>
        <w:t xml:space="preserve">        </w:t>
      </w:r>
    </w:p>
    <w:p w:rsidR="00FD7CF5" w:rsidRPr="00FD7CF5" w:rsidRDefault="00FD7CF5" w:rsidP="002F055A">
      <w:pPr>
        <w:adjustRightInd w:val="0"/>
        <w:spacing w:line="360" w:lineRule="auto"/>
        <w:ind w:left="720"/>
        <w:jc w:val="right"/>
        <w:rPr>
          <w:rFonts w:ascii="Times New Roman" w:hAnsi="Times New Roman" w:cs="Times New Roman"/>
          <w:sz w:val="24"/>
          <w:szCs w:val="24"/>
          <w:lang w:val="es-ES"/>
        </w:rPr>
      </w:pPr>
      <w:r w:rsidRPr="00FD7CF5">
        <w:rPr>
          <w:rFonts w:ascii="Times New Roman" w:hAnsi="Times New Roman" w:cs="Times New Roman"/>
          <w:sz w:val="24"/>
          <w:szCs w:val="24"/>
          <w:lang w:val="es-ES"/>
        </w:rPr>
        <w:t xml:space="preserve">                  Tabelul nr. 5</w:t>
      </w:r>
    </w:p>
    <w:tbl>
      <w:tblPr>
        <w:tblW w:w="5000" w:type="pct"/>
        <w:tblBorders>
          <w:top w:val="thinThickSmallGap" w:sz="24" w:space="0" w:color="BFBFBF"/>
          <w:left w:val="thinThickSmallGap" w:sz="24" w:space="0" w:color="BFBFBF"/>
          <w:bottom w:val="thickThinSmallGap" w:sz="24" w:space="0" w:color="BFBFBF"/>
          <w:right w:val="thickThinSmallGap" w:sz="24" w:space="0" w:color="BFBFBF"/>
          <w:insideH w:val="double" w:sz="4" w:space="0" w:color="BFBFBF"/>
          <w:insideV w:val="double" w:sz="4" w:space="0" w:color="BFBFBF"/>
        </w:tblBorders>
        <w:tblLook w:val="01E0" w:firstRow="1" w:lastRow="1" w:firstColumn="1" w:lastColumn="1" w:noHBand="0" w:noVBand="0"/>
      </w:tblPr>
      <w:tblGrid>
        <w:gridCol w:w="2001"/>
        <w:gridCol w:w="3353"/>
        <w:gridCol w:w="1261"/>
        <w:gridCol w:w="1786"/>
        <w:gridCol w:w="1735"/>
      </w:tblGrid>
      <w:tr w:rsidR="00FD7CF5" w:rsidRPr="00FD7CF5" w:rsidTr="002F055A">
        <w:tc>
          <w:tcPr>
            <w:tcW w:w="98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Cod</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Activitate</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Intensitate</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Infl.</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100</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Cultivare</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35</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140</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Pasunatul</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20</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160</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Managementul forestier general</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B</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10</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0</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230</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Vanatoare</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B</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5</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301</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Cariere</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2</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400</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 xml:space="preserve">Zone urbanizate, habitare umană </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10</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421</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Depozitarea deșeurilor menajere</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502</w:t>
            </w:r>
          </w:p>
        </w:tc>
        <w:tc>
          <w:tcPr>
            <w:tcW w:w="165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Drumuri, drumuri auto</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B</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5</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2F055A">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620</w:t>
            </w:r>
          </w:p>
          <w:p w:rsidR="00FD7CF5" w:rsidRPr="00FD7CF5" w:rsidRDefault="00FD7CF5" w:rsidP="00FD7CF5">
            <w:pPr>
              <w:jc w:val="center"/>
              <w:rPr>
                <w:rFonts w:ascii="Times New Roman" w:hAnsi="Times New Roman" w:cs="Times New Roman"/>
                <w:sz w:val="24"/>
                <w:szCs w:val="24"/>
              </w:rPr>
            </w:pPr>
          </w:p>
        </w:tc>
        <w:tc>
          <w:tcPr>
            <w:tcW w:w="1654" w:type="pct"/>
            <w:shd w:val="clear" w:color="auto" w:fill="auto"/>
          </w:tcPr>
          <w:p w:rsidR="00FD7CF5" w:rsidRPr="00FD7CF5" w:rsidRDefault="00FD7CF5" w:rsidP="00FD7CF5">
            <w:pPr>
              <w:jc w:val="center"/>
              <w:rPr>
                <w:rFonts w:ascii="Times New Roman" w:hAnsi="Times New Roman" w:cs="Times New Roman"/>
                <w:sz w:val="24"/>
                <w:szCs w:val="24"/>
                <w:lang w:val="it-IT"/>
              </w:rPr>
            </w:pPr>
            <w:r w:rsidRPr="00FD7CF5">
              <w:rPr>
                <w:rFonts w:ascii="Times New Roman" w:hAnsi="Times New Roman" w:cs="Times New Roman"/>
                <w:sz w:val="24"/>
                <w:szCs w:val="24"/>
                <w:lang w:val="it-IT"/>
              </w:rPr>
              <w:t>Activitati sportive si recreative in aer liber</w:t>
            </w:r>
          </w:p>
        </w:tc>
        <w:tc>
          <w:tcPr>
            <w:tcW w:w="622"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1</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0</w:t>
            </w:r>
          </w:p>
        </w:tc>
      </w:tr>
    </w:tbl>
    <w:p w:rsidR="00FD7CF5" w:rsidRPr="00FD7CF5" w:rsidRDefault="00FD7CF5" w:rsidP="00FD7CF5">
      <w:pPr>
        <w:rPr>
          <w:rFonts w:ascii="Times New Roman" w:hAnsi="Times New Roman" w:cs="Times New Roman"/>
          <w:sz w:val="24"/>
          <w:szCs w:val="24"/>
        </w:rPr>
      </w:pPr>
    </w:p>
    <w:p w:rsidR="00FD7CF5" w:rsidRPr="00FD7CF5" w:rsidRDefault="00FD7CF5" w:rsidP="00FD7CF5">
      <w:pPr>
        <w:widowControl/>
        <w:numPr>
          <w:ilvl w:val="0"/>
          <w:numId w:val="32"/>
        </w:numPr>
        <w:adjustRightInd w:val="0"/>
        <w:spacing w:line="360" w:lineRule="auto"/>
        <w:ind w:firstLine="0"/>
        <w:rPr>
          <w:rFonts w:ascii="Times New Roman" w:hAnsi="Times New Roman" w:cs="Times New Roman"/>
          <w:bCs/>
          <w:sz w:val="24"/>
          <w:szCs w:val="24"/>
          <w:lang w:val="es-ES"/>
        </w:rPr>
      </w:pPr>
      <w:r w:rsidRPr="00FD7CF5">
        <w:rPr>
          <w:rFonts w:ascii="Times New Roman" w:hAnsi="Times New Roman" w:cs="Times New Roman"/>
          <w:bCs/>
          <w:color w:val="FF0000"/>
          <w:sz w:val="24"/>
          <w:szCs w:val="24"/>
          <w:lang w:val="es-ES"/>
        </w:rPr>
        <w:lastRenderedPageBreak/>
        <w:t xml:space="preserve"> </w:t>
      </w:r>
      <w:r w:rsidRPr="00FD7CF5">
        <w:rPr>
          <w:rFonts w:ascii="Times New Roman" w:hAnsi="Times New Roman" w:cs="Times New Roman"/>
          <w:bCs/>
          <w:sz w:val="24"/>
          <w:szCs w:val="24"/>
          <w:lang w:val="es-ES"/>
        </w:rPr>
        <w:t>activităţi şi consecinţe în jurul sitului</w:t>
      </w:r>
    </w:p>
    <w:p w:rsidR="00FD7CF5" w:rsidRPr="00FD7CF5" w:rsidRDefault="00FD7CF5" w:rsidP="00FD7CF5">
      <w:pPr>
        <w:adjustRightInd w:val="0"/>
        <w:spacing w:line="360" w:lineRule="auto"/>
        <w:ind w:left="720"/>
        <w:jc w:val="right"/>
        <w:rPr>
          <w:rFonts w:ascii="Times New Roman" w:hAnsi="Times New Roman" w:cs="Times New Roman"/>
          <w:bCs/>
          <w:sz w:val="24"/>
          <w:szCs w:val="24"/>
          <w:lang w:val="es-ES"/>
        </w:rPr>
      </w:pPr>
      <w:r w:rsidRPr="00FD7CF5">
        <w:rPr>
          <w:rFonts w:ascii="Times New Roman" w:hAnsi="Times New Roman" w:cs="Times New Roman"/>
          <w:bCs/>
          <w:sz w:val="24"/>
          <w:szCs w:val="24"/>
          <w:lang w:val="es-ES"/>
        </w:rPr>
        <w:t>Tabelul nr. 6</w:t>
      </w:r>
    </w:p>
    <w:tbl>
      <w:tblPr>
        <w:tblW w:w="5000" w:type="pct"/>
        <w:tblBorders>
          <w:top w:val="thinThickSmallGap" w:sz="24" w:space="0" w:color="BFBFBF"/>
          <w:left w:val="thinThickSmallGap" w:sz="24" w:space="0" w:color="BFBFBF"/>
          <w:bottom w:val="thickThinSmallGap" w:sz="24" w:space="0" w:color="BFBFBF"/>
          <w:right w:val="thickThinSmallGap" w:sz="24" w:space="0" w:color="BFBFBF"/>
          <w:insideH w:val="double" w:sz="4" w:space="0" w:color="BFBFBF"/>
          <w:insideV w:val="double" w:sz="4" w:space="0" w:color="BFBFBF"/>
        </w:tblBorders>
        <w:tblLook w:val="01E0" w:firstRow="1" w:lastRow="1" w:firstColumn="1" w:lastColumn="1" w:noHBand="0" w:noVBand="0"/>
      </w:tblPr>
      <w:tblGrid>
        <w:gridCol w:w="2001"/>
        <w:gridCol w:w="2759"/>
        <w:gridCol w:w="1853"/>
        <w:gridCol w:w="1520"/>
        <w:gridCol w:w="2003"/>
      </w:tblGrid>
      <w:tr w:rsidR="00FD7CF5" w:rsidRPr="00FD7CF5" w:rsidTr="00FD7CF5">
        <w:tc>
          <w:tcPr>
            <w:tcW w:w="98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Cod</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Activitate</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Intensitate</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Infl.</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100</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Cultivare</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35</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140</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Pasunatul</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35</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400</w:t>
            </w:r>
          </w:p>
          <w:p w:rsidR="00FD7CF5" w:rsidRPr="00FD7CF5" w:rsidRDefault="00FD7CF5" w:rsidP="00FD7CF5">
            <w:pPr>
              <w:adjustRightInd w:val="0"/>
              <w:rPr>
                <w:rFonts w:ascii="Times New Roman" w:hAnsi="Times New Roman" w:cs="Times New Roman"/>
                <w:sz w:val="24"/>
                <w:szCs w:val="24"/>
              </w:rPr>
            </w:pPr>
          </w:p>
        </w:tc>
        <w:tc>
          <w:tcPr>
            <w:tcW w:w="1361"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Zone urbanizate, habitare umana</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10</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502</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Drumuri, drumuri auto</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B</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10</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bl>
    <w:p w:rsidR="00FD7CF5" w:rsidRPr="00FD7CF5" w:rsidRDefault="00FD7CF5" w:rsidP="00FD7CF5">
      <w:pPr>
        <w:spacing w:line="360" w:lineRule="auto"/>
        <w:ind w:firstLine="720"/>
        <w:rPr>
          <w:rFonts w:ascii="Times New Roman" w:hAnsi="Times New Roman" w:cs="Times New Roman"/>
          <w:color w:val="FF0000"/>
          <w:sz w:val="24"/>
          <w:szCs w:val="24"/>
        </w:rPr>
      </w:pPr>
    </w:p>
    <w:p w:rsidR="00FD7CF5" w:rsidRPr="00041345" w:rsidRDefault="00FD7CF5" w:rsidP="00FD7CF5">
      <w:pPr>
        <w:widowControl/>
        <w:numPr>
          <w:ilvl w:val="0"/>
          <w:numId w:val="23"/>
        </w:numPr>
        <w:tabs>
          <w:tab w:val="num" w:pos="540"/>
        </w:tabs>
        <w:autoSpaceDE/>
        <w:autoSpaceDN/>
        <w:ind w:hanging="1635"/>
        <w:rPr>
          <w:rFonts w:ascii="Times New Roman" w:hAnsi="Times New Roman" w:cs="Times New Roman"/>
          <w:sz w:val="24"/>
          <w:szCs w:val="24"/>
        </w:rPr>
      </w:pPr>
      <w:r w:rsidRPr="00041345">
        <w:rPr>
          <w:rFonts w:ascii="Times New Roman" w:hAnsi="Times New Roman" w:cs="Times New Roman"/>
          <w:b/>
          <w:bCs/>
          <w:sz w:val="24"/>
          <w:szCs w:val="24"/>
        </w:rPr>
        <w:t>Managementul sitului</w:t>
      </w:r>
    </w:p>
    <w:p w:rsidR="00FD7CF5" w:rsidRPr="00FD7CF5" w:rsidRDefault="00FD7CF5" w:rsidP="00FD7CF5">
      <w:pPr>
        <w:adjustRightInd w:val="0"/>
        <w:rPr>
          <w:rFonts w:ascii="Times New Roman" w:hAnsi="Times New Roman" w:cs="Times New Roman"/>
          <w:color w:val="FF0000"/>
          <w:sz w:val="24"/>
          <w:szCs w:val="24"/>
        </w:rPr>
      </w:pPr>
    </w:p>
    <w:p w:rsidR="00FD7CF5" w:rsidRPr="00041345" w:rsidRDefault="00041345" w:rsidP="00041345">
      <w:pPr>
        <w:spacing w:line="276" w:lineRule="auto"/>
        <w:ind w:left="284" w:right="73" w:firstLine="720"/>
        <w:jc w:val="both"/>
        <w:rPr>
          <w:rFonts w:ascii="Times New Roman" w:hAnsi="Times New Roman" w:cs="Times New Roman"/>
          <w:sz w:val="24"/>
          <w:szCs w:val="24"/>
        </w:rPr>
      </w:pPr>
      <w:r w:rsidRPr="00041345">
        <w:rPr>
          <w:rFonts w:ascii="Times New Roman" w:hAnsi="Times New Roman" w:cs="Times New Roman"/>
          <w:sz w:val="24"/>
          <w:szCs w:val="24"/>
        </w:rPr>
        <w:t xml:space="preserve">Pentru ROSPA0001 Aliman – Adamclisi </w:t>
      </w:r>
      <w:r w:rsidR="00FD7CF5" w:rsidRPr="00041345">
        <w:rPr>
          <w:rFonts w:ascii="Times New Roman" w:hAnsi="Times New Roman" w:cs="Times New Roman"/>
          <w:sz w:val="24"/>
          <w:szCs w:val="24"/>
        </w:rPr>
        <w:t>a fost elaborat planul de management, aprobat prin</w:t>
      </w:r>
      <w:r w:rsidR="00FD7CF5" w:rsidRPr="00FD7CF5">
        <w:rPr>
          <w:rFonts w:ascii="Times New Roman" w:hAnsi="Times New Roman" w:cs="Times New Roman"/>
          <w:sz w:val="24"/>
          <w:szCs w:val="24"/>
        </w:rPr>
        <w:t xml:space="preserve"> </w:t>
      </w:r>
      <w:r w:rsidR="00FD7CF5" w:rsidRPr="00041345">
        <w:rPr>
          <w:rFonts w:ascii="Times New Roman" w:hAnsi="Times New Roman" w:cs="Times New Roman"/>
          <w:sz w:val="24"/>
          <w:szCs w:val="24"/>
        </w:rPr>
        <w:t>Ordinul MMAP nr. 1557/29 iulie 2016 publicat in Monitorul Oficial nr. 917 din 15 noiembrie 2016.</w:t>
      </w:r>
    </w:p>
    <w:p w:rsidR="00FD7CF5" w:rsidRPr="00FD7CF5" w:rsidRDefault="00FD7CF5" w:rsidP="00FD7CF5">
      <w:pPr>
        <w:spacing w:line="276" w:lineRule="auto"/>
        <w:ind w:left="284" w:right="73" w:firstLine="720"/>
        <w:jc w:val="both"/>
        <w:rPr>
          <w:rFonts w:ascii="Times New Roman" w:hAnsi="Times New Roman" w:cs="Times New Roman"/>
          <w:sz w:val="24"/>
          <w:szCs w:val="24"/>
        </w:rPr>
      </w:pPr>
      <w:r w:rsidRPr="00FD7CF5">
        <w:rPr>
          <w:rFonts w:ascii="Times New Roman" w:hAnsi="Times New Roman" w:cs="Times New Roman"/>
          <w:sz w:val="24"/>
          <w:szCs w:val="24"/>
        </w:rPr>
        <w:t>Sit</w:t>
      </w:r>
      <w:r w:rsidR="00041345">
        <w:rPr>
          <w:rFonts w:ascii="Times New Roman" w:hAnsi="Times New Roman" w:cs="Times New Roman"/>
          <w:sz w:val="24"/>
          <w:szCs w:val="24"/>
        </w:rPr>
        <w:t>ul Natura 2000 este administrat</w:t>
      </w:r>
      <w:r w:rsidRPr="00FD7CF5">
        <w:rPr>
          <w:rFonts w:ascii="Times New Roman" w:hAnsi="Times New Roman" w:cs="Times New Roman"/>
          <w:sz w:val="24"/>
          <w:szCs w:val="24"/>
        </w:rPr>
        <w:t xml:space="preserve"> în prezent de Agenția Națională de Administrare a Ariilor Naturale Protejate (A.N.A.N.P)</w:t>
      </w:r>
      <w:r w:rsidR="002F4C1E">
        <w:rPr>
          <w:rFonts w:ascii="Times New Roman" w:hAnsi="Times New Roman" w:cs="Times New Roman"/>
          <w:sz w:val="24"/>
          <w:szCs w:val="24"/>
        </w:rPr>
        <w:t>.</w:t>
      </w:r>
    </w:p>
    <w:p w:rsidR="00FD7CF5" w:rsidRPr="00FD7CF5" w:rsidRDefault="00FD7CF5" w:rsidP="00FD7CF5">
      <w:pPr>
        <w:spacing w:line="276" w:lineRule="auto"/>
        <w:ind w:left="284" w:right="73" w:firstLine="720"/>
        <w:jc w:val="both"/>
        <w:rPr>
          <w:rFonts w:ascii="Times New Roman" w:hAnsi="Times New Roman" w:cs="Times New Roman"/>
          <w:sz w:val="24"/>
          <w:szCs w:val="24"/>
        </w:rPr>
      </w:pPr>
      <w:r w:rsidRPr="00FD7CF5">
        <w:rPr>
          <w:rFonts w:ascii="Times New Roman" w:hAnsi="Times New Roman" w:cs="Times New Roman"/>
          <w:sz w:val="24"/>
          <w:szCs w:val="24"/>
        </w:rPr>
        <w:t>În vederea implementării măsurilor active din Planurile de Management, ANANP prezintă primul set de Arii Naturale Protejate dedicate implementării, cu finanțare din Programul Operațional Infrastructura Mare (POIM).</w:t>
      </w:r>
    </w:p>
    <w:p w:rsidR="00FD7CF5" w:rsidRPr="00FD7CF5" w:rsidRDefault="00FD7CF5" w:rsidP="00FD7CF5">
      <w:pPr>
        <w:spacing w:line="276" w:lineRule="auto"/>
        <w:ind w:left="284" w:right="73"/>
        <w:jc w:val="both"/>
        <w:rPr>
          <w:rFonts w:ascii="Times New Roman" w:hAnsi="Times New Roman" w:cs="Times New Roman"/>
          <w:sz w:val="24"/>
          <w:szCs w:val="24"/>
        </w:rPr>
      </w:pPr>
      <w:r w:rsidRPr="00FD7CF5">
        <w:rPr>
          <w:rFonts w:ascii="Times New Roman" w:hAnsi="Times New Roman" w:cs="Times New Roman"/>
          <w:sz w:val="24"/>
          <w:szCs w:val="24"/>
        </w:rPr>
        <w:t>Obiective de mediu stabilite prin  planurile de management ale siturilor natura 2000</w:t>
      </w:r>
      <w:r w:rsidR="00041345">
        <w:rPr>
          <w:rFonts w:ascii="Times New Roman" w:hAnsi="Times New Roman" w:cs="Times New Roman"/>
          <w:sz w:val="24"/>
          <w:szCs w:val="24"/>
        </w:rPr>
        <w:t>:</w:t>
      </w:r>
    </w:p>
    <w:p w:rsidR="00FD7CF5" w:rsidRPr="00FD7CF5" w:rsidRDefault="00FD7CF5" w:rsidP="00FD7CF5">
      <w:pPr>
        <w:spacing w:line="276" w:lineRule="auto"/>
        <w:ind w:left="284" w:right="73"/>
        <w:jc w:val="both"/>
        <w:rPr>
          <w:rFonts w:ascii="Times New Roman" w:hAnsi="Times New Roman" w:cs="Times New Roman"/>
          <w:sz w:val="24"/>
          <w:szCs w:val="24"/>
        </w:rPr>
      </w:pPr>
    </w:p>
    <w:p w:rsidR="00FD7CF5" w:rsidRPr="00FD7CF5" w:rsidRDefault="00FD7CF5" w:rsidP="00FD7CF5">
      <w:pPr>
        <w:spacing w:line="276" w:lineRule="auto"/>
        <w:ind w:left="284" w:right="73" w:firstLine="720"/>
        <w:jc w:val="right"/>
        <w:rPr>
          <w:rFonts w:ascii="Times New Roman" w:hAnsi="Times New Roman" w:cs="Times New Roman"/>
          <w:sz w:val="24"/>
          <w:szCs w:val="24"/>
        </w:rPr>
      </w:pPr>
      <w:r w:rsidRPr="00FD7CF5">
        <w:rPr>
          <w:rFonts w:ascii="Times New Roman" w:hAnsi="Times New Roman" w:cs="Times New Roman"/>
          <w:sz w:val="24"/>
          <w:szCs w:val="24"/>
        </w:rPr>
        <w:t>Tabelul nr. 7</w:t>
      </w:r>
    </w:p>
    <w:tbl>
      <w:tblPr>
        <w:tblW w:w="10173" w:type="dxa"/>
        <w:tblBorders>
          <w:top w:val="thinThickSmallGap" w:sz="12" w:space="0" w:color="BFBFBF"/>
          <w:left w:val="thinThickSmallGap" w:sz="12" w:space="0" w:color="BFBFBF"/>
          <w:bottom w:val="thinThickSmallGap" w:sz="12" w:space="0" w:color="BFBFBF"/>
          <w:right w:val="thinThickSmallGap" w:sz="12" w:space="0" w:color="BFBFBF"/>
          <w:insideH w:val="thinThickSmallGap" w:sz="12" w:space="0" w:color="BFBFBF"/>
          <w:insideV w:val="thinThickSmallGap" w:sz="12" w:space="0" w:color="BFBFBF"/>
        </w:tblBorders>
        <w:tblLook w:val="04A0" w:firstRow="1" w:lastRow="0" w:firstColumn="1" w:lastColumn="0" w:noHBand="0" w:noVBand="1"/>
      </w:tblPr>
      <w:tblGrid>
        <w:gridCol w:w="1877"/>
        <w:gridCol w:w="3027"/>
        <w:gridCol w:w="5269"/>
      </w:tblGrid>
      <w:tr w:rsidR="00FD7CF5" w:rsidRPr="00FD7CF5" w:rsidTr="00041345">
        <w:tc>
          <w:tcPr>
            <w:tcW w:w="1877" w:type="dxa"/>
            <w:shd w:val="clear" w:color="auto" w:fill="auto"/>
            <w:vAlign w:val="center"/>
          </w:tcPr>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hAnsi="Times New Roman" w:cs="Times New Roman"/>
                <w:sz w:val="24"/>
                <w:szCs w:val="24"/>
              </w:rPr>
              <w:t>Denumire sit</w:t>
            </w:r>
          </w:p>
        </w:tc>
        <w:tc>
          <w:tcPr>
            <w:tcW w:w="3027" w:type="dxa"/>
            <w:shd w:val="clear" w:color="auto" w:fill="auto"/>
            <w:vAlign w:val="center"/>
          </w:tcPr>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hAnsi="Times New Roman" w:cs="Times New Roman"/>
                <w:sz w:val="24"/>
                <w:szCs w:val="24"/>
              </w:rPr>
              <w:t>Denumire plan</w:t>
            </w:r>
          </w:p>
        </w:tc>
        <w:tc>
          <w:tcPr>
            <w:tcW w:w="5269" w:type="dxa"/>
            <w:shd w:val="clear" w:color="auto" w:fill="auto"/>
            <w:vAlign w:val="center"/>
          </w:tcPr>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hAnsi="Times New Roman" w:cs="Times New Roman"/>
                <w:sz w:val="24"/>
                <w:szCs w:val="24"/>
              </w:rPr>
              <w:t>Obiective de mediu</w:t>
            </w:r>
          </w:p>
        </w:tc>
      </w:tr>
      <w:tr w:rsidR="00FD7CF5" w:rsidRPr="00FD7CF5" w:rsidTr="00041345">
        <w:tc>
          <w:tcPr>
            <w:tcW w:w="1877" w:type="dxa"/>
            <w:shd w:val="clear" w:color="auto" w:fill="auto"/>
            <w:vAlign w:val="center"/>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ROSPA0001</w:t>
            </w:r>
          </w:p>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hAnsi="Times New Roman" w:cs="Times New Roman"/>
                <w:sz w:val="24"/>
                <w:szCs w:val="24"/>
              </w:rPr>
              <w:t>Aliman - Adamclisi</w:t>
            </w:r>
          </w:p>
        </w:tc>
        <w:tc>
          <w:tcPr>
            <w:tcW w:w="3027" w:type="dxa"/>
            <w:shd w:val="clear" w:color="auto" w:fill="auto"/>
            <w:vAlign w:val="center"/>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 xml:space="preserve">Planul de management pentru ariile naturale  </w:t>
            </w:r>
            <w:r w:rsidRPr="00FD7CF5">
              <w:rPr>
                <w:rFonts w:ascii="Times New Roman" w:eastAsia="ArialMT" w:hAnsi="Times New Roman" w:cs="Times New Roman"/>
                <w:sz w:val="24"/>
                <w:szCs w:val="24"/>
              </w:rPr>
              <w:t xml:space="preserve">protejate: ROSCI0071 Dumbrăveni </w:t>
            </w:r>
            <w:r w:rsidRPr="00FD7CF5">
              <w:rPr>
                <w:rFonts w:ascii="Times New Roman" w:hAnsi="Times New Roman" w:cs="Times New Roman"/>
                <w:sz w:val="24"/>
                <w:szCs w:val="24"/>
              </w:rPr>
              <w:t>- Valea Urluia -</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Lacul Vederoasa,</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ROSPA 0036 Dumbrăveni,</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hAnsi="Times New Roman" w:cs="Times New Roman"/>
                <w:sz w:val="24"/>
                <w:szCs w:val="24"/>
              </w:rPr>
              <w:t xml:space="preserve">ROSPA0001 Aliman </w:t>
            </w:r>
            <w:r w:rsidRPr="00FD7CF5">
              <w:rPr>
                <w:rFonts w:ascii="Times New Roman" w:eastAsia="ArialMT" w:hAnsi="Times New Roman" w:cs="Times New Roman"/>
                <w:sz w:val="24"/>
                <w:szCs w:val="24"/>
              </w:rPr>
              <w:t xml:space="preserve">– </w:t>
            </w:r>
            <w:r w:rsidRPr="00FD7CF5">
              <w:rPr>
                <w:rFonts w:ascii="Times New Roman" w:hAnsi="Times New Roman" w:cs="Times New Roman"/>
                <w:sz w:val="24"/>
                <w:szCs w:val="24"/>
              </w:rPr>
              <w:t xml:space="preserve">Adamclisi, ROSPA0007 </w:t>
            </w:r>
            <w:r w:rsidRPr="00FD7CF5">
              <w:rPr>
                <w:rFonts w:ascii="Times New Roman" w:eastAsia="ArialMT" w:hAnsi="Times New Roman" w:cs="Times New Roman"/>
                <w:sz w:val="24"/>
                <w:szCs w:val="24"/>
              </w:rPr>
              <w:t>Balta Vederoasa , 2.361 Rezervaţia naturală</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Pădurea Dumbraveni, 2.350 Rezervaţia naturală</w:t>
            </w:r>
          </w:p>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eastAsia="ArialMT" w:hAnsi="Times New Roman" w:cs="Times New Roman"/>
                <w:sz w:val="24"/>
                <w:szCs w:val="24"/>
              </w:rPr>
              <w:t xml:space="preserve">Pereţii calcaroşi de la Petroşani – </w:t>
            </w:r>
            <w:r w:rsidRPr="00FD7CF5">
              <w:rPr>
                <w:rFonts w:ascii="Times New Roman" w:hAnsi="Times New Roman" w:cs="Times New Roman"/>
                <w:sz w:val="24"/>
                <w:szCs w:val="24"/>
              </w:rPr>
              <w:t>Comuna Deleni,</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2.351 Rezervaţia naturală Locul fosilifer Aliman,</w:t>
            </w:r>
          </w:p>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eastAsia="ArialMT" w:hAnsi="Times New Roman" w:cs="Times New Roman"/>
                <w:sz w:val="24"/>
                <w:szCs w:val="24"/>
              </w:rPr>
              <w:t>IV.30 Rezervaţia naturală Lacul Vederoasa</w:t>
            </w:r>
          </w:p>
        </w:tc>
        <w:tc>
          <w:tcPr>
            <w:tcW w:w="5269" w:type="dxa"/>
            <w:shd w:val="clear" w:color="auto" w:fill="auto"/>
            <w:vAlign w:val="center"/>
          </w:tcPr>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1. Asigurarea conservării habitatelor şi speciilor pentru care a fost declarat situl, în sensul atingerii şi/sau menținerii stării de conservare favorabilă a acestora.</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2. Actualizarea bazei de informaţii/date referitoare la habitatele și speciile pentru care a fost declarat situl - inclusiv starea de conservare a acestora - cu scopul de a oferi suportul necesar pentru managementul conservării biodiversității şi evaluarea eficienţei</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managementului.</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3. Asigurarea unui management eficient al sitului pe termen lung.</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4. Creşterea nivelului de conştientizare - îmbunătăţirea cunoştinţelor și schimbarea atitudinii şi comportamentului - pentru grupurile interesate care au impact asupra conservării biodiversităţii.</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5. Promovarea utilizării durabile a resurselor naturale, ce asigură suportul pentru speciile şi habitatele de interes conservativ.</w:t>
            </w:r>
          </w:p>
          <w:p w:rsidR="00FD7CF5" w:rsidRPr="00FD7CF5" w:rsidRDefault="00FD7CF5" w:rsidP="00FD7CF5">
            <w:pPr>
              <w:adjustRightInd w:val="0"/>
              <w:jc w:val="center"/>
              <w:rPr>
                <w:rFonts w:ascii="Times New Roman" w:eastAsia="ArialMT" w:hAnsi="Times New Roman" w:cs="Times New Roman"/>
                <w:sz w:val="24"/>
                <w:szCs w:val="24"/>
              </w:rPr>
            </w:pPr>
            <w:r w:rsidRPr="00FD7CF5">
              <w:rPr>
                <w:rFonts w:ascii="Times New Roman" w:eastAsia="ArialMT" w:hAnsi="Times New Roman" w:cs="Times New Roman"/>
                <w:sz w:val="24"/>
                <w:szCs w:val="24"/>
              </w:rPr>
              <w:t>6. Crearea de oportunităţi pentru desfășurarea unui turism durabil - prin intermediul valorilor</w:t>
            </w:r>
          </w:p>
          <w:p w:rsidR="00FD7CF5" w:rsidRPr="00FD7CF5" w:rsidRDefault="00FD7CF5" w:rsidP="00FD7CF5">
            <w:pPr>
              <w:spacing w:line="276" w:lineRule="auto"/>
              <w:ind w:right="73"/>
              <w:jc w:val="center"/>
              <w:rPr>
                <w:rFonts w:ascii="Times New Roman" w:hAnsi="Times New Roman" w:cs="Times New Roman"/>
                <w:sz w:val="24"/>
                <w:szCs w:val="24"/>
              </w:rPr>
            </w:pPr>
            <w:r w:rsidRPr="00FD7CF5">
              <w:rPr>
                <w:rFonts w:ascii="Times New Roman" w:eastAsia="ArialMT" w:hAnsi="Times New Roman" w:cs="Times New Roman"/>
                <w:sz w:val="24"/>
                <w:szCs w:val="24"/>
              </w:rPr>
              <w:t>naturale şi culturale.</w:t>
            </w:r>
          </w:p>
        </w:tc>
      </w:tr>
    </w:tbl>
    <w:p w:rsidR="00FD7CF5" w:rsidRPr="00FD7CF5" w:rsidRDefault="00FD7CF5" w:rsidP="00FD7CF5">
      <w:pPr>
        <w:pStyle w:val="Footer"/>
        <w:tabs>
          <w:tab w:val="clear" w:pos="4320"/>
          <w:tab w:val="clear" w:pos="8640"/>
          <w:tab w:val="left" w:pos="-5954"/>
        </w:tabs>
        <w:spacing w:line="276" w:lineRule="auto"/>
        <w:ind w:right="3"/>
        <w:jc w:val="both"/>
        <w:rPr>
          <w:color w:val="FF0000"/>
          <w:lang w:val="ro-RO"/>
        </w:rPr>
      </w:pPr>
    </w:p>
    <w:p w:rsidR="00FD7CF5" w:rsidRPr="00FD7CF5" w:rsidRDefault="00FD7CF5" w:rsidP="00FD7CF5">
      <w:pPr>
        <w:pBdr>
          <w:top w:val="thinThickSmallGap" w:sz="12" w:space="1" w:color="A6A6A6"/>
          <w:left w:val="thinThickSmallGap" w:sz="12" w:space="4" w:color="A6A6A6"/>
          <w:bottom w:val="thickThinSmallGap" w:sz="12" w:space="1" w:color="A6A6A6"/>
          <w:right w:val="thickThinSmallGap" w:sz="12" w:space="1" w:color="A6A6A6"/>
        </w:pBdr>
        <w:ind w:left="284"/>
        <w:jc w:val="center"/>
        <w:rPr>
          <w:rFonts w:ascii="Times New Roman" w:hAnsi="Times New Roman" w:cs="Times New Roman"/>
          <w:sz w:val="24"/>
          <w:szCs w:val="24"/>
          <w:lang w:val="it-IT"/>
        </w:rPr>
      </w:pPr>
      <w:r w:rsidRPr="00FD7CF5">
        <w:rPr>
          <w:rFonts w:ascii="Times New Roman" w:hAnsi="Times New Roman" w:cs="Times New Roman"/>
          <w:b/>
          <w:sz w:val="24"/>
          <w:szCs w:val="24"/>
          <w:lang w:val="it-IT"/>
        </w:rPr>
        <w:t>ROSCI0353 Peștera-Deleni</w:t>
      </w:r>
    </w:p>
    <w:p w:rsidR="00FD7CF5" w:rsidRPr="00FD7CF5" w:rsidRDefault="00FD7CF5" w:rsidP="00FD7CF5">
      <w:pPr>
        <w:spacing w:line="276" w:lineRule="auto"/>
        <w:ind w:left="284" w:right="73" w:firstLine="720"/>
        <w:jc w:val="both"/>
        <w:rPr>
          <w:rFonts w:ascii="Times New Roman" w:hAnsi="Times New Roman" w:cs="Times New Roman"/>
          <w:bCs/>
          <w:sz w:val="24"/>
          <w:szCs w:val="24"/>
        </w:rPr>
      </w:pPr>
    </w:p>
    <w:p w:rsidR="00FD7CF5" w:rsidRPr="00FD7CF5" w:rsidRDefault="00FD7CF5" w:rsidP="00FD7CF5">
      <w:pPr>
        <w:widowControl/>
        <w:numPr>
          <w:ilvl w:val="0"/>
          <w:numId w:val="26"/>
        </w:numPr>
        <w:tabs>
          <w:tab w:val="left" w:pos="-5954"/>
        </w:tabs>
        <w:autoSpaceDE/>
        <w:autoSpaceDN/>
        <w:spacing w:line="276" w:lineRule="auto"/>
        <w:rPr>
          <w:rFonts w:ascii="Times New Roman" w:hAnsi="Times New Roman" w:cs="Times New Roman"/>
          <w:b/>
          <w:i/>
          <w:sz w:val="24"/>
          <w:szCs w:val="24"/>
          <w:lang w:val="it-IT"/>
        </w:rPr>
      </w:pPr>
      <w:r w:rsidRPr="00FD7CF5">
        <w:rPr>
          <w:rFonts w:ascii="Times New Roman" w:hAnsi="Times New Roman" w:cs="Times New Roman"/>
          <w:b/>
          <w:i/>
          <w:sz w:val="24"/>
          <w:szCs w:val="24"/>
          <w:lang w:val="it-IT"/>
        </w:rPr>
        <w:t xml:space="preserve">Localizarea sitului </w:t>
      </w:r>
    </w:p>
    <w:p w:rsidR="00FD7CF5" w:rsidRPr="00FD7CF5"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FD7CF5">
        <w:rPr>
          <w:rFonts w:ascii="Times New Roman" w:hAnsi="Times New Roman" w:cs="Times New Roman"/>
          <w:sz w:val="24"/>
          <w:szCs w:val="24"/>
          <w:lang w:val="it-IT"/>
        </w:rPr>
        <w:t>Coordonate: 44°6'36" latitudine Nordică și 28°1' 36"longitudine Estică.</w:t>
      </w:r>
    </w:p>
    <w:p w:rsidR="00FD7CF5" w:rsidRPr="00FD7CF5"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Suprafața sitului : 2508 ha. </w:t>
      </w:r>
    </w:p>
    <w:p w:rsidR="00FD7CF5" w:rsidRPr="00FD7CF5"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FD7CF5">
        <w:rPr>
          <w:rFonts w:ascii="Times New Roman" w:hAnsi="Times New Roman" w:cs="Times New Roman"/>
          <w:sz w:val="24"/>
          <w:szCs w:val="24"/>
          <w:lang w:val="it-IT"/>
        </w:rPr>
        <w:t>Regiunea biogeografică:  stepică</w:t>
      </w:r>
    </w:p>
    <w:p w:rsidR="00FD7CF5" w:rsidRPr="00FD7CF5" w:rsidRDefault="00FD7CF5" w:rsidP="00FD7CF5">
      <w:pPr>
        <w:widowControl/>
        <w:numPr>
          <w:ilvl w:val="0"/>
          <w:numId w:val="27"/>
        </w:numPr>
        <w:autoSpaceDE/>
        <w:autoSpaceDN/>
        <w:spacing w:before="100" w:beforeAutospacing="1" w:after="100" w:afterAutospacing="1"/>
        <w:ind w:right="-720"/>
        <w:rPr>
          <w:rFonts w:ascii="Times New Roman" w:hAnsi="Times New Roman" w:cs="Times New Roman"/>
          <w:sz w:val="24"/>
          <w:szCs w:val="24"/>
          <w:lang w:val="it-IT"/>
        </w:rPr>
      </w:pPr>
      <w:r w:rsidRPr="00FD7CF5">
        <w:rPr>
          <w:rFonts w:ascii="Times New Roman" w:hAnsi="Times New Roman" w:cs="Times New Roman"/>
          <w:sz w:val="24"/>
          <w:szCs w:val="24"/>
          <w:lang w:val="it-IT"/>
        </w:rPr>
        <w:t>Regiuni administrative: 100% în jud. Constanța, la nivelul urmatorelor commune: Adamclisi(2%), Ciocârlia(2%), Deleni(11%), Peştera(1%)</w:t>
      </w:r>
    </w:p>
    <w:p w:rsidR="00FD7CF5" w:rsidRPr="00FD7CF5" w:rsidRDefault="00FD7CF5" w:rsidP="00FD7CF5">
      <w:pPr>
        <w:spacing w:before="100" w:beforeAutospacing="1" w:after="100" w:afterAutospacing="1"/>
        <w:ind w:left="720" w:right="-720"/>
        <w:rPr>
          <w:rFonts w:ascii="Times New Roman" w:hAnsi="Times New Roman" w:cs="Times New Roman"/>
          <w:color w:val="FF0000"/>
          <w:sz w:val="24"/>
          <w:szCs w:val="24"/>
          <w:lang w:val="it-IT"/>
        </w:rPr>
      </w:pPr>
    </w:p>
    <w:p w:rsidR="00FD7CF5" w:rsidRPr="00FD7CF5" w:rsidRDefault="00FD7CF5" w:rsidP="00FD7CF5">
      <w:pPr>
        <w:widowControl/>
        <w:numPr>
          <w:ilvl w:val="0"/>
          <w:numId w:val="26"/>
        </w:numPr>
        <w:tabs>
          <w:tab w:val="left" w:pos="-5954"/>
        </w:tabs>
        <w:autoSpaceDE/>
        <w:autoSpaceDN/>
        <w:spacing w:line="276" w:lineRule="auto"/>
        <w:rPr>
          <w:rFonts w:ascii="Times New Roman" w:hAnsi="Times New Roman" w:cs="Times New Roman"/>
          <w:b/>
          <w:i/>
          <w:sz w:val="24"/>
          <w:szCs w:val="24"/>
          <w:lang w:val="it-IT"/>
        </w:rPr>
      </w:pPr>
      <w:r w:rsidRPr="00FD7CF5">
        <w:rPr>
          <w:rFonts w:ascii="Times New Roman" w:hAnsi="Times New Roman" w:cs="Times New Roman"/>
          <w:b/>
          <w:i/>
          <w:sz w:val="24"/>
          <w:szCs w:val="24"/>
          <w:lang w:val="it-IT"/>
        </w:rPr>
        <w:t xml:space="preserve">Speciile de mamifere </w:t>
      </w:r>
      <w:r w:rsidRPr="00FD7CF5">
        <w:rPr>
          <w:rFonts w:ascii="Times New Roman" w:hAnsi="Times New Roman" w:cs="Times New Roman"/>
          <w:sz w:val="24"/>
          <w:szCs w:val="24"/>
          <w:lang w:val="it-IT"/>
        </w:rPr>
        <w:t>enumerate în Anexa II a DirectiveiConsiliului 92/43/CEE</w:t>
      </w:r>
    </w:p>
    <w:p w:rsidR="00FD7CF5" w:rsidRPr="00FD7CF5" w:rsidRDefault="00FD7CF5" w:rsidP="00FD7CF5">
      <w:pPr>
        <w:tabs>
          <w:tab w:val="left" w:pos="-5954"/>
        </w:tabs>
        <w:spacing w:line="276" w:lineRule="auto"/>
        <w:ind w:left="1800"/>
        <w:jc w:val="right"/>
        <w:rPr>
          <w:rFonts w:ascii="Times New Roman" w:hAnsi="Times New Roman" w:cs="Times New Roman"/>
          <w:sz w:val="24"/>
          <w:szCs w:val="24"/>
          <w:lang w:val="it-IT"/>
        </w:rPr>
      </w:pPr>
      <w:r w:rsidRPr="00FD7CF5">
        <w:rPr>
          <w:rFonts w:ascii="Times New Roman" w:hAnsi="Times New Roman" w:cs="Times New Roman"/>
          <w:sz w:val="24"/>
          <w:szCs w:val="24"/>
          <w:lang w:val="it-IT"/>
        </w:rPr>
        <w:t>Tabelul nr. 8</w:t>
      </w:r>
    </w:p>
    <w:tbl>
      <w:tblPr>
        <w:tblW w:w="9585" w:type="dxa"/>
        <w:tblBorders>
          <w:top w:val="thinThickSmallGap" w:sz="12" w:space="0" w:color="BFBFBF"/>
          <w:left w:val="thinThickSmallGap" w:sz="12" w:space="0" w:color="BFBFBF"/>
          <w:bottom w:val="thinThickSmallGap" w:sz="12" w:space="0" w:color="BFBFBF"/>
          <w:right w:val="thinThickSmallGap" w:sz="12" w:space="0" w:color="BFBFBF"/>
          <w:insideH w:val="thinThickSmallGap" w:sz="12" w:space="0" w:color="BFBFBF"/>
          <w:insideV w:val="thinThickSmallGap" w:sz="12" w:space="0" w:color="BFBFBF"/>
        </w:tblBorders>
        <w:tblLook w:val="04A0" w:firstRow="1" w:lastRow="0" w:firstColumn="1" w:lastColumn="0" w:noHBand="0" w:noVBand="1"/>
      </w:tblPr>
      <w:tblGrid>
        <w:gridCol w:w="750"/>
        <w:gridCol w:w="2025"/>
        <w:gridCol w:w="1096"/>
        <w:gridCol w:w="1362"/>
        <w:gridCol w:w="776"/>
        <w:gridCol w:w="881"/>
        <w:gridCol w:w="667"/>
        <w:gridCol w:w="753"/>
        <w:gridCol w:w="612"/>
        <w:gridCol w:w="686"/>
      </w:tblGrid>
      <w:tr w:rsidR="00FD7CF5" w:rsidRPr="00FD7CF5" w:rsidTr="00FD7CF5">
        <w:trPr>
          <w:trHeight w:val="300"/>
        </w:trPr>
        <w:tc>
          <w:tcPr>
            <w:tcW w:w="750" w:type="dxa"/>
            <w:vMerge w:val="restart"/>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hAnsi="Times New Roman" w:cs="Times New Roman"/>
                <w:bCs/>
                <w:sz w:val="24"/>
                <w:szCs w:val="24"/>
              </w:rPr>
              <w:t>Cod</w:t>
            </w:r>
          </w:p>
        </w:tc>
        <w:tc>
          <w:tcPr>
            <w:tcW w:w="2025" w:type="dxa"/>
            <w:vMerge w:val="restart"/>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hAnsi="Times New Roman" w:cs="Times New Roman"/>
                <w:bCs/>
                <w:sz w:val="24"/>
                <w:szCs w:val="24"/>
              </w:rPr>
              <w:t>Denumire științifică</w:t>
            </w:r>
          </w:p>
        </w:tc>
        <w:tc>
          <w:tcPr>
            <w:tcW w:w="4092" w:type="dxa"/>
            <w:gridSpan w:val="4"/>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hAnsi="Times New Roman" w:cs="Times New Roman"/>
                <w:bCs/>
                <w:sz w:val="24"/>
                <w:szCs w:val="24"/>
              </w:rPr>
              <w:t>Populația din sit</w:t>
            </w:r>
          </w:p>
        </w:tc>
        <w:tc>
          <w:tcPr>
            <w:tcW w:w="2718" w:type="dxa"/>
            <w:gridSpan w:val="4"/>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Evaluarea sitului</w:t>
            </w:r>
          </w:p>
        </w:tc>
      </w:tr>
      <w:tr w:rsidR="00FD7CF5" w:rsidRPr="00FD7CF5" w:rsidTr="00FD7CF5">
        <w:trPr>
          <w:trHeight w:val="300"/>
        </w:trPr>
        <w:tc>
          <w:tcPr>
            <w:tcW w:w="750" w:type="dxa"/>
            <w:vMerge/>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p>
        </w:tc>
        <w:tc>
          <w:tcPr>
            <w:tcW w:w="2025" w:type="dxa"/>
            <w:vMerge/>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p>
        </w:tc>
        <w:tc>
          <w:tcPr>
            <w:tcW w:w="1096"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rezidentă</w:t>
            </w:r>
          </w:p>
        </w:tc>
        <w:tc>
          <w:tcPr>
            <w:tcW w:w="1362"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reproducere</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 xml:space="preserve">Iernat </w:t>
            </w:r>
          </w:p>
        </w:tc>
        <w:tc>
          <w:tcPr>
            <w:tcW w:w="881"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 xml:space="preserve">Pasaj </w:t>
            </w:r>
          </w:p>
        </w:tc>
        <w:tc>
          <w:tcPr>
            <w:tcW w:w="667"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Pop.</w:t>
            </w:r>
          </w:p>
        </w:tc>
        <w:tc>
          <w:tcPr>
            <w:tcW w:w="753"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Con.</w:t>
            </w:r>
          </w:p>
        </w:tc>
        <w:tc>
          <w:tcPr>
            <w:tcW w:w="612"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Iso.</w:t>
            </w:r>
          </w:p>
        </w:tc>
        <w:tc>
          <w:tcPr>
            <w:tcW w:w="686"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Glo.</w:t>
            </w:r>
          </w:p>
        </w:tc>
      </w:tr>
      <w:tr w:rsidR="00FD7CF5" w:rsidRPr="00FD7CF5" w:rsidTr="00FD7CF5">
        <w:trPr>
          <w:trHeight w:val="300"/>
        </w:trPr>
        <w:tc>
          <w:tcPr>
            <w:tcW w:w="750"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1335</w:t>
            </w:r>
          </w:p>
        </w:tc>
        <w:tc>
          <w:tcPr>
            <w:tcW w:w="2025" w:type="dxa"/>
            <w:shd w:val="clear" w:color="auto" w:fill="auto"/>
            <w:noWrap/>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lang w:eastAsia="da-DK"/>
              </w:rPr>
              <w:t>Spermophilus citellus</w:t>
            </w:r>
          </w:p>
        </w:tc>
        <w:tc>
          <w:tcPr>
            <w:tcW w:w="1096"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 </w:t>
            </w:r>
          </w:p>
        </w:tc>
        <w:tc>
          <w:tcPr>
            <w:tcW w:w="136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67"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C</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r>
      <w:tr w:rsidR="00FD7CF5" w:rsidRPr="00FD7CF5" w:rsidTr="00FD7CF5">
        <w:trPr>
          <w:trHeight w:val="300"/>
        </w:trPr>
        <w:tc>
          <w:tcPr>
            <w:tcW w:w="750"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2609</w:t>
            </w:r>
          </w:p>
        </w:tc>
        <w:tc>
          <w:tcPr>
            <w:tcW w:w="2025" w:type="dxa"/>
            <w:shd w:val="clear" w:color="auto" w:fill="auto"/>
            <w:noWrap/>
          </w:tcPr>
          <w:p w:rsidR="00FD7CF5" w:rsidRPr="00FD7CF5" w:rsidRDefault="00FD7CF5" w:rsidP="00FD7CF5">
            <w:pPr>
              <w:adjustRightInd w:val="0"/>
              <w:jc w:val="both"/>
              <w:rPr>
                <w:rFonts w:ascii="Times New Roman" w:hAnsi="Times New Roman" w:cs="Times New Roman"/>
                <w:bCs/>
                <w:i/>
                <w:sz w:val="24"/>
                <w:szCs w:val="24"/>
                <w:lang w:eastAsia="da-DK"/>
              </w:rPr>
            </w:pPr>
            <w:r w:rsidRPr="00FD7CF5">
              <w:rPr>
                <w:rFonts w:ascii="Times New Roman" w:hAnsi="Times New Roman" w:cs="Times New Roman"/>
                <w:bCs/>
                <w:i/>
                <w:sz w:val="24"/>
                <w:szCs w:val="24"/>
                <w:lang w:eastAsia="da-DK"/>
              </w:rPr>
              <w:t>Mesocricetus newtoni</w:t>
            </w:r>
          </w:p>
        </w:tc>
        <w:tc>
          <w:tcPr>
            <w:tcW w:w="1096" w:type="dxa"/>
            <w:shd w:val="clear" w:color="auto" w:fill="auto"/>
            <w:noWrap/>
            <w:hideMark/>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rPr>
              <w:t>P</w:t>
            </w:r>
          </w:p>
        </w:tc>
        <w:tc>
          <w:tcPr>
            <w:tcW w:w="1362"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881" w:type="dxa"/>
            <w:shd w:val="clear" w:color="auto" w:fill="auto"/>
            <w:noWrap/>
            <w:hideMark/>
          </w:tcPr>
          <w:p w:rsidR="00FD7CF5" w:rsidRPr="00FD7CF5" w:rsidRDefault="00FD7CF5" w:rsidP="00FD7CF5">
            <w:pPr>
              <w:rPr>
                <w:rFonts w:ascii="Times New Roman" w:eastAsia="Calibri" w:hAnsi="Times New Roman" w:cs="Times New Roman"/>
                <w:sz w:val="24"/>
                <w:szCs w:val="24"/>
              </w:rPr>
            </w:pPr>
          </w:p>
        </w:tc>
        <w:tc>
          <w:tcPr>
            <w:tcW w:w="667" w:type="dxa"/>
            <w:shd w:val="clear" w:color="auto" w:fill="auto"/>
            <w:noWrap/>
          </w:tcPr>
          <w:p w:rsidR="00FD7CF5" w:rsidRPr="00FD7CF5" w:rsidRDefault="00FD7CF5" w:rsidP="00FD7CF5">
            <w:pPr>
              <w:adjustRightInd w:val="0"/>
              <w:jc w:val="both"/>
              <w:rPr>
                <w:rFonts w:ascii="Times New Roman" w:hAnsi="Times New Roman" w:cs="Times New Roman"/>
                <w:bCs/>
                <w:sz w:val="24"/>
                <w:szCs w:val="24"/>
                <w:lang w:eastAsia="da-DK"/>
              </w:rPr>
            </w:pPr>
            <w:r w:rsidRPr="00FD7CF5">
              <w:rPr>
                <w:rFonts w:ascii="Times New Roman" w:hAnsi="Times New Roman" w:cs="Times New Roman"/>
                <w:bCs/>
                <w:sz w:val="24"/>
                <w:szCs w:val="24"/>
                <w:lang w:eastAsia="da-DK"/>
              </w:rPr>
              <w:t>C</w:t>
            </w:r>
          </w:p>
        </w:tc>
        <w:tc>
          <w:tcPr>
            <w:tcW w:w="753"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c>
          <w:tcPr>
            <w:tcW w:w="612"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c>
          <w:tcPr>
            <w:tcW w:w="686" w:type="dxa"/>
            <w:shd w:val="clear" w:color="auto" w:fill="auto"/>
            <w:noWrap/>
            <w:hideMark/>
          </w:tcPr>
          <w:p w:rsidR="00FD7CF5" w:rsidRPr="00FD7CF5" w:rsidRDefault="00FD7CF5" w:rsidP="00FD7CF5">
            <w:pPr>
              <w:rPr>
                <w:rFonts w:ascii="Times New Roman" w:eastAsia="Calibri" w:hAnsi="Times New Roman" w:cs="Times New Roman"/>
                <w:sz w:val="24"/>
                <w:szCs w:val="24"/>
              </w:rPr>
            </w:pPr>
            <w:r w:rsidRPr="00FD7CF5">
              <w:rPr>
                <w:rFonts w:ascii="Times New Roman" w:eastAsia="Calibri" w:hAnsi="Times New Roman" w:cs="Times New Roman"/>
                <w:sz w:val="24"/>
                <w:szCs w:val="24"/>
              </w:rPr>
              <w:t>B</w:t>
            </w:r>
          </w:p>
        </w:tc>
      </w:tr>
    </w:tbl>
    <w:p w:rsidR="00FD7CF5" w:rsidRPr="00FD7CF5" w:rsidRDefault="00FD7CF5" w:rsidP="00FD7CF5">
      <w:pPr>
        <w:tabs>
          <w:tab w:val="left" w:pos="-5954"/>
        </w:tabs>
        <w:spacing w:line="276" w:lineRule="auto"/>
        <w:ind w:left="1800"/>
        <w:rPr>
          <w:rFonts w:ascii="Times New Roman" w:hAnsi="Times New Roman" w:cs="Times New Roman"/>
          <w:b/>
          <w:i/>
          <w:sz w:val="24"/>
          <w:szCs w:val="24"/>
          <w:lang w:val="it-IT"/>
        </w:rPr>
      </w:pPr>
    </w:p>
    <w:p w:rsidR="00FD7CF5" w:rsidRPr="00FD7CF5" w:rsidRDefault="00FD7CF5" w:rsidP="00FD7CF5">
      <w:pPr>
        <w:adjustRightInd w:val="0"/>
        <w:spacing w:line="276" w:lineRule="auto"/>
        <w:ind w:left="284" w:firstLine="709"/>
        <w:jc w:val="both"/>
        <w:rPr>
          <w:rFonts w:ascii="Times New Roman" w:hAnsi="Times New Roman" w:cs="Times New Roman"/>
          <w:b/>
          <w:i/>
          <w:sz w:val="24"/>
          <w:szCs w:val="24"/>
        </w:rPr>
      </w:pPr>
      <w:r w:rsidRPr="00FD7CF5">
        <w:rPr>
          <w:rFonts w:ascii="Times New Roman" w:hAnsi="Times New Roman" w:cs="Times New Roman"/>
          <w:b/>
          <w:sz w:val="24"/>
          <w:szCs w:val="24"/>
          <w:lang w:val="it-IT"/>
        </w:rPr>
        <w:t>S</w:t>
      </w:r>
      <w:r w:rsidRPr="00FD7CF5">
        <w:rPr>
          <w:rFonts w:ascii="Times New Roman" w:hAnsi="Times New Roman" w:cs="Times New Roman"/>
          <w:b/>
          <w:sz w:val="24"/>
          <w:szCs w:val="24"/>
        </w:rPr>
        <w:t>tatutul de conservare al speciilor de mamifere, semnalate în zona studiată</w:t>
      </w:r>
    </w:p>
    <w:p w:rsidR="00FD7CF5" w:rsidRPr="00FD7CF5" w:rsidRDefault="00FD7CF5" w:rsidP="00FD7CF5">
      <w:pPr>
        <w:adjustRightInd w:val="0"/>
        <w:spacing w:line="276" w:lineRule="auto"/>
        <w:ind w:left="284" w:firstLine="709"/>
        <w:jc w:val="both"/>
        <w:rPr>
          <w:rFonts w:ascii="Times New Roman" w:hAnsi="Times New Roman" w:cs="Times New Roman"/>
          <w:b/>
          <w:i/>
          <w:sz w:val="24"/>
          <w:szCs w:val="24"/>
        </w:rPr>
      </w:pPr>
      <w:r w:rsidRPr="00FD7CF5">
        <w:rPr>
          <w:rFonts w:ascii="Times New Roman" w:hAnsi="Times New Roman" w:cs="Times New Roman"/>
          <w:b/>
          <w:i/>
          <w:sz w:val="24"/>
          <w:szCs w:val="24"/>
        </w:rPr>
        <w:t>Spermophilus citellus</w:t>
      </w:r>
    </w:p>
    <w:p w:rsidR="00FD7CF5" w:rsidRPr="00FD7CF5" w:rsidRDefault="00FD7CF5" w:rsidP="00FD7CF5">
      <w:pPr>
        <w:jc w:val="both"/>
        <w:rPr>
          <w:rFonts w:ascii="Times New Roman" w:hAnsi="Times New Roman" w:cs="Times New Roman"/>
          <w:i/>
          <w:sz w:val="24"/>
          <w:szCs w:val="24"/>
        </w:rPr>
      </w:pPr>
    </w:p>
    <w:p w:rsidR="00FD7CF5" w:rsidRPr="00FD7CF5" w:rsidRDefault="00FD7CF5" w:rsidP="00FD7CF5">
      <w:pPr>
        <w:adjustRightInd w:val="0"/>
        <w:spacing w:line="276" w:lineRule="auto"/>
        <w:ind w:left="284"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La nivel naţional specia </w:t>
      </w:r>
      <w:r w:rsidRPr="00FD7CF5">
        <w:rPr>
          <w:rFonts w:ascii="Times New Roman" w:hAnsi="Times New Roman" w:cs="Times New Roman"/>
          <w:i/>
          <w:sz w:val="24"/>
          <w:szCs w:val="24"/>
        </w:rPr>
        <w:t>Spermophilus citellus</w:t>
      </w:r>
      <w:r w:rsidRPr="00FD7CF5">
        <w:rPr>
          <w:rFonts w:ascii="Times New Roman" w:hAnsi="Times New Roman" w:cs="Times New Roman"/>
          <w:sz w:val="24"/>
          <w:szCs w:val="24"/>
        </w:rPr>
        <w:t xml:space="preserve"> (popândău) este considerată ca având statut de “</w:t>
      </w:r>
      <w:r w:rsidRPr="00FD7CF5">
        <w:rPr>
          <w:rFonts w:ascii="Times New Roman" w:hAnsi="Times New Roman" w:cs="Times New Roman"/>
          <w:b/>
          <w:i/>
          <w:sz w:val="24"/>
          <w:szCs w:val="24"/>
        </w:rPr>
        <w:t>specie vulnerabilă</w:t>
      </w:r>
      <w:r w:rsidRPr="00FD7CF5">
        <w:rPr>
          <w:rFonts w:ascii="Times New Roman" w:hAnsi="Times New Roman" w:cs="Times New Roman"/>
          <w:sz w:val="24"/>
          <w:szCs w:val="24"/>
        </w:rPr>
        <w:t>”. La nivel european are statut de “</w:t>
      </w:r>
      <w:r w:rsidRPr="00FD7CF5">
        <w:rPr>
          <w:rFonts w:ascii="Times New Roman" w:hAnsi="Times New Roman" w:cs="Times New Roman"/>
          <w:b/>
          <w:i/>
          <w:sz w:val="24"/>
          <w:szCs w:val="24"/>
        </w:rPr>
        <w:t>Vulnerable</w:t>
      </w:r>
      <w:r w:rsidRPr="00FD7CF5">
        <w:rPr>
          <w:rFonts w:ascii="Times New Roman" w:hAnsi="Times New Roman" w:cs="Times New Roman"/>
          <w:sz w:val="24"/>
          <w:szCs w:val="24"/>
        </w:rPr>
        <w:t>” (categoria speciilor ”</w:t>
      </w:r>
      <w:r w:rsidRPr="00FD7CF5">
        <w:rPr>
          <w:rFonts w:ascii="Times New Roman" w:hAnsi="Times New Roman" w:cs="Times New Roman"/>
          <w:i/>
          <w:sz w:val="24"/>
          <w:szCs w:val="24"/>
        </w:rPr>
        <w:t>vulnerabile</w:t>
      </w:r>
      <w:r w:rsidRPr="00FD7CF5">
        <w:rPr>
          <w:rFonts w:ascii="Times New Roman" w:hAnsi="Times New Roman" w:cs="Times New Roman"/>
          <w:sz w:val="24"/>
          <w:szCs w:val="24"/>
        </w:rPr>
        <w:t>”).</w:t>
      </w:r>
    </w:p>
    <w:p w:rsidR="00FD7CF5" w:rsidRPr="00FD7CF5" w:rsidRDefault="00FD7CF5" w:rsidP="00FD7CF5">
      <w:pPr>
        <w:adjustRightInd w:val="0"/>
        <w:spacing w:line="276" w:lineRule="auto"/>
        <w:ind w:left="284"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Din punct de vedere legislativ, </w:t>
      </w:r>
      <w:r w:rsidRPr="00FD7CF5">
        <w:rPr>
          <w:rFonts w:ascii="Times New Roman" w:hAnsi="Times New Roman" w:cs="Times New Roman"/>
          <w:i/>
          <w:sz w:val="24"/>
          <w:szCs w:val="24"/>
        </w:rPr>
        <w:t>Spermophilus citellus</w:t>
      </w:r>
      <w:r w:rsidRPr="00FD7CF5">
        <w:rPr>
          <w:rFonts w:ascii="Times New Roman" w:hAnsi="Times New Roman" w:cs="Times New Roman"/>
          <w:sz w:val="24"/>
          <w:szCs w:val="24"/>
        </w:rPr>
        <w:t xml:space="preserve"> are următorul statut:</w:t>
      </w:r>
    </w:p>
    <w:p w:rsidR="00FD7CF5" w:rsidRPr="00FD7CF5" w:rsidRDefault="00FD7CF5" w:rsidP="00FD7CF5">
      <w:pPr>
        <w:pStyle w:val="ListParagraph"/>
        <w:widowControl/>
        <w:numPr>
          <w:ilvl w:val="0"/>
          <w:numId w:val="35"/>
        </w:numPr>
        <w:autoSpaceDE/>
        <w:autoSpaceDN/>
        <w:spacing w:line="276" w:lineRule="auto"/>
        <w:contextualSpacing/>
        <w:rPr>
          <w:rFonts w:ascii="Times New Roman" w:hAnsi="Times New Roman" w:cs="Times New Roman"/>
          <w:sz w:val="24"/>
          <w:szCs w:val="24"/>
        </w:rPr>
      </w:pPr>
      <w:r w:rsidRPr="00FD7CF5">
        <w:rPr>
          <w:rFonts w:ascii="Times New Roman" w:hAnsi="Times New Roman" w:cs="Times New Roman"/>
          <w:sz w:val="24"/>
          <w:szCs w:val="24"/>
        </w:rPr>
        <w:t>specie strict protejată (în conformitate cu Legea 13 / 1993);</w:t>
      </w:r>
    </w:p>
    <w:p w:rsidR="00FD7CF5" w:rsidRPr="00FD7CF5" w:rsidRDefault="00FD7CF5" w:rsidP="00FD7CF5">
      <w:pPr>
        <w:pStyle w:val="ListParagraph"/>
        <w:widowControl/>
        <w:numPr>
          <w:ilvl w:val="0"/>
          <w:numId w:val="35"/>
        </w:numPr>
        <w:autoSpaceDE/>
        <w:autoSpaceDN/>
        <w:spacing w:line="276" w:lineRule="auto"/>
        <w:contextualSpacing/>
        <w:rPr>
          <w:rFonts w:ascii="Times New Roman" w:hAnsi="Times New Roman" w:cs="Times New Roman"/>
          <w:sz w:val="24"/>
          <w:szCs w:val="24"/>
        </w:rPr>
      </w:pPr>
      <w:r w:rsidRPr="00FD7CF5">
        <w:rPr>
          <w:rFonts w:ascii="Times New Roman" w:hAnsi="Times New Roman" w:cs="Times New Roman"/>
          <w:sz w:val="24"/>
          <w:szCs w:val="24"/>
          <w:lang w:val="pt-BR"/>
        </w:rPr>
        <w:t xml:space="preserve">specie a cărei conservare necesită desemnarea ariilor speciale de conservare (în conformitate cu </w:t>
      </w:r>
      <w:r w:rsidRPr="00FD7CF5">
        <w:rPr>
          <w:rFonts w:ascii="Times New Roman" w:hAnsi="Times New Roman" w:cs="Times New Roman"/>
          <w:sz w:val="24"/>
          <w:szCs w:val="24"/>
        </w:rPr>
        <w:t xml:space="preserve">Legea </w:t>
      </w:r>
      <w:r w:rsidRPr="00FD7CF5">
        <w:rPr>
          <w:rFonts w:ascii="Times New Roman" w:hAnsi="Times New Roman" w:cs="Times New Roman"/>
          <w:bCs/>
          <w:sz w:val="24"/>
          <w:szCs w:val="24"/>
          <w:lang w:val="pt-BR"/>
        </w:rPr>
        <w:t>49 din 7 aprilie 2011 pentru aprobarea Ordonanţei de urgenţă a Guvernului nr. 57/2007</w:t>
      </w:r>
      <w:r w:rsidRPr="00FD7CF5">
        <w:rPr>
          <w:rFonts w:ascii="Times New Roman" w:hAnsi="Times New Roman" w:cs="Times New Roman"/>
          <w:sz w:val="24"/>
          <w:szCs w:val="24"/>
          <w:lang w:val="pt-BR"/>
        </w:rPr>
        <w:t>);</w:t>
      </w:r>
    </w:p>
    <w:p w:rsidR="00FD7CF5" w:rsidRPr="00FD7CF5" w:rsidRDefault="00FD7CF5" w:rsidP="00FD7CF5">
      <w:pPr>
        <w:pStyle w:val="Footer"/>
        <w:tabs>
          <w:tab w:val="clear" w:pos="4320"/>
          <w:tab w:val="clear" w:pos="8640"/>
          <w:tab w:val="left" w:pos="-5954"/>
        </w:tabs>
        <w:spacing w:line="276" w:lineRule="auto"/>
        <w:ind w:right="3"/>
        <w:jc w:val="both"/>
        <w:rPr>
          <w:b/>
          <w:color w:val="FF0000"/>
          <w:lang w:val="ro-RO"/>
        </w:rPr>
      </w:pPr>
    </w:p>
    <w:p w:rsidR="00FD7CF5" w:rsidRPr="00FD7CF5" w:rsidRDefault="00FD7CF5" w:rsidP="00FD7CF5">
      <w:pPr>
        <w:adjustRightInd w:val="0"/>
        <w:spacing w:line="276" w:lineRule="auto"/>
        <w:ind w:left="284" w:firstLine="709"/>
        <w:jc w:val="both"/>
        <w:rPr>
          <w:rFonts w:ascii="Times New Roman" w:hAnsi="Times New Roman" w:cs="Times New Roman"/>
          <w:b/>
          <w:i/>
          <w:sz w:val="24"/>
          <w:szCs w:val="24"/>
        </w:rPr>
      </w:pPr>
      <w:r w:rsidRPr="00FD7CF5">
        <w:rPr>
          <w:rFonts w:ascii="Times New Roman" w:hAnsi="Times New Roman" w:cs="Times New Roman"/>
          <w:b/>
          <w:i/>
          <w:sz w:val="24"/>
          <w:szCs w:val="24"/>
        </w:rPr>
        <w:t>Mesocricetus newtoni</w:t>
      </w:r>
    </w:p>
    <w:p w:rsidR="00FD7CF5" w:rsidRPr="00FD7CF5" w:rsidRDefault="00FD7CF5" w:rsidP="00FD7CF5">
      <w:pPr>
        <w:jc w:val="both"/>
        <w:rPr>
          <w:rFonts w:ascii="Times New Roman" w:hAnsi="Times New Roman" w:cs="Times New Roman"/>
          <w:i/>
          <w:sz w:val="24"/>
          <w:szCs w:val="24"/>
        </w:rPr>
      </w:pPr>
    </w:p>
    <w:p w:rsidR="00FD7CF5" w:rsidRPr="00FD7CF5" w:rsidRDefault="00FD7CF5" w:rsidP="00FD7CF5">
      <w:pPr>
        <w:adjustRightInd w:val="0"/>
        <w:spacing w:line="276" w:lineRule="auto"/>
        <w:ind w:left="284"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La nivel naţional specia </w:t>
      </w:r>
      <w:r w:rsidRPr="00FD7CF5">
        <w:rPr>
          <w:rFonts w:ascii="Times New Roman" w:hAnsi="Times New Roman" w:cs="Times New Roman"/>
          <w:i/>
          <w:sz w:val="24"/>
          <w:szCs w:val="24"/>
        </w:rPr>
        <w:t>Mesocricetus newtoni</w:t>
      </w:r>
      <w:r w:rsidRPr="00FD7CF5">
        <w:rPr>
          <w:rFonts w:ascii="Times New Roman" w:hAnsi="Times New Roman" w:cs="Times New Roman"/>
          <w:sz w:val="24"/>
          <w:szCs w:val="24"/>
        </w:rPr>
        <w:t xml:space="preserve"> (hamsterul dobrogean) este considerată ca având statut de “</w:t>
      </w:r>
      <w:r w:rsidRPr="00FD7CF5">
        <w:rPr>
          <w:rFonts w:ascii="Times New Roman" w:hAnsi="Times New Roman" w:cs="Times New Roman"/>
          <w:b/>
          <w:i/>
          <w:sz w:val="24"/>
          <w:szCs w:val="24"/>
        </w:rPr>
        <w:t>specie vulnerabilă</w:t>
      </w:r>
      <w:r w:rsidRPr="00FD7CF5">
        <w:rPr>
          <w:rFonts w:ascii="Times New Roman" w:hAnsi="Times New Roman" w:cs="Times New Roman"/>
          <w:sz w:val="24"/>
          <w:szCs w:val="24"/>
        </w:rPr>
        <w:t>”. La nivel european are statut de “</w:t>
      </w:r>
      <w:r w:rsidRPr="00FD7CF5">
        <w:rPr>
          <w:rFonts w:ascii="Times New Roman" w:hAnsi="Times New Roman" w:cs="Times New Roman"/>
          <w:b/>
          <w:i/>
          <w:sz w:val="24"/>
          <w:szCs w:val="24"/>
        </w:rPr>
        <w:t>Near Threatened</w:t>
      </w:r>
      <w:r w:rsidRPr="00FD7CF5">
        <w:rPr>
          <w:rFonts w:ascii="Times New Roman" w:hAnsi="Times New Roman" w:cs="Times New Roman"/>
          <w:sz w:val="24"/>
          <w:szCs w:val="24"/>
        </w:rPr>
        <w:t>” (categoria speciilor ”</w:t>
      </w:r>
      <w:r w:rsidRPr="00FD7CF5">
        <w:rPr>
          <w:rFonts w:ascii="Times New Roman" w:hAnsi="Times New Roman" w:cs="Times New Roman"/>
          <w:i/>
          <w:sz w:val="24"/>
          <w:szCs w:val="24"/>
        </w:rPr>
        <w:t xml:space="preserve"> aproape amenintate</w:t>
      </w:r>
      <w:r w:rsidRPr="00FD7CF5">
        <w:rPr>
          <w:rFonts w:ascii="Times New Roman" w:hAnsi="Times New Roman" w:cs="Times New Roman"/>
          <w:sz w:val="24"/>
          <w:szCs w:val="24"/>
        </w:rPr>
        <w:t>”).</w:t>
      </w:r>
    </w:p>
    <w:p w:rsidR="00FD7CF5" w:rsidRPr="00FD7CF5" w:rsidRDefault="00FD7CF5" w:rsidP="00FD7CF5">
      <w:pPr>
        <w:adjustRightInd w:val="0"/>
        <w:spacing w:line="276" w:lineRule="auto"/>
        <w:ind w:left="284"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Din punct de vedere legislativ, </w:t>
      </w:r>
      <w:r w:rsidRPr="00FD7CF5">
        <w:rPr>
          <w:rFonts w:ascii="Times New Roman" w:hAnsi="Times New Roman" w:cs="Times New Roman"/>
          <w:i/>
          <w:sz w:val="24"/>
          <w:szCs w:val="24"/>
        </w:rPr>
        <w:t>Mesocricetus newtoni</w:t>
      </w:r>
      <w:r w:rsidRPr="00FD7CF5">
        <w:rPr>
          <w:rFonts w:ascii="Times New Roman" w:hAnsi="Times New Roman" w:cs="Times New Roman"/>
          <w:sz w:val="24"/>
          <w:szCs w:val="24"/>
        </w:rPr>
        <w:t xml:space="preserve"> are următorul statut:</w:t>
      </w:r>
    </w:p>
    <w:p w:rsidR="00FD7CF5" w:rsidRPr="00FD7CF5" w:rsidRDefault="00FD7CF5" w:rsidP="00FD7CF5">
      <w:pPr>
        <w:pStyle w:val="ListParagraph"/>
        <w:widowControl/>
        <w:numPr>
          <w:ilvl w:val="0"/>
          <w:numId w:val="35"/>
        </w:numPr>
        <w:autoSpaceDE/>
        <w:autoSpaceDN/>
        <w:spacing w:line="276" w:lineRule="auto"/>
        <w:contextualSpacing/>
        <w:rPr>
          <w:rFonts w:ascii="Times New Roman" w:hAnsi="Times New Roman" w:cs="Times New Roman"/>
          <w:sz w:val="24"/>
          <w:szCs w:val="24"/>
        </w:rPr>
      </w:pPr>
      <w:r w:rsidRPr="00FD7CF5">
        <w:rPr>
          <w:rFonts w:ascii="Times New Roman" w:hAnsi="Times New Roman" w:cs="Times New Roman"/>
          <w:sz w:val="24"/>
          <w:szCs w:val="24"/>
          <w:lang w:val="pt-BR"/>
        </w:rPr>
        <w:t xml:space="preserve">specie a cărei conservare necesită desemnarea ariilor speciale de conservare (în conformitate cu </w:t>
      </w:r>
      <w:r w:rsidRPr="00FD7CF5">
        <w:rPr>
          <w:rFonts w:ascii="Times New Roman" w:hAnsi="Times New Roman" w:cs="Times New Roman"/>
          <w:sz w:val="24"/>
          <w:szCs w:val="24"/>
        </w:rPr>
        <w:t xml:space="preserve">Legea </w:t>
      </w:r>
      <w:r w:rsidRPr="00FD7CF5">
        <w:rPr>
          <w:rFonts w:ascii="Times New Roman" w:hAnsi="Times New Roman" w:cs="Times New Roman"/>
          <w:bCs/>
          <w:sz w:val="24"/>
          <w:szCs w:val="24"/>
          <w:lang w:val="pt-BR"/>
        </w:rPr>
        <w:t>49 din 7 aprilie 2011 pentru aprobarea Ordonanţei de urgenţă a Guvernului nr. 57/2007</w:t>
      </w:r>
      <w:r w:rsidRPr="00FD7CF5">
        <w:rPr>
          <w:rFonts w:ascii="Times New Roman" w:hAnsi="Times New Roman" w:cs="Times New Roman"/>
          <w:sz w:val="24"/>
          <w:szCs w:val="24"/>
          <w:lang w:val="pt-BR"/>
        </w:rPr>
        <w:t>);</w:t>
      </w:r>
    </w:p>
    <w:p w:rsidR="00FD7CF5" w:rsidRDefault="00FD7CF5" w:rsidP="00FD7CF5">
      <w:pPr>
        <w:pStyle w:val="Footer"/>
        <w:tabs>
          <w:tab w:val="clear" w:pos="4320"/>
          <w:tab w:val="clear" w:pos="8640"/>
          <w:tab w:val="left" w:pos="-5954"/>
        </w:tabs>
        <w:spacing w:line="276" w:lineRule="auto"/>
        <w:ind w:right="3"/>
        <w:jc w:val="both"/>
        <w:rPr>
          <w:b/>
          <w:color w:val="FF0000"/>
          <w:lang w:val="ro-RO"/>
        </w:rPr>
      </w:pPr>
    </w:p>
    <w:p w:rsidR="002F4C1E" w:rsidRDefault="002F4C1E" w:rsidP="00FD7CF5">
      <w:pPr>
        <w:pStyle w:val="Footer"/>
        <w:tabs>
          <w:tab w:val="clear" w:pos="4320"/>
          <w:tab w:val="clear" w:pos="8640"/>
          <w:tab w:val="left" w:pos="-5954"/>
        </w:tabs>
        <w:spacing w:line="276" w:lineRule="auto"/>
        <w:ind w:right="3"/>
        <w:jc w:val="both"/>
        <w:rPr>
          <w:b/>
          <w:color w:val="FF0000"/>
          <w:lang w:val="ro-RO"/>
        </w:rPr>
      </w:pPr>
    </w:p>
    <w:p w:rsidR="002F4C1E" w:rsidRDefault="002F4C1E" w:rsidP="00FD7CF5">
      <w:pPr>
        <w:pStyle w:val="Footer"/>
        <w:tabs>
          <w:tab w:val="clear" w:pos="4320"/>
          <w:tab w:val="clear" w:pos="8640"/>
          <w:tab w:val="left" w:pos="-5954"/>
        </w:tabs>
        <w:spacing w:line="276" w:lineRule="auto"/>
        <w:ind w:right="3"/>
        <w:jc w:val="both"/>
        <w:rPr>
          <w:b/>
          <w:color w:val="FF0000"/>
          <w:lang w:val="ro-RO"/>
        </w:rPr>
      </w:pPr>
    </w:p>
    <w:p w:rsidR="002F4C1E" w:rsidRPr="00FD7CF5" w:rsidRDefault="002F4C1E" w:rsidP="00FD7CF5">
      <w:pPr>
        <w:pStyle w:val="Footer"/>
        <w:tabs>
          <w:tab w:val="clear" w:pos="4320"/>
          <w:tab w:val="clear" w:pos="8640"/>
          <w:tab w:val="left" w:pos="-5954"/>
        </w:tabs>
        <w:spacing w:line="276" w:lineRule="auto"/>
        <w:ind w:right="3"/>
        <w:jc w:val="both"/>
        <w:rPr>
          <w:b/>
          <w:color w:val="FF0000"/>
          <w:lang w:val="ro-RO"/>
        </w:rPr>
      </w:pPr>
    </w:p>
    <w:p w:rsidR="00FD7CF5" w:rsidRPr="00FD7CF5" w:rsidRDefault="00FD7CF5" w:rsidP="00FD7CF5">
      <w:pPr>
        <w:widowControl/>
        <w:numPr>
          <w:ilvl w:val="0"/>
          <w:numId w:val="26"/>
        </w:numPr>
        <w:autoSpaceDE/>
        <w:autoSpaceDN/>
        <w:spacing w:after="240"/>
        <w:rPr>
          <w:rFonts w:ascii="Times New Roman" w:hAnsi="Times New Roman" w:cs="Times New Roman"/>
          <w:b/>
          <w:i/>
          <w:sz w:val="24"/>
          <w:szCs w:val="24"/>
          <w:lang w:val="it-IT"/>
        </w:rPr>
      </w:pPr>
      <w:r w:rsidRPr="00FD7CF5">
        <w:rPr>
          <w:rFonts w:ascii="Times New Roman" w:hAnsi="Times New Roman" w:cs="Times New Roman"/>
          <w:b/>
          <w:i/>
          <w:sz w:val="24"/>
          <w:szCs w:val="24"/>
          <w:lang w:val="it-IT"/>
        </w:rPr>
        <w:lastRenderedPageBreak/>
        <w:t>Descrierea sitului</w:t>
      </w:r>
    </w:p>
    <w:p w:rsidR="00FD7CF5" w:rsidRPr="00FD7CF5" w:rsidRDefault="00FD7CF5" w:rsidP="00FD7CF5">
      <w:pPr>
        <w:widowControl/>
        <w:numPr>
          <w:ilvl w:val="0"/>
          <w:numId w:val="29"/>
        </w:numPr>
        <w:tabs>
          <w:tab w:val="left" w:pos="-5954"/>
        </w:tabs>
        <w:autoSpaceDE/>
        <w:autoSpaceDN/>
        <w:spacing w:line="276" w:lineRule="auto"/>
        <w:ind w:left="851" w:hanging="425"/>
        <w:rPr>
          <w:rFonts w:ascii="Times New Roman" w:hAnsi="Times New Roman" w:cs="Times New Roman"/>
          <w:sz w:val="24"/>
          <w:szCs w:val="24"/>
          <w:lang w:val="it-IT"/>
        </w:rPr>
      </w:pPr>
      <w:r w:rsidRPr="00FD7CF5">
        <w:rPr>
          <w:rFonts w:ascii="Times New Roman" w:hAnsi="Times New Roman" w:cs="Times New Roman"/>
          <w:b/>
          <w:sz w:val="24"/>
          <w:szCs w:val="24"/>
          <w:lang w:val="it-IT"/>
        </w:rPr>
        <w:t>Clasele de habitate</w:t>
      </w:r>
      <w:r w:rsidRPr="00FD7CF5">
        <w:rPr>
          <w:rFonts w:ascii="Times New Roman" w:hAnsi="Times New Roman" w:cs="Times New Roman"/>
          <w:sz w:val="24"/>
          <w:szCs w:val="24"/>
          <w:lang w:val="it-IT"/>
        </w:rPr>
        <w:t xml:space="preserve"> întâlnite în sit, conform Formularului Natura 2000, sunt prezentate în tabelul următor:</w:t>
      </w:r>
    </w:p>
    <w:p w:rsidR="00FD7CF5" w:rsidRPr="00FD7CF5" w:rsidRDefault="00FD7CF5" w:rsidP="00FD7CF5">
      <w:pPr>
        <w:jc w:val="right"/>
        <w:rPr>
          <w:rFonts w:ascii="Times New Roman" w:hAnsi="Times New Roman" w:cs="Times New Roman"/>
          <w:sz w:val="24"/>
          <w:szCs w:val="24"/>
          <w:lang w:val="es-ES"/>
        </w:rPr>
      </w:pP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t xml:space="preserve">                            </w:t>
      </w:r>
      <w:r w:rsidRPr="00FD7CF5">
        <w:rPr>
          <w:rFonts w:ascii="Times New Roman" w:hAnsi="Times New Roman" w:cs="Times New Roman"/>
          <w:sz w:val="24"/>
          <w:szCs w:val="24"/>
          <w:lang w:val="es-ES"/>
        </w:rPr>
        <w:t>Tabelul nr.9 : clase de habitate</w:t>
      </w:r>
    </w:p>
    <w:tbl>
      <w:tblPr>
        <w:tblW w:w="8532" w:type="dxa"/>
        <w:tblInd w:w="648" w:type="dxa"/>
        <w:tblBorders>
          <w:top w:val="thinThickSmallGap" w:sz="24" w:space="0" w:color="C0C0C0"/>
          <w:left w:val="thinThickSmallGap" w:sz="24" w:space="0" w:color="C0C0C0"/>
          <w:bottom w:val="thickThinSmallGap" w:sz="24" w:space="0" w:color="C0C0C0"/>
          <w:right w:val="thickThinSmallGap" w:sz="24" w:space="0" w:color="C0C0C0"/>
          <w:insideH w:val="double" w:sz="4" w:space="0" w:color="C0C0C0"/>
          <w:insideV w:val="double" w:sz="4" w:space="0" w:color="C0C0C0"/>
        </w:tblBorders>
        <w:tblLook w:val="01E0" w:firstRow="1" w:lastRow="1" w:firstColumn="1" w:lastColumn="1" w:noHBand="0" w:noVBand="0"/>
      </w:tblPr>
      <w:tblGrid>
        <w:gridCol w:w="1728"/>
        <w:gridCol w:w="1276"/>
        <w:gridCol w:w="1559"/>
        <w:gridCol w:w="3969"/>
      </w:tblGrid>
      <w:tr w:rsidR="00FD7CF5" w:rsidRPr="00FD7CF5" w:rsidTr="00FD7CF5">
        <w:tc>
          <w:tcPr>
            <w:tcW w:w="1728" w:type="dxa"/>
          </w:tcPr>
          <w:p w:rsidR="00FD7CF5" w:rsidRPr="00FD7CF5" w:rsidRDefault="00FD7CF5" w:rsidP="00FD7CF5">
            <w:pPr>
              <w:ind w:firstLine="432"/>
              <w:rPr>
                <w:rFonts w:ascii="Times New Roman" w:hAnsi="Times New Roman" w:cs="Times New Roman"/>
                <w:b/>
                <w:sz w:val="24"/>
                <w:szCs w:val="24"/>
                <w:lang w:val="it-IT"/>
              </w:rPr>
            </w:pPr>
            <w:r w:rsidRPr="00FD7CF5">
              <w:rPr>
                <w:rFonts w:ascii="Times New Roman" w:hAnsi="Times New Roman" w:cs="Times New Roman"/>
                <w:b/>
                <w:sz w:val="24"/>
                <w:szCs w:val="24"/>
                <w:lang w:val="it-IT"/>
              </w:rPr>
              <w:t>Cod</w:t>
            </w:r>
          </w:p>
        </w:tc>
        <w:tc>
          <w:tcPr>
            <w:tcW w:w="1276"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w:t>
            </w:r>
          </w:p>
        </w:tc>
        <w:tc>
          <w:tcPr>
            <w:tcW w:w="1559"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CLC</w:t>
            </w:r>
          </w:p>
        </w:tc>
        <w:tc>
          <w:tcPr>
            <w:tcW w:w="3969" w:type="dxa"/>
          </w:tcPr>
          <w:p w:rsidR="00FD7CF5" w:rsidRPr="00FD7CF5" w:rsidRDefault="00FD7CF5" w:rsidP="00FD7CF5">
            <w:pPr>
              <w:jc w:val="center"/>
              <w:rPr>
                <w:rFonts w:ascii="Times New Roman" w:hAnsi="Times New Roman" w:cs="Times New Roman"/>
                <w:b/>
                <w:sz w:val="24"/>
                <w:szCs w:val="24"/>
                <w:lang w:val="it-IT"/>
              </w:rPr>
            </w:pPr>
            <w:r w:rsidRPr="00FD7CF5">
              <w:rPr>
                <w:rFonts w:ascii="Times New Roman" w:hAnsi="Times New Roman" w:cs="Times New Roman"/>
                <w:b/>
                <w:sz w:val="24"/>
                <w:szCs w:val="24"/>
                <w:lang w:val="it-IT"/>
              </w:rPr>
              <w:t>Clase de habitate</w:t>
            </w:r>
          </w:p>
        </w:tc>
      </w:tr>
      <w:tr w:rsidR="00FD7CF5" w:rsidRPr="00FD7CF5" w:rsidTr="00FD7CF5">
        <w:tc>
          <w:tcPr>
            <w:tcW w:w="1728"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N14</w:t>
            </w:r>
          </w:p>
        </w:tc>
        <w:tc>
          <w:tcPr>
            <w:tcW w:w="1276"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100</w:t>
            </w:r>
          </w:p>
        </w:tc>
        <w:tc>
          <w:tcPr>
            <w:tcW w:w="1559" w:type="dxa"/>
          </w:tcPr>
          <w:p w:rsidR="00FD7CF5" w:rsidRPr="00FD7CF5" w:rsidRDefault="00FD7CF5" w:rsidP="00FD7CF5">
            <w:pPr>
              <w:tabs>
                <w:tab w:val="left" w:pos="1125"/>
              </w:tabs>
              <w:jc w:val="center"/>
              <w:rPr>
                <w:rFonts w:ascii="Times New Roman" w:hAnsi="Times New Roman" w:cs="Times New Roman"/>
                <w:sz w:val="24"/>
                <w:szCs w:val="24"/>
              </w:rPr>
            </w:pPr>
            <w:r w:rsidRPr="00FD7CF5">
              <w:rPr>
                <w:rFonts w:ascii="Times New Roman" w:hAnsi="Times New Roman" w:cs="Times New Roman"/>
                <w:sz w:val="24"/>
                <w:szCs w:val="24"/>
              </w:rPr>
              <w:t>231</w:t>
            </w:r>
          </w:p>
        </w:tc>
        <w:tc>
          <w:tcPr>
            <w:tcW w:w="3969" w:type="dxa"/>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Pășuni</w:t>
            </w:r>
          </w:p>
        </w:tc>
      </w:tr>
    </w:tbl>
    <w:p w:rsidR="00FD7CF5" w:rsidRPr="00FD7CF5" w:rsidRDefault="00FD7CF5" w:rsidP="00FD7CF5">
      <w:pPr>
        <w:spacing w:line="276" w:lineRule="auto"/>
        <w:ind w:firstLine="720"/>
        <w:rPr>
          <w:rFonts w:ascii="Times New Roman" w:hAnsi="Times New Roman" w:cs="Times New Roman"/>
          <w:sz w:val="24"/>
          <w:szCs w:val="24"/>
          <w:lang w:val="it-IT"/>
        </w:rPr>
      </w:pPr>
    </w:p>
    <w:p w:rsidR="00FD7CF5" w:rsidRPr="00FD7CF5" w:rsidRDefault="00FD7CF5" w:rsidP="00FD7CF5">
      <w:pPr>
        <w:spacing w:line="276" w:lineRule="auto"/>
        <w:ind w:firstLine="720"/>
        <w:rPr>
          <w:rFonts w:ascii="Times New Roman" w:hAnsi="Times New Roman" w:cs="Times New Roman"/>
          <w:color w:val="FF0000"/>
          <w:sz w:val="24"/>
          <w:szCs w:val="24"/>
          <w:lang w:val="it-IT"/>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Alte caracteristici ale sitului</w:t>
      </w:r>
    </w:p>
    <w:p w:rsidR="00FD7CF5" w:rsidRPr="00FD7CF5" w:rsidRDefault="00FD7CF5" w:rsidP="00FD7CF5">
      <w:pPr>
        <w:adjustRightInd w:val="0"/>
        <w:spacing w:line="276" w:lineRule="auto"/>
        <w:ind w:firstLine="567"/>
        <w:jc w:val="both"/>
        <w:rPr>
          <w:rFonts w:ascii="Times New Roman" w:hAnsi="Times New Roman" w:cs="Times New Roman"/>
          <w:sz w:val="24"/>
          <w:szCs w:val="24"/>
        </w:rPr>
      </w:pPr>
      <w:r w:rsidRPr="00FD7CF5">
        <w:rPr>
          <w:rFonts w:ascii="Times New Roman" w:hAnsi="Times New Roman" w:cs="Times New Roman"/>
          <w:sz w:val="24"/>
          <w:szCs w:val="24"/>
        </w:rPr>
        <w:t>Peşteră situată în apropierea limitei regiunii biogeografice stepice la contactul cu regiunea biogeografică a Mării Negre, reprezentând habitat specific speciei Mesocricetus newtoni.</w:t>
      </w:r>
    </w:p>
    <w:p w:rsidR="00FD7CF5" w:rsidRPr="00FD7CF5" w:rsidRDefault="00FD7CF5" w:rsidP="00FD7CF5">
      <w:pPr>
        <w:adjustRightInd w:val="0"/>
        <w:spacing w:line="276" w:lineRule="auto"/>
        <w:ind w:firstLine="567"/>
        <w:jc w:val="both"/>
        <w:rPr>
          <w:rFonts w:ascii="Times New Roman" w:hAnsi="Times New Roman" w:cs="Times New Roman"/>
          <w:sz w:val="24"/>
          <w:szCs w:val="24"/>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Calitate si importanță </w:t>
      </w:r>
    </w:p>
    <w:p w:rsidR="00FD7CF5" w:rsidRPr="00FD7CF5" w:rsidRDefault="00FD7CF5" w:rsidP="00FD7CF5">
      <w:pPr>
        <w:adjustRightInd w:val="0"/>
        <w:spacing w:line="276" w:lineRule="auto"/>
        <w:ind w:firstLine="567"/>
        <w:jc w:val="both"/>
        <w:rPr>
          <w:rFonts w:ascii="Times New Roman" w:hAnsi="Times New Roman" w:cs="Times New Roman"/>
          <w:sz w:val="24"/>
          <w:szCs w:val="24"/>
        </w:rPr>
      </w:pPr>
      <w:r w:rsidRPr="00FD7CF5">
        <w:rPr>
          <w:rFonts w:ascii="Times New Roman" w:hAnsi="Times New Roman" w:cs="Times New Roman"/>
          <w:sz w:val="24"/>
          <w:szCs w:val="24"/>
        </w:rPr>
        <w:t>Habitat caracteristic speciei de interes conservativ - Mesocricetus newtoni.</w:t>
      </w:r>
    </w:p>
    <w:p w:rsidR="00FD7CF5" w:rsidRPr="00FD7CF5" w:rsidRDefault="00FD7CF5" w:rsidP="00FD7CF5">
      <w:pPr>
        <w:adjustRightInd w:val="0"/>
        <w:spacing w:line="276" w:lineRule="auto"/>
        <w:ind w:firstLine="567"/>
        <w:jc w:val="both"/>
        <w:rPr>
          <w:rFonts w:ascii="Times New Roman" w:hAnsi="Times New Roman" w:cs="Times New Roman"/>
          <w:sz w:val="24"/>
          <w:szCs w:val="24"/>
        </w:rPr>
      </w:pPr>
    </w:p>
    <w:p w:rsidR="00FD7CF5" w:rsidRPr="00FD7CF5" w:rsidRDefault="00FD7CF5" w:rsidP="00FD7CF5">
      <w:pPr>
        <w:widowControl/>
        <w:numPr>
          <w:ilvl w:val="0"/>
          <w:numId w:val="24"/>
        </w:numPr>
        <w:tabs>
          <w:tab w:val="left" w:pos="-5954"/>
        </w:tabs>
        <w:autoSpaceDE/>
        <w:autoSpaceDN/>
        <w:spacing w:after="240" w:line="276" w:lineRule="auto"/>
        <w:ind w:left="709" w:hanging="283"/>
        <w:rPr>
          <w:rFonts w:ascii="Times New Roman" w:hAnsi="Times New Roman" w:cs="Times New Roman"/>
          <w:b/>
          <w:sz w:val="24"/>
          <w:szCs w:val="24"/>
          <w:lang w:val="it-IT"/>
        </w:rPr>
      </w:pPr>
      <w:r w:rsidRPr="00FD7CF5">
        <w:rPr>
          <w:rFonts w:ascii="Times New Roman" w:hAnsi="Times New Roman" w:cs="Times New Roman"/>
          <w:b/>
          <w:sz w:val="24"/>
          <w:szCs w:val="24"/>
          <w:lang w:val="it-IT"/>
        </w:rPr>
        <w:t>Vulnerabilitate </w:t>
      </w:r>
    </w:p>
    <w:p w:rsidR="00FD7CF5" w:rsidRPr="00FD7CF5" w:rsidRDefault="00FD7CF5" w:rsidP="00FD7CF5">
      <w:pPr>
        <w:adjustRightInd w:val="0"/>
        <w:spacing w:line="276" w:lineRule="auto"/>
        <w:ind w:firstLine="567"/>
        <w:jc w:val="both"/>
        <w:rPr>
          <w:rFonts w:ascii="Times New Roman" w:hAnsi="Times New Roman" w:cs="Times New Roman"/>
          <w:sz w:val="24"/>
          <w:szCs w:val="24"/>
          <w:lang w:val="en-US"/>
        </w:rPr>
      </w:pPr>
      <w:r w:rsidRPr="00FD7CF5">
        <w:rPr>
          <w:rFonts w:ascii="Times New Roman" w:hAnsi="Times New Roman" w:cs="Times New Roman"/>
          <w:sz w:val="24"/>
          <w:szCs w:val="24"/>
          <w:lang w:val="en-US"/>
        </w:rPr>
        <w:t>Turism</w:t>
      </w:r>
    </w:p>
    <w:p w:rsidR="00FD7CF5" w:rsidRPr="00FD7CF5" w:rsidRDefault="00FD7CF5" w:rsidP="00FD7CF5">
      <w:pPr>
        <w:tabs>
          <w:tab w:val="left" w:pos="-5954"/>
        </w:tabs>
        <w:autoSpaceDE/>
        <w:autoSpaceDN/>
        <w:spacing w:after="240" w:line="276" w:lineRule="auto"/>
        <w:ind w:left="709"/>
        <w:rPr>
          <w:rFonts w:ascii="Times New Roman" w:hAnsi="Times New Roman" w:cs="Times New Roman"/>
          <w:b/>
          <w:sz w:val="24"/>
          <w:szCs w:val="24"/>
          <w:lang w:val="it-IT"/>
        </w:rPr>
      </w:pPr>
    </w:p>
    <w:p w:rsidR="00FD7CF5" w:rsidRPr="00FD7CF5" w:rsidRDefault="00FD7CF5" w:rsidP="00FD7CF5">
      <w:pPr>
        <w:widowControl/>
        <w:numPr>
          <w:ilvl w:val="0"/>
          <w:numId w:val="31"/>
        </w:numPr>
        <w:adjustRightInd w:val="0"/>
        <w:spacing w:after="240"/>
        <w:ind w:right="-720"/>
        <w:rPr>
          <w:rFonts w:ascii="Times New Roman" w:hAnsi="Times New Roman" w:cs="Times New Roman"/>
          <w:b/>
          <w:bCs/>
          <w:i/>
          <w:sz w:val="24"/>
          <w:szCs w:val="24"/>
          <w:lang w:val="it-IT"/>
        </w:rPr>
      </w:pPr>
      <w:r w:rsidRPr="00FD7CF5">
        <w:rPr>
          <w:rFonts w:ascii="Times New Roman" w:hAnsi="Times New Roman" w:cs="Times New Roman"/>
          <w:b/>
          <w:bCs/>
          <w:i/>
          <w:sz w:val="24"/>
          <w:szCs w:val="24"/>
          <w:lang w:val="it-IT"/>
        </w:rPr>
        <w:t>Activitățile antropice și efectele lor în sit și în vecinătate</w:t>
      </w:r>
    </w:p>
    <w:p w:rsidR="00FD7CF5" w:rsidRPr="00FD7CF5" w:rsidRDefault="00FD7CF5" w:rsidP="00FD7CF5">
      <w:pPr>
        <w:widowControl/>
        <w:numPr>
          <w:ilvl w:val="0"/>
          <w:numId w:val="32"/>
        </w:numPr>
        <w:adjustRightInd w:val="0"/>
        <w:spacing w:line="360" w:lineRule="auto"/>
        <w:ind w:firstLine="0"/>
        <w:rPr>
          <w:rFonts w:ascii="Times New Roman" w:hAnsi="Times New Roman" w:cs="Times New Roman"/>
          <w:sz w:val="24"/>
          <w:szCs w:val="24"/>
          <w:lang w:val="es-ES"/>
        </w:rPr>
      </w:pPr>
      <w:r w:rsidRPr="00FD7CF5">
        <w:rPr>
          <w:rFonts w:ascii="Times New Roman" w:hAnsi="Times New Roman" w:cs="Times New Roman"/>
          <w:bCs/>
          <w:sz w:val="24"/>
          <w:szCs w:val="24"/>
          <w:lang w:val="es-ES"/>
        </w:rPr>
        <w:t>activităţi antropice și consecinţe în interiorul sitului</w:t>
      </w:r>
      <w:r w:rsidRPr="00FD7CF5">
        <w:rPr>
          <w:rFonts w:ascii="Times New Roman" w:hAnsi="Times New Roman" w:cs="Times New Roman"/>
          <w:sz w:val="24"/>
          <w:szCs w:val="24"/>
          <w:lang w:val="es-ES"/>
        </w:rPr>
        <w:t xml:space="preserve">        </w:t>
      </w:r>
    </w:p>
    <w:p w:rsidR="00FD7CF5" w:rsidRPr="00FD7CF5" w:rsidRDefault="00FD7CF5" w:rsidP="00FD7CF5">
      <w:pPr>
        <w:adjustRightInd w:val="0"/>
        <w:spacing w:line="360" w:lineRule="auto"/>
        <w:ind w:left="720"/>
        <w:jc w:val="right"/>
        <w:rPr>
          <w:rFonts w:ascii="Times New Roman" w:hAnsi="Times New Roman" w:cs="Times New Roman"/>
          <w:sz w:val="24"/>
          <w:szCs w:val="24"/>
          <w:lang w:val="es-ES"/>
        </w:rPr>
      </w:pPr>
      <w:r w:rsidRPr="00FD7CF5">
        <w:rPr>
          <w:rFonts w:ascii="Times New Roman" w:hAnsi="Times New Roman" w:cs="Times New Roman"/>
          <w:sz w:val="24"/>
          <w:szCs w:val="24"/>
          <w:lang w:val="es-ES"/>
        </w:rPr>
        <w:t xml:space="preserve">                   Tabelul nr. 10</w:t>
      </w:r>
    </w:p>
    <w:tbl>
      <w:tblPr>
        <w:tblW w:w="5000" w:type="pct"/>
        <w:tblBorders>
          <w:top w:val="thinThickSmallGap" w:sz="24" w:space="0" w:color="BFBFBF"/>
          <w:left w:val="thinThickSmallGap" w:sz="24" w:space="0" w:color="BFBFBF"/>
          <w:bottom w:val="thickThinSmallGap" w:sz="24" w:space="0" w:color="BFBFBF"/>
          <w:right w:val="thickThinSmallGap" w:sz="24" w:space="0" w:color="BFBFBF"/>
          <w:insideH w:val="double" w:sz="4" w:space="0" w:color="BFBFBF"/>
          <w:insideV w:val="double" w:sz="4" w:space="0" w:color="BFBFBF"/>
        </w:tblBorders>
        <w:tblLook w:val="01E0" w:firstRow="1" w:lastRow="1" w:firstColumn="1" w:lastColumn="1" w:noHBand="0" w:noVBand="0"/>
      </w:tblPr>
      <w:tblGrid>
        <w:gridCol w:w="2001"/>
        <w:gridCol w:w="2759"/>
        <w:gridCol w:w="1853"/>
        <w:gridCol w:w="1786"/>
        <w:gridCol w:w="1737"/>
      </w:tblGrid>
      <w:tr w:rsidR="00FD7CF5" w:rsidRPr="00FD7CF5" w:rsidTr="00FD7CF5">
        <w:tc>
          <w:tcPr>
            <w:tcW w:w="98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Cod</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Activitate</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Intensitate</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Infl.</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140</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Pasunatul</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B</w:t>
            </w:r>
          </w:p>
        </w:tc>
        <w:tc>
          <w:tcPr>
            <w:tcW w:w="88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90</w:t>
            </w:r>
          </w:p>
        </w:tc>
        <w:tc>
          <w:tcPr>
            <w:tcW w:w="85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0</w:t>
            </w:r>
          </w:p>
        </w:tc>
      </w:tr>
    </w:tbl>
    <w:p w:rsidR="00FD7CF5" w:rsidRPr="00FD7CF5" w:rsidRDefault="00FD7CF5" w:rsidP="00FD7CF5">
      <w:pPr>
        <w:tabs>
          <w:tab w:val="left" w:pos="-5954"/>
        </w:tabs>
        <w:spacing w:after="240" w:line="276" w:lineRule="auto"/>
        <w:rPr>
          <w:rFonts w:ascii="Times New Roman" w:hAnsi="Times New Roman" w:cs="Times New Roman"/>
          <w:b/>
          <w:sz w:val="24"/>
          <w:szCs w:val="24"/>
          <w:lang w:val="it-IT"/>
        </w:rPr>
      </w:pPr>
    </w:p>
    <w:p w:rsidR="00FD7CF5" w:rsidRPr="00FD7CF5" w:rsidRDefault="00FD7CF5" w:rsidP="00FD7CF5">
      <w:pPr>
        <w:widowControl/>
        <w:numPr>
          <w:ilvl w:val="0"/>
          <w:numId w:val="32"/>
        </w:numPr>
        <w:adjustRightInd w:val="0"/>
        <w:spacing w:line="360" w:lineRule="auto"/>
        <w:ind w:firstLine="0"/>
        <w:rPr>
          <w:rFonts w:ascii="Times New Roman" w:hAnsi="Times New Roman" w:cs="Times New Roman"/>
          <w:bCs/>
          <w:sz w:val="24"/>
          <w:szCs w:val="24"/>
          <w:lang w:val="es-ES"/>
        </w:rPr>
      </w:pPr>
      <w:r w:rsidRPr="00FD7CF5">
        <w:rPr>
          <w:rFonts w:ascii="Times New Roman" w:hAnsi="Times New Roman" w:cs="Times New Roman"/>
          <w:bCs/>
          <w:sz w:val="24"/>
          <w:szCs w:val="24"/>
          <w:lang w:val="es-ES"/>
        </w:rPr>
        <w:t>activităţi şi consecinţe în jurul sitului</w:t>
      </w:r>
    </w:p>
    <w:p w:rsidR="00FD7CF5" w:rsidRPr="00FD7CF5" w:rsidRDefault="00FD7CF5" w:rsidP="00FD7CF5">
      <w:pPr>
        <w:adjustRightInd w:val="0"/>
        <w:spacing w:line="360" w:lineRule="auto"/>
        <w:ind w:left="720"/>
        <w:jc w:val="right"/>
        <w:rPr>
          <w:rFonts w:ascii="Times New Roman" w:hAnsi="Times New Roman" w:cs="Times New Roman"/>
          <w:bCs/>
          <w:sz w:val="24"/>
          <w:szCs w:val="24"/>
          <w:lang w:val="es-ES"/>
        </w:rPr>
      </w:pPr>
      <w:r w:rsidRPr="00FD7CF5">
        <w:rPr>
          <w:rFonts w:ascii="Times New Roman" w:hAnsi="Times New Roman" w:cs="Times New Roman"/>
          <w:bCs/>
          <w:sz w:val="24"/>
          <w:szCs w:val="24"/>
          <w:lang w:val="es-ES"/>
        </w:rPr>
        <w:t>Tabelul nr. 11</w:t>
      </w:r>
    </w:p>
    <w:tbl>
      <w:tblPr>
        <w:tblW w:w="5000" w:type="pct"/>
        <w:tblBorders>
          <w:top w:val="thinThickSmallGap" w:sz="24" w:space="0" w:color="BFBFBF"/>
          <w:left w:val="thinThickSmallGap" w:sz="24" w:space="0" w:color="BFBFBF"/>
          <w:bottom w:val="thickThinSmallGap" w:sz="24" w:space="0" w:color="BFBFBF"/>
          <w:right w:val="thickThinSmallGap" w:sz="24" w:space="0" w:color="BFBFBF"/>
          <w:insideH w:val="double" w:sz="4" w:space="0" w:color="BFBFBF"/>
          <w:insideV w:val="double" w:sz="4" w:space="0" w:color="BFBFBF"/>
        </w:tblBorders>
        <w:tblLook w:val="01E0" w:firstRow="1" w:lastRow="1" w:firstColumn="1" w:lastColumn="1" w:noHBand="0" w:noVBand="0"/>
      </w:tblPr>
      <w:tblGrid>
        <w:gridCol w:w="2001"/>
        <w:gridCol w:w="2759"/>
        <w:gridCol w:w="1853"/>
        <w:gridCol w:w="1520"/>
        <w:gridCol w:w="2003"/>
      </w:tblGrid>
      <w:tr w:rsidR="00FD7CF5" w:rsidRPr="00FD7CF5" w:rsidTr="00FD7CF5">
        <w:tc>
          <w:tcPr>
            <w:tcW w:w="987"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Cod</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Activitate</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Intensitate</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Infl.</w:t>
            </w:r>
          </w:p>
        </w:tc>
      </w:tr>
      <w:tr w:rsidR="00FD7CF5" w:rsidRPr="00FD7CF5" w:rsidTr="00FD7CF5">
        <w:tc>
          <w:tcPr>
            <w:tcW w:w="987" w:type="pct"/>
            <w:shd w:val="clear" w:color="auto" w:fill="auto"/>
          </w:tcPr>
          <w:p w:rsidR="00FD7CF5" w:rsidRPr="00FD7CF5" w:rsidRDefault="00FD7CF5" w:rsidP="00FD7CF5">
            <w:pPr>
              <w:adjustRightInd w:val="0"/>
              <w:jc w:val="center"/>
              <w:rPr>
                <w:rFonts w:ascii="Times New Roman" w:hAnsi="Times New Roman" w:cs="Times New Roman"/>
                <w:sz w:val="24"/>
                <w:szCs w:val="24"/>
              </w:rPr>
            </w:pPr>
            <w:r w:rsidRPr="00FD7CF5">
              <w:rPr>
                <w:rFonts w:ascii="Times New Roman" w:hAnsi="Times New Roman" w:cs="Times New Roman"/>
                <w:sz w:val="24"/>
                <w:szCs w:val="24"/>
              </w:rPr>
              <w:t>100</w:t>
            </w:r>
          </w:p>
        </w:tc>
        <w:tc>
          <w:tcPr>
            <w:tcW w:w="1361"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Cultivare</w:t>
            </w:r>
          </w:p>
        </w:tc>
        <w:tc>
          <w:tcPr>
            <w:tcW w:w="914"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A</w:t>
            </w:r>
          </w:p>
        </w:tc>
        <w:tc>
          <w:tcPr>
            <w:tcW w:w="750"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0</w:t>
            </w:r>
          </w:p>
        </w:tc>
        <w:tc>
          <w:tcPr>
            <w:tcW w:w="988" w:type="pct"/>
            <w:shd w:val="clear" w:color="auto" w:fill="auto"/>
          </w:tcPr>
          <w:p w:rsidR="00FD7CF5" w:rsidRPr="00FD7CF5" w:rsidRDefault="00FD7CF5" w:rsidP="00FD7CF5">
            <w:pPr>
              <w:jc w:val="center"/>
              <w:rPr>
                <w:rFonts w:ascii="Times New Roman" w:hAnsi="Times New Roman" w:cs="Times New Roman"/>
                <w:sz w:val="24"/>
                <w:szCs w:val="24"/>
              </w:rPr>
            </w:pPr>
            <w:r w:rsidRPr="00FD7CF5">
              <w:rPr>
                <w:rFonts w:ascii="Times New Roman" w:hAnsi="Times New Roman" w:cs="Times New Roman"/>
                <w:sz w:val="24"/>
                <w:szCs w:val="24"/>
              </w:rPr>
              <w:t>-</w:t>
            </w:r>
          </w:p>
        </w:tc>
      </w:tr>
    </w:tbl>
    <w:p w:rsidR="009B4023" w:rsidRDefault="009B4023" w:rsidP="00041345">
      <w:pPr>
        <w:spacing w:line="276" w:lineRule="auto"/>
        <w:ind w:left="284" w:right="73" w:firstLine="720"/>
        <w:jc w:val="both"/>
        <w:rPr>
          <w:rFonts w:ascii="Times New Roman" w:hAnsi="Times New Roman" w:cs="Times New Roman"/>
          <w:sz w:val="24"/>
          <w:szCs w:val="24"/>
        </w:rPr>
      </w:pPr>
    </w:p>
    <w:p w:rsidR="009B4023" w:rsidRDefault="009B4023" w:rsidP="00041345">
      <w:pPr>
        <w:spacing w:line="276" w:lineRule="auto"/>
        <w:ind w:left="284" w:right="73" w:firstLine="720"/>
        <w:jc w:val="both"/>
        <w:rPr>
          <w:rFonts w:ascii="Times New Roman" w:hAnsi="Times New Roman" w:cs="Times New Roman"/>
          <w:sz w:val="24"/>
          <w:szCs w:val="24"/>
        </w:rPr>
      </w:pPr>
    </w:p>
    <w:p w:rsidR="00041345" w:rsidRPr="00FD7CF5" w:rsidRDefault="00041345" w:rsidP="00041345">
      <w:pPr>
        <w:spacing w:line="276" w:lineRule="auto"/>
        <w:ind w:left="284" w:right="73" w:firstLine="720"/>
        <w:jc w:val="both"/>
        <w:rPr>
          <w:rFonts w:ascii="Times New Roman" w:hAnsi="Times New Roman" w:cs="Times New Roman"/>
          <w:sz w:val="24"/>
          <w:szCs w:val="24"/>
        </w:rPr>
      </w:pPr>
      <w:r w:rsidRPr="00FD7CF5">
        <w:rPr>
          <w:rFonts w:ascii="Times New Roman" w:hAnsi="Times New Roman" w:cs="Times New Roman"/>
          <w:sz w:val="24"/>
          <w:szCs w:val="24"/>
        </w:rPr>
        <w:t>Apreciem că obiective</w:t>
      </w:r>
      <w:r w:rsidR="009B4023">
        <w:rPr>
          <w:rFonts w:ascii="Times New Roman" w:hAnsi="Times New Roman" w:cs="Times New Roman"/>
          <w:sz w:val="24"/>
          <w:szCs w:val="24"/>
        </w:rPr>
        <w:t>le menționate în rabelul 7</w:t>
      </w:r>
      <w:r w:rsidRPr="00FD7CF5">
        <w:rPr>
          <w:rFonts w:ascii="Times New Roman" w:hAnsi="Times New Roman" w:cs="Times New Roman"/>
          <w:sz w:val="24"/>
          <w:szCs w:val="24"/>
        </w:rPr>
        <w:t xml:space="preserve"> sunt similare şi perfect aplicabile şi în cazul sitului ROSCI0353 Peștera-Deleni care încă nu deţine Plan de management.</w:t>
      </w:r>
    </w:p>
    <w:p w:rsidR="00FD7CF5" w:rsidRDefault="00FD7CF5" w:rsidP="00FD7CF5">
      <w:pPr>
        <w:tabs>
          <w:tab w:val="left" w:pos="-5954"/>
        </w:tabs>
        <w:spacing w:after="240" w:line="276" w:lineRule="auto"/>
        <w:rPr>
          <w:rFonts w:ascii="Times New Roman" w:hAnsi="Times New Roman" w:cs="Times New Roman"/>
          <w:b/>
          <w:sz w:val="24"/>
          <w:szCs w:val="24"/>
          <w:lang w:val="it-IT"/>
        </w:rPr>
      </w:pPr>
    </w:p>
    <w:p w:rsidR="009B4023" w:rsidRDefault="009B4023" w:rsidP="00FD7CF5">
      <w:pPr>
        <w:tabs>
          <w:tab w:val="left" w:pos="-5954"/>
        </w:tabs>
        <w:spacing w:after="240" w:line="276" w:lineRule="auto"/>
        <w:rPr>
          <w:rFonts w:ascii="Times New Roman" w:hAnsi="Times New Roman" w:cs="Times New Roman"/>
          <w:b/>
          <w:sz w:val="24"/>
          <w:szCs w:val="24"/>
          <w:lang w:val="it-IT"/>
        </w:rPr>
      </w:pPr>
    </w:p>
    <w:p w:rsidR="009B4023" w:rsidRPr="00FD7CF5" w:rsidRDefault="009B4023" w:rsidP="00FD7CF5">
      <w:pPr>
        <w:tabs>
          <w:tab w:val="left" w:pos="-5954"/>
        </w:tabs>
        <w:spacing w:after="240" w:line="276" w:lineRule="auto"/>
        <w:rPr>
          <w:rFonts w:ascii="Times New Roman" w:hAnsi="Times New Roman" w:cs="Times New Roman"/>
          <w:b/>
          <w:sz w:val="24"/>
          <w:szCs w:val="24"/>
          <w:lang w:val="it-IT"/>
        </w:rPr>
      </w:pPr>
    </w:p>
    <w:p w:rsidR="00FD7CF5" w:rsidRPr="002F4C1E" w:rsidRDefault="00FD7CF5" w:rsidP="002F4C1E">
      <w:pPr>
        <w:pStyle w:val="Heading1"/>
        <w:keepNext/>
        <w:widowControl/>
        <w:numPr>
          <w:ilvl w:val="1"/>
          <w:numId w:val="41"/>
        </w:numPr>
        <w:overflowPunct w:val="0"/>
        <w:adjustRightInd w:val="0"/>
        <w:spacing w:line="276" w:lineRule="auto"/>
        <w:ind w:left="709" w:right="-114" w:hanging="709"/>
        <w:jc w:val="both"/>
        <w:rPr>
          <w:rFonts w:ascii="Times New Roman" w:hAnsi="Times New Roman" w:cs="Times New Roman"/>
          <w:sz w:val="24"/>
          <w:szCs w:val="24"/>
          <w:lang w:val="it-IT"/>
        </w:rPr>
      </w:pPr>
      <w:r w:rsidRPr="002F4C1E">
        <w:rPr>
          <w:rFonts w:ascii="Times New Roman" w:hAnsi="Times New Roman" w:cs="Times New Roman"/>
          <w:sz w:val="24"/>
          <w:szCs w:val="24"/>
          <w:lang w:val="it-IT"/>
        </w:rPr>
        <w:lastRenderedPageBreak/>
        <w:t>Prezența și efectivele/suprafețele acoperite de specii și habitate de interes comunitar</w:t>
      </w:r>
      <w:r w:rsidRPr="002F4C1E">
        <w:rPr>
          <w:rFonts w:ascii="Times New Roman" w:hAnsi="Times New Roman" w:cs="Times New Roman"/>
          <w:b w:val="0"/>
          <w:sz w:val="24"/>
          <w:szCs w:val="24"/>
          <w:lang w:val="it-IT"/>
        </w:rPr>
        <w:t xml:space="preserve">  </w:t>
      </w:r>
      <w:r w:rsidRPr="002F4C1E">
        <w:rPr>
          <w:rFonts w:ascii="Times New Roman" w:hAnsi="Times New Roman" w:cs="Times New Roman"/>
          <w:sz w:val="24"/>
          <w:szCs w:val="24"/>
          <w:lang w:val="it-IT"/>
        </w:rPr>
        <w:t xml:space="preserve"> în zona proiectului </w:t>
      </w:r>
    </w:p>
    <w:p w:rsidR="00FD7CF5" w:rsidRPr="00FD7CF5" w:rsidRDefault="00FD7CF5" w:rsidP="00FD7CF5">
      <w:pPr>
        <w:adjustRightInd w:val="0"/>
        <w:spacing w:line="276" w:lineRule="auto"/>
        <w:ind w:firstLine="567"/>
        <w:jc w:val="both"/>
        <w:rPr>
          <w:rFonts w:ascii="Times New Roman" w:hAnsi="Times New Roman" w:cs="Times New Roman"/>
          <w:sz w:val="24"/>
          <w:szCs w:val="24"/>
        </w:rPr>
      </w:pPr>
      <w:r w:rsidRPr="00FD7CF5">
        <w:rPr>
          <w:rFonts w:ascii="Times New Roman" w:hAnsi="Times New Roman" w:cs="Times New Roman"/>
          <w:sz w:val="24"/>
          <w:szCs w:val="24"/>
        </w:rPr>
        <w:t xml:space="preserve">   Asa cum reiese din tabelul nr. 4, clasa de habitate care predomină în cadrul ROSPA0001 Aliman-Adamclisi este cea de culturi, respectiv teren arabil, cod N12, iar în cazul ROSCI0353 este cea de pășuni, cod N14.</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Amplasamentul analizat, cu suprafață de 10 ha, dintre care 9 ha vor fi împădurite, este situat la 1 m de limita ROSPA0001 Aliman-Adamclisi și ROSCI0353 Peștera Deleni, fiind constituit </w:t>
      </w:r>
      <w:r w:rsidR="0049015C">
        <w:rPr>
          <w:rFonts w:ascii="Times New Roman" w:hAnsi="Times New Roman" w:cs="Times New Roman"/>
          <w:sz w:val="24"/>
          <w:szCs w:val="24"/>
        </w:rPr>
        <w:t>în totalitate din teren agricol</w:t>
      </w:r>
      <w:r w:rsidRPr="00FD7CF5">
        <w:rPr>
          <w:rFonts w:ascii="Times New Roman" w:hAnsi="Times New Roman" w:cs="Times New Roman"/>
          <w:sz w:val="24"/>
          <w:szCs w:val="24"/>
        </w:rPr>
        <w:t xml:space="preserve">. Astfel, în zona ce face obiectul prezentului proiect </w:t>
      </w:r>
      <w:r w:rsidRPr="00FD7CF5">
        <w:rPr>
          <w:rFonts w:ascii="Times New Roman" w:hAnsi="Times New Roman" w:cs="Times New Roman"/>
          <w:b/>
          <w:i/>
          <w:sz w:val="24"/>
          <w:szCs w:val="24"/>
        </w:rPr>
        <w:t>nu se regăsesc  habitate de interes comunitar, ce ar putea fi afectate de implementarea  proiectului.</w:t>
      </w:r>
    </w:p>
    <w:p w:rsidR="00FD7CF5" w:rsidRPr="00FD7CF5" w:rsidRDefault="00FD7CF5" w:rsidP="00FD7CF5">
      <w:pPr>
        <w:spacing w:after="120" w:line="276" w:lineRule="auto"/>
        <w:ind w:firstLine="720"/>
        <w:jc w:val="both"/>
        <w:rPr>
          <w:rFonts w:ascii="Times New Roman" w:hAnsi="Times New Roman" w:cs="Times New Roman"/>
          <w:sz w:val="24"/>
          <w:szCs w:val="24"/>
        </w:rPr>
      </w:pPr>
      <w:r w:rsidRPr="00FD7CF5">
        <w:rPr>
          <w:rFonts w:ascii="Times New Roman" w:hAnsi="Times New Roman" w:cs="Times New Roman"/>
          <w:sz w:val="24"/>
          <w:szCs w:val="24"/>
        </w:rPr>
        <w:t xml:space="preserve">Predominarea ecosistemelor antropizate a redus cu mult suprafețele cu vegetație naturală stepică, favorizând dezvoltarea </w:t>
      </w:r>
      <w:r w:rsidRPr="00FD7CF5">
        <w:rPr>
          <w:rFonts w:ascii="Times New Roman" w:hAnsi="Times New Roman" w:cs="Times New Roman"/>
          <w:b/>
          <w:i/>
          <w:sz w:val="24"/>
          <w:szCs w:val="24"/>
        </w:rPr>
        <w:t>vegetației ruderale</w:t>
      </w:r>
      <w:r w:rsidRPr="00FD7CF5">
        <w:rPr>
          <w:rFonts w:ascii="Times New Roman" w:hAnsi="Times New Roman" w:cs="Times New Roman"/>
          <w:sz w:val="24"/>
          <w:szCs w:val="24"/>
        </w:rPr>
        <w:t>. Astfel, p</w:t>
      </w:r>
      <w:r w:rsidR="0049015C">
        <w:rPr>
          <w:rFonts w:ascii="Times New Roman" w:hAnsi="Times New Roman" w:cs="Times New Roman"/>
          <w:sz w:val="24"/>
          <w:szCs w:val="24"/>
        </w:rPr>
        <w:t xml:space="preserve">e marginea drumurilor de acces </w:t>
      </w:r>
      <w:r w:rsidRPr="00FD7CF5">
        <w:rPr>
          <w:rFonts w:ascii="Times New Roman" w:hAnsi="Times New Roman" w:cs="Times New Roman"/>
          <w:sz w:val="24"/>
          <w:szCs w:val="24"/>
        </w:rPr>
        <w:t xml:space="preserve">din zonă s-au identificat buruienişuri formate din specii ruderale precum: </w:t>
      </w:r>
      <w:r w:rsidRPr="00FD7CF5">
        <w:rPr>
          <w:rFonts w:ascii="Times New Roman" w:hAnsi="Times New Roman" w:cs="Times New Roman"/>
          <w:i/>
          <w:iCs/>
          <w:sz w:val="24"/>
          <w:szCs w:val="24"/>
        </w:rPr>
        <w:t xml:space="preserve">Conium maculatum </w:t>
      </w:r>
      <w:r w:rsidRPr="00FD7CF5">
        <w:rPr>
          <w:rFonts w:ascii="Times New Roman" w:hAnsi="Times New Roman" w:cs="Times New Roman"/>
          <w:sz w:val="24"/>
          <w:szCs w:val="24"/>
        </w:rPr>
        <w:t xml:space="preserve">(cucută), </w:t>
      </w:r>
      <w:r w:rsidRPr="00FD7CF5">
        <w:rPr>
          <w:rFonts w:ascii="Times New Roman" w:hAnsi="Times New Roman" w:cs="Times New Roman"/>
          <w:i/>
          <w:iCs/>
          <w:sz w:val="24"/>
          <w:szCs w:val="24"/>
        </w:rPr>
        <w:t xml:space="preserve">Convolvulus arvensis </w:t>
      </w:r>
      <w:r w:rsidRPr="00FD7CF5">
        <w:rPr>
          <w:rFonts w:ascii="Times New Roman" w:hAnsi="Times New Roman" w:cs="Times New Roman"/>
          <w:sz w:val="24"/>
          <w:szCs w:val="24"/>
        </w:rPr>
        <w:t xml:space="preserve">(volbură), </w:t>
      </w:r>
      <w:r w:rsidRPr="00FD7CF5">
        <w:rPr>
          <w:rFonts w:ascii="Times New Roman" w:hAnsi="Times New Roman" w:cs="Times New Roman"/>
          <w:i/>
          <w:iCs/>
          <w:sz w:val="24"/>
          <w:szCs w:val="24"/>
        </w:rPr>
        <w:t xml:space="preserve">Polygonum aviculare </w:t>
      </w:r>
      <w:r w:rsidRPr="00FD7CF5">
        <w:rPr>
          <w:rFonts w:ascii="Times New Roman" w:hAnsi="Times New Roman" w:cs="Times New Roman"/>
          <w:sz w:val="24"/>
          <w:szCs w:val="24"/>
        </w:rPr>
        <w:t xml:space="preserve">(troscotul), </w:t>
      </w:r>
      <w:r w:rsidRPr="00FD7CF5">
        <w:rPr>
          <w:rFonts w:ascii="Times New Roman" w:hAnsi="Times New Roman" w:cs="Times New Roman"/>
          <w:i/>
          <w:iCs/>
          <w:sz w:val="24"/>
          <w:szCs w:val="24"/>
        </w:rPr>
        <w:t>Schlerochloa dura</w:t>
      </w:r>
      <w:r w:rsidRPr="00FD7CF5">
        <w:rPr>
          <w:rFonts w:ascii="Times New Roman" w:hAnsi="Times New Roman" w:cs="Times New Roman"/>
          <w:sz w:val="24"/>
          <w:szCs w:val="24"/>
        </w:rPr>
        <w:t xml:space="preserve">, </w:t>
      </w:r>
      <w:r w:rsidRPr="00FD7CF5">
        <w:rPr>
          <w:rFonts w:ascii="Times New Roman" w:hAnsi="Times New Roman" w:cs="Times New Roman"/>
          <w:i/>
          <w:iCs/>
          <w:sz w:val="24"/>
          <w:szCs w:val="24"/>
        </w:rPr>
        <w:t xml:space="preserve">Descurainia sophia </w:t>
      </w:r>
      <w:r w:rsidRPr="00FD7CF5">
        <w:rPr>
          <w:rFonts w:ascii="Times New Roman" w:hAnsi="Times New Roman" w:cs="Times New Roman"/>
          <w:sz w:val="24"/>
          <w:szCs w:val="24"/>
        </w:rPr>
        <w:t xml:space="preserve">(voinicică), </w:t>
      </w:r>
      <w:r w:rsidRPr="00FD7CF5">
        <w:rPr>
          <w:rFonts w:ascii="Times New Roman" w:hAnsi="Times New Roman" w:cs="Times New Roman"/>
          <w:i/>
          <w:iCs/>
          <w:sz w:val="24"/>
          <w:szCs w:val="24"/>
        </w:rPr>
        <w:t>Seseli campestre, Sisymbrium orientale</w:t>
      </w:r>
      <w:r w:rsidRPr="00FD7CF5">
        <w:rPr>
          <w:rFonts w:ascii="Times New Roman" w:hAnsi="Times New Roman" w:cs="Times New Roman"/>
          <w:sz w:val="24"/>
          <w:szCs w:val="24"/>
        </w:rPr>
        <w:t xml:space="preserve">, </w:t>
      </w:r>
      <w:r w:rsidRPr="00FD7CF5">
        <w:rPr>
          <w:rFonts w:ascii="Times New Roman" w:hAnsi="Times New Roman" w:cs="Times New Roman"/>
          <w:i/>
          <w:iCs/>
          <w:sz w:val="24"/>
          <w:szCs w:val="24"/>
        </w:rPr>
        <w:t xml:space="preserve">Delphinium orientale </w:t>
      </w:r>
      <w:r w:rsidRPr="00FD7CF5">
        <w:rPr>
          <w:rFonts w:ascii="Times New Roman" w:hAnsi="Times New Roman" w:cs="Times New Roman"/>
          <w:sz w:val="24"/>
          <w:szCs w:val="24"/>
        </w:rPr>
        <w:t>(nemțişor)</w:t>
      </w:r>
      <w:r w:rsidRPr="00FD7CF5">
        <w:rPr>
          <w:rFonts w:ascii="Times New Roman" w:hAnsi="Times New Roman" w:cs="Times New Roman"/>
          <w:i/>
          <w:iCs/>
          <w:sz w:val="24"/>
          <w:szCs w:val="24"/>
        </w:rPr>
        <w:t xml:space="preserve">, Hordeum murinum </w:t>
      </w:r>
      <w:r w:rsidRPr="00FD7CF5">
        <w:rPr>
          <w:rFonts w:ascii="Times New Roman" w:hAnsi="Times New Roman" w:cs="Times New Roman"/>
          <w:sz w:val="24"/>
          <w:szCs w:val="24"/>
        </w:rPr>
        <w:t xml:space="preserve">(orzul şoarecelui), </w:t>
      </w:r>
      <w:r w:rsidRPr="00FD7CF5">
        <w:rPr>
          <w:rFonts w:ascii="Times New Roman" w:hAnsi="Times New Roman" w:cs="Times New Roman"/>
          <w:i/>
          <w:iCs/>
          <w:sz w:val="24"/>
          <w:szCs w:val="24"/>
        </w:rPr>
        <w:t xml:space="preserve">Ballota nigra, </w:t>
      </w:r>
      <w:r w:rsidRPr="00FD7CF5">
        <w:rPr>
          <w:rFonts w:ascii="Times New Roman" w:hAnsi="Times New Roman" w:cs="Times New Roman"/>
          <w:sz w:val="24"/>
          <w:szCs w:val="24"/>
        </w:rPr>
        <w:t>Heliotropium</w:t>
      </w:r>
      <w:r w:rsidRPr="00FD7CF5">
        <w:rPr>
          <w:rFonts w:ascii="Times New Roman" w:hAnsi="Times New Roman" w:cs="Times New Roman"/>
          <w:i/>
          <w:iCs/>
          <w:sz w:val="24"/>
          <w:szCs w:val="24"/>
        </w:rPr>
        <w:t xml:space="preserve"> europaeum </w:t>
      </w:r>
      <w:r w:rsidRPr="00FD7CF5">
        <w:rPr>
          <w:rFonts w:ascii="Times New Roman" w:hAnsi="Times New Roman" w:cs="Times New Roman"/>
          <w:sz w:val="24"/>
          <w:szCs w:val="24"/>
        </w:rPr>
        <w:t xml:space="preserve">(vanilie sălbatică), </w:t>
      </w:r>
      <w:r w:rsidRPr="00FD7CF5">
        <w:rPr>
          <w:rFonts w:ascii="Times New Roman" w:hAnsi="Times New Roman" w:cs="Times New Roman"/>
          <w:i/>
          <w:iCs/>
          <w:sz w:val="24"/>
          <w:szCs w:val="24"/>
        </w:rPr>
        <w:t xml:space="preserve">Centaurea solstitialis, Carthamus lanatus, Carduus thoermeri </w:t>
      </w:r>
      <w:r w:rsidRPr="00FD7CF5">
        <w:rPr>
          <w:rFonts w:ascii="Times New Roman" w:hAnsi="Times New Roman" w:cs="Times New Roman"/>
          <w:sz w:val="24"/>
          <w:szCs w:val="24"/>
        </w:rPr>
        <w:t xml:space="preserve">şi </w:t>
      </w:r>
      <w:r w:rsidRPr="00FD7CF5">
        <w:rPr>
          <w:rFonts w:ascii="Times New Roman" w:hAnsi="Times New Roman" w:cs="Times New Roman"/>
          <w:i/>
          <w:iCs/>
          <w:sz w:val="24"/>
          <w:szCs w:val="24"/>
        </w:rPr>
        <w:t xml:space="preserve">Echium vulgarae </w:t>
      </w:r>
      <w:r w:rsidRPr="00FD7CF5">
        <w:rPr>
          <w:rFonts w:ascii="Times New Roman" w:hAnsi="Times New Roman" w:cs="Times New Roman"/>
          <w:sz w:val="24"/>
          <w:szCs w:val="24"/>
        </w:rPr>
        <w:t xml:space="preserve">(limba şarpelui) sau taxoni segetali migraţi din culturile învecinate – </w:t>
      </w:r>
      <w:r w:rsidRPr="00FD7CF5">
        <w:rPr>
          <w:rFonts w:ascii="Times New Roman" w:hAnsi="Times New Roman" w:cs="Times New Roman"/>
          <w:i/>
          <w:iCs/>
          <w:sz w:val="24"/>
          <w:szCs w:val="24"/>
        </w:rPr>
        <w:t xml:space="preserve">Setaria viridis </w:t>
      </w:r>
      <w:r w:rsidRPr="00FD7CF5">
        <w:rPr>
          <w:rFonts w:ascii="Times New Roman" w:hAnsi="Times New Roman" w:cs="Times New Roman"/>
          <w:sz w:val="24"/>
          <w:szCs w:val="24"/>
        </w:rPr>
        <w:t xml:space="preserve">(mohor), </w:t>
      </w:r>
      <w:r w:rsidRPr="00FD7CF5">
        <w:rPr>
          <w:rFonts w:ascii="Times New Roman" w:hAnsi="Times New Roman" w:cs="Times New Roman"/>
          <w:i/>
          <w:iCs/>
          <w:sz w:val="24"/>
          <w:szCs w:val="24"/>
        </w:rPr>
        <w:t xml:space="preserve">Avena fatua </w:t>
      </w:r>
      <w:r w:rsidRPr="00FD7CF5">
        <w:rPr>
          <w:rFonts w:ascii="Times New Roman" w:hAnsi="Times New Roman" w:cs="Times New Roman"/>
          <w:sz w:val="24"/>
          <w:szCs w:val="24"/>
        </w:rPr>
        <w:t xml:space="preserve">(odos), </w:t>
      </w:r>
      <w:r w:rsidRPr="00FD7CF5">
        <w:rPr>
          <w:rFonts w:ascii="Times New Roman" w:hAnsi="Times New Roman" w:cs="Times New Roman"/>
          <w:i/>
          <w:iCs/>
          <w:sz w:val="24"/>
          <w:szCs w:val="24"/>
        </w:rPr>
        <w:t xml:space="preserve">Sorgum halepense </w:t>
      </w:r>
      <w:r w:rsidRPr="00FD7CF5">
        <w:rPr>
          <w:rFonts w:ascii="Times New Roman" w:hAnsi="Times New Roman" w:cs="Times New Roman"/>
          <w:sz w:val="24"/>
          <w:szCs w:val="24"/>
        </w:rPr>
        <w:t xml:space="preserve">(costrei) s.a. </w:t>
      </w:r>
    </w:p>
    <w:p w:rsidR="00FD7CF5" w:rsidRPr="00FD7CF5" w:rsidRDefault="00FD7CF5" w:rsidP="00FD7CF5">
      <w:pPr>
        <w:spacing w:after="120" w:line="276" w:lineRule="auto"/>
        <w:ind w:firstLine="720"/>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Alte specii întâlnite la limita dintre parcela agricolă și zonele de vegetație forestieră au fost: </w:t>
      </w:r>
      <w:r w:rsidRPr="00FD7CF5">
        <w:rPr>
          <w:rFonts w:ascii="Times New Roman" w:hAnsi="Times New Roman" w:cs="Times New Roman"/>
          <w:i/>
          <w:sz w:val="24"/>
          <w:szCs w:val="24"/>
        </w:rPr>
        <w:t xml:space="preserve">Xeranthemum annum </w:t>
      </w:r>
      <w:r w:rsidRPr="00FD7CF5">
        <w:rPr>
          <w:rFonts w:ascii="Times New Roman" w:hAnsi="Times New Roman" w:cs="Times New Roman"/>
          <w:sz w:val="24"/>
          <w:szCs w:val="24"/>
        </w:rPr>
        <w:t xml:space="preserve">(plevaita), </w:t>
      </w:r>
      <w:r w:rsidRPr="00FD7CF5">
        <w:rPr>
          <w:rFonts w:ascii="Times New Roman" w:hAnsi="Times New Roman" w:cs="Times New Roman"/>
          <w:i/>
          <w:sz w:val="24"/>
          <w:szCs w:val="24"/>
        </w:rPr>
        <w:t xml:space="preserve">Papaver rhoeas </w:t>
      </w:r>
      <w:r w:rsidRPr="00FD7CF5">
        <w:rPr>
          <w:rFonts w:ascii="Times New Roman" w:hAnsi="Times New Roman" w:cs="Times New Roman"/>
          <w:sz w:val="24"/>
          <w:szCs w:val="24"/>
        </w:rPr>
        <w:t>(macul de câmp),</w:t>
      </w:r>
      <w:r w:rsidRPr="00FD7CF5">
        <w:rPr>
          <w:rFonts w:ascii="Times New Roman" w:hAnsi="Times New Roman" w:cs="Times New Roman"/>
          <w:sz w:val="24"/>
          <w:szCs w:val="24"/>
          <w:lang w:val="it-IT"/>
        </w:rPr>
        <w:t xml:space="preserve"> </w:t>
      </w:r>
      <w:r w:rsidRPr="00FD7CF5">
        <w:rPr>
          <w:rFonts w:ascii="Times New Roman" w:hAnsi="Times New Roman" w:cs="Times New Roman"/>
          <w:i/>
          <w:sz w:val="24"/>
          <w:szCs w:val="24"/>
        </w:rPr>
        <w:t xml:space="preserve">Cannabis ruderalis </w:t>
      </w:r>
      <w:r w:rsidRPr="00FD7CF5">
        <w:rPr>
          <w:rFonts w:ascii="Times New Roman" w:hAnsi="Times New Roman" w:cs="Times New Roman"/>
          <w:sz w:val="24"/>
          <w:szCs w:val="24"/>
        </w:rPr>
        <w:t xml:space="preserve">(cânepă sălbatică), </w:t>
      </w:r>
      <w:r w:rsidRPr="00FD7CF5">
        <w:rPr>
          <w:rFonts w:ascii="Times New Roman" w:hAnsi="Times New Roman" w:cs="Times New Roman"/>
          <w:i/>
          <w:sz w:val="24"/>
          <w:szCs w:val="24"/>
          <w:lang w:val="it-IT"/>
        </w:rPr>
        <w:t xml:space="preserve">Onopordon acanthium </w:t>
      </w:r>
      <w:r w:rsidRPr="00FD7CF5">
        <w:rPr>
          <w:rFonts w:ascii="Times New Roman" w:hAnsi="Times New Roman" w:cs="Times New Roman"/>
          <w:sz w:val="24"/>
          <w:szCs w:val="24"/>
          <w:lang w:val="it-IT"/>
        </w:rPr>
        <w:t xml:space="preserve">(scaiul măgarului), </w:t>
      </w:r>
      <w:r w:rsidRPr="00FD7CF5">
        <w:rPr>
          <w:rFonts w:ascii="Times New Roman" w:hAnsi="Times New Roman" w:cs="Times New Roman"/>
          <w:i/>
          <w:sz w:val="24"/>
          <w:szCs w:val="24"/>
          <w:lang w:val="it-IT"/>
        </w:rPr>
        <w:t xml:space="preserve">Eryngium campestre  </w:t>
      </w:r>
      <w:r w:rsidRPr="00FD7CF5">
        <w:rPr>
          <w:rFonts w:ascii="Times New Roman" w:hAnsi="Times New Roman" w:cs="Times New Roman"/>
          <w:sz w:val="24"/>
          <w:szCs w:val="24"/>
          <w:lang w:val="it-IT"/>
        </w:rPr>
        <w:t xml:space="preserve">(scaiul dracului), </w:t>
      </w:r>
      <w:r w:rsidRPr="00FD7CF5">
        <w:rPr>
          <w:rFonts w:ascii="Times New Roman" w:hAnsi="Times New Roman" w:cs="Times New Roman"/>
          <w:i/>
          <w:sz w:val="24"/>
          <w:szCs w:val="24"/>
        </w:rPr>
        <w:t xml:space="preserve">Stachys annua </w:t>
      </w:r>
      <w:r w:rsidRPr="00FD7CF5">
        <w:rPr>
          <w:rFonts w:ascii="Times New Roman" w:hAnsi="Times New Roman" w:cs="Times New Roman"/>
          <w:sz w:val="24"/>
          <w:szCs w:val="24"/>
        </w:rPr>
        <w:t xml:space="preserve">(busuiocul de miriște), </w:t>
      </w:r>
      <w:r w:rsidRPr="00FD7CF5">
        <w:rPr>
          <w:rFonts w:ascii="Times New Roman" w:hAnsi="Times New Roman" w:cs="Times New Roman"/>
          <w:i/>
          <w:sz w:val="24"/>
          <w:szCs w:val="24"/>
        </w:rPr>
        <w:t xml:space="preserve">Lathyrus tuberosus </w:t>
      </w:r>
      <w:r w:rsidRPr="00FD7CF5">
        <w:rPr>
          <w:rFonts w:ascii="Times New Roman" w:hAnsi="Times New Roman" w:cs="Times New Roman"/>
          <w:sz w:val="24"/>
          <w:szCs w:val="24"/>
        </w:rPr>
        <w:t xml:space="preserve">(sângele voinicului), </w:t>
      </w:r>
      <w:r w:rsidRPr="00FD7CF5">
        <w:rPr>
          <w:rFonts w:ascii="Times New Roman" w:hAnsi="Times New Roman" w:cs="Times New Roman"/>
          <w:i/>
          <w:sz w:val="24"/>
          <w:szCs w:val="24"/>
        </w:rPr>
        <w:t xml:space="preserve">Vicia cracca </w:t>
      </w:r>
      <w:r w:rsidRPr="00FD7CF5">
        <w:rPr>
          <w:rFonts w:ascii="Times New Roman" w:hAnsi="Times New Roman" w:cs="Times New Roman"/>
          <w:sz w:val="24"/>
          <w:szCs w:val="24"/>
        </w:rPr>
        <w:t xml:space="preserve">(măzăriche), </w:t>
      </w:r>
      <w:r w:rsidRPr="00FD7CF5">
        <w:rPr>
          <w:rFonts w:ascii="Times New Roman" w:hAnsi="Times New Roman" w:cs="Times New Roman"/>
          <w:i/>
          <w:sz w:val="24"/>
          <w:szCs w:val="24"/>
        </w:rPr>
        <w:t xml:space="preserve">Consolida regalis </w:t>
      </w:r>
      <w:r w:rsidRPr="00FD7CF5">
        <w:rPr>
          <w:rFonts w:ascii="Times New Roman" w:hAnsi="Times New Roman" w:cs="Times New Roman"/>
          <w:sz w:val="24"/>
          <w:szCs w:val="24"/>
        </w:rPr>
        <w:t xml:space="preserve">(nemțișor de câmp), </w:t>
      </w:r>
      <w:r w:rsidRPr="00FD7CF5">
        <w:rPr>
          <w:rFonts w:ascii="Times New Roman" w:hAnsi="Times New Roman" w:cs="Times New Roman"/>
          <w:i/>
          <w:sz w:val="24"/>
          <w:szCs w:val="24"/>
        </w:rPr>
        <w:t xml:space="preserve">Althea rosea </w:t>
      </w:r>
      <w:r w:rsidRPr="00FD7CF5">
        <w:rPr>
          <w:rFonts w:ascii="Times New Roman" w:hAnsi="Times New Roman" w:cs="Times New Roman"/>
          <w:sz w:val="24"/>
          <w:szCs w:val="24"/>
        </w:rPr>
        <w:t xml:space="preserve">(nalbă), </w:t>
      </w:r>
      <w:r w:rsidRPr="00FD7CF5">
        <w:rPr>
          <w:rFonts w:ascii="Times New Roman" w:hAnsi="Times New Roman" w:cs="Times New Roman"/>
          <w:i/>
          <w:sz w:val="24"/>
          <w:szCs w:val="24"/>
        </w:rPr>
        <w:t xml:space="preserve">Reseda lutea </w:t>
      </w:r>
      <w:r w:rsidRPr="00FD7CF5">
        <w:rPr>
          <w:rFonts w:ascii="Times New Roman" w:hAnsi="Times New Roman" w:cs="Times New Roman"/>
          <w:sz w:val="24"/>
          <w:szCs w:val="24"/>
        </w:rPr>
        <w:t xml:space="preserve">(rezeda de câmp), </w:t>
      </w:r>
      <w:r w:rsidRPr="00FD7CF5">
        <w:rPr>
          <w:rFonts w:ascii="Times New Roman" w:hAnsi="Times New Roman" w:cs="Times New Roman"/>
          <w:i/>
          <w:sz w:val="24"/>
          <w:szCs w:val="24"/>
        </w:rPr>
        <w:t xml:space="preserve">Salvia aethiopis </w:t>
      </w:r>
      <w:r w:rsidRPr="00FD7CF5">
        <w:rPr>
          <w:rFonts w:ascii="Times New Roman" w:hAnsi="Times New Roman" w:cs="Times New Roman"/>
          <w:sz w:val="24"/>
          <w:szCs w:val="24"/>
        </w:rPr>
        <w:t xml:space="preserve">(salvie austriacă), </w:t>
      </w:r>
      <w:r w:rsidRPr="00FD7CF5">
        <w:rPr>
          <w:rFonts w:ascii="Times New Roman" w:hAnsi="Times New Roman" w:cs="Times New Roman"/>
          <w:i/>
          <w:sz w:val="24"/>
          <w:szCs w:val="24"/>
        </w:rPr>
        <w:t xml:space="preserve">Achillea millefolium </w:t>
      </w:r>
      <w:r w:rsidRPr="00FD7CF5">
        <w:rPr>
          <w:rFonts w:ascii="Times New Roman" w:hAnsi="Times New Roman" w:cs="Times New Roman"/>
          <w:sz w:val="24"/>
          <w:szCs w:val="24"/>
        </w:rPr>
        <w:t xml:space="preserve">(coada șoricelului), </w:t>
      </w:r>
      <w:r w:rsidRPr="00FD7CF5">
        <w:rPr>
          <w:rFonts w:ascii="Times New Roman" w:hAnsi="Times New Roman" w:cs="Times New Roman"/>
          <w:i/>
          <w:sz w:val="24"/>
          <w:szCs w:val="24"/>
        </w:rPr>
        <w:t xml:space="preserve">Cichorium intybus </w:t>
      </w:r>
      <w:r w:rsidRPr="00FD7CF5">
        <w:rPr>
          <w:rFonts w:ascii="Times New Roman" w:hAnsi="Times New Roman" w:cs="Times New Roman"/>
          <w:sz w:val="24"/>
          <w:szCs w:val="24"/>
        </w:rPr>
        <w:t>(cicoare</w:t>
      </w:r>
      <w:r w:rsidRPr="00FD7CF5">
        <w:rPr>
          <w:rFonts w:ascii="Times New Roman" w:hAnsi="Times New Roman" w:cs="Times New Roman"/>
          <w:i/>
          <w:sz w:val="24"/>
          <w:szCs w:val="24"/>
        </w:rPr>
        <w:t xml:space="preserve">), Agrimonia  eupatoria </w:t>
      </w:r>
      <w:r w:rsidRPr="00FD7CF5">
        <w:rPr>
          <w:rFonts w:ascii="Times New Roman" w:hAnsi="Times New Roman" w:cs="Times New Roman"/>
          <w:sz w:val="24"/>
          <w:szCs w:val="24"/>
        </w:rPr>
        <w:t xml:space="preserve">(turița mare), </w:t>
      </w:r>
      <w:r w:rsidRPr="00FD7CF5">
        <w:rPr>
          <w:rFonts w:ascii="Times New Roman" w:hAnsi="Times New Roman" w:cs="Times New Roman"/>
          <w:i/>
          <w:sz w:val="24"/>
          <w:szCs w:val="24"/>
        </w:rPr>
        <w:t xml:space="preserve">Centaurea solstitialis </w:t>
      </w:r>
      <w:r w:rsidRPr="00FD7CF5">
        <w:rPr>
          <w:rFonts w:ascii="Times New Roman" w:hAnsi="Times New Roman" w:cs="Times New Roman"/>
          <w:sz w:val="24"/>
          <w:szCs w:val="24"/>
        </w:rPr>
        <w:t xml:space="preserve">(buruiana zmeului), </w:t>
      </w:r>
      <w:r w:rsidRPr="00FD7CF5">
        <w:rPr>
          <w:rFonts w:ascii="Times New Roman" w:hAnsi="Times New Roman" w:cs="Times New Roman"/>
          <w:i/>
          <w:sz w:val="24"/>
          <w:szCs w:val="24"/>
        </w:rPr>
        <w:t xml:space="preserve">Anagalis arvensis </w:t>
      </w:r>
      <w:r w:rsidRPr="00FD7CF5">
        <w:rPr>
          <w:rFonts w:ascii="Times New Roman" w:hAnsi="Times New Roman" w:cs="Times New Roman"/>
          <w:sz w:val="24"/>
          <w:szCs w:val="24"/>
        </w:rPr>
        <w:t xml:space="preserve">(scânteiuță), </w:t>
      </w:r>
      <w:r w:rsidRPr="00FD7CF5">
        <w:rPr>
          <w:rFonts w:ascii="Times New Roman" w:hAnsi="Times New Roman" w:cs="Times New Roman"/>
          <w:i/>
          <w:sz w:val="24"/>
          <w:szCs w:val="24"/>
        </w:rPr>
        <w:t xml:space="preserve">Xanthium strumarium </w:t>
      </w:r>
      <w:r w:rsidRPr="00FD7CF5">
        <w:rPr>
          <w:rFonts w:ascii="Times New Roman" w:hAnsi="Times New Roman" w:cs="Times New Roman"/>
          <w:sz w:val="24"/>
          <w:szCs w:val="24"/>
        </w:rPr>
        <w:t xml:space="preserve">(scaietele popii), </w:t>
      </w:r>
      <w:r w:rsidRPr="00FD7CF5">
        <w:rPr>
          <w:rFonts w:ascii="Times New Roman" w:hAnsi="Times New Roman" w:cs="Times New Roman"/>
          <w:i/>
          <w:sz w:val="24"/>
          <w:szCs w:val="24"/>
        </w:rPr>
        <w:t xml:space="preserve">Heliotropium europeum </w:t>
      </w:r>
      <w:r w:rsidRPr="00FD7CF5">
        <w:rPr>
          <w:rFonts w:ascii="Times New Roman" w:hAnsi="Times New Roman" w:cs="Times New Roman"/>
          <w:sz w:val="24"/>
          <w:szCs w:val="24"/>
        </w:rPr>
        <w:t xml:space="preserve">(vanilie salbatică), </w:t>
      </w:r>
      <w:r w:rsidRPr="00FD7CF5">
        <w:rPr>
          <w:rFonts w:ascii="Times New Roman" w:hAnsi="Times New Roman" w:cs="Times New Roman"/>
          <w:i/>
          <w:sz w:val="24"/>
          <w:szCs w:val="24"/>
          <w:lang w:val="it-IT"/>
        </w:rPr>
        <w:t xml:space="preserve">Bromus erectus </w:t>
      </w:r>
      <w:r w:rsidRPr="00FD7CF5">
        <w:rPr>
          <w:rFonts w:ascii="Times New Roman" w:hAnsi="Times New Roman" w:cs="Times New Roman"/>
          <w:sz w:val="24"/>
          <w:szCs w:val="24"/>
          <w:lang w:val="it-IT"/>
        </w:rPr>
        <w:t xml:space="preserve">(obsiga), </w:t>
      </w:r>
      <w:r w:rsidRPr="00FD7CF5">
        <w:rPr>
          <w:rFonts w:ascii="Times New Roman" w:hAnsi="Times New Roman" w:cs="Times New Roman"/>
          <w:i/>
          <w:sz w:val="24"/>
          <w:szCs w:val="24"/>
          <w:lang w:val="it-IT"/>
        </w:rPr>
        <w:t>Setaria viridis</w:t>
      </w:r>
      <w:r w:rsidRPr="00FD7CF5">
        <w:rPr>
          <w:rFonts w:ascii="Times New Roman" w:hAnsi="Times New Roman" w:cs="Times New Roman"/>
          <w:sz w:val="24"/>
          <w:szCs w:val="24"/>
          <w:lang w:val="it-IT"/>
        </w:rPr>
        <w:t xml:space="preserve"> (mohor verde), </w:t>
      </w:r>
      <w:r w:rsidRPr="00FD7CF5">
        <w:rPr>
          <w:rFonts w:ascii="Times New Roman" w:hAnsi="Times New Roman" w:cs="Times New Roman"/>
          <w:i/>
          <w:sz w:val="24"/>
          <w:szCs w:val="24"/>
          <w:lang w:val="it-IT"/>
        </w:rPr>
        <w:t xml:space="preserve">Verbascum phlomoides </w:t>
      </w:r>
      <w:r w:rsidRPr="00FD7CF5">
        <w:rPr>
          <w:rFonts w:ascii="Times New Roman" w:hAnsi="Times New Roman" w:cs="Times New Roman"/>
          <w:sz w:val="24"/>
          <w:szCs w:val="24"/>
          <w:lang w:val="it-IT"/>
        </w:rPr>
        <w:t>(lumânărica) s.a.</w:t>
      </w:r>
    </w:p>
    <w:p w:rsidR="00FD7CF5" w:rsidRPr="00FD7CF5" w:rsidRDefault="00FD7CF5" w:rsidP="00FD7CF5">
      <w:pPr>
        <w:spacing w:after="120" w:line="276" w:lineRule="auto"/>
        <w:ind w:firstLine="720"/>
        <w:jc w:val="both"/>
        <w:rPr>
          <w:rFonts w:ascii="Times New Roman" w:hAnsi="Times New Roman" w:cs="Times New Roman"/>
          <w:i/>
          <w:sz w:val="24"/>
          <w:szCs w:val="24"/>
          <w:lang w:val="it-IT"/>
        </w:rPr>
      </w:pPr>
      <w:r w:rsidRPr="00FD7CF5">
        <w:rPr>
          <w:rFonts w:ascii="Times New Roman" w:hAnsi="Times New Roman" w:cs="Times New Roman"/>
          <w:b/>
          <w:i/>
          <w:sz w:val="24"/>
          <w:szCs w:val="24"/>
          <w:lang w:val="it-IT"/>
        </w:rPr>
        <w:t>Zonele cu vegetație forestieră</w:t>
      </w:r>
      <w:r w:rsidRPr="00FD7CF5">
        <w:rPr>
          <w:rFonts w:ascii="Times New Roman" w:hAnsi="Times New Roman" w:cs="Times New Roman"/>
          <w:sz w:val="24"/>
          <w:szCs w:val="24"/>
          <w:lang w:val="it-IT"/>
        </w:rPr>
        <w:t>, deși reduse ca suprafață, prezente în apropierea  zonei studiate în vederea împăduririi au o deosebită importanță în îmbunătățirea condițiilor microclimatice, îmbunătățirea condițiilor de creștere și dezvoltare a culturilor agricole limitrofe, crearea condițiilor favorabile pentru dezvoltarea faunei locale și nu în ultimul rând în creșterea biodiversității zonei. Aceastea se compun din exemplare de tei (</w:t>
      </w:r>
      <w:r w:rsidRPr="00FD7CF5">
        <w:rPr>
          <w:rFonts w:ascii="Times New Roman" w:hAnsi="Times New Roman" w:cs="Times New Roman"/>
          <w:i/>
          <w:sz w:val="24"/>
          <w:szCs w:val="24"/>
          <w:lang w:val="it-IT"/>
        </w:rPr>
        <w:t>Tilia tomentosa</w:t>
      </w:r>
      <w:r w:rsidRPr="00FD7CF5">
        <w:rPr>
          <w:rFonts w:ascii="Times New Roman" w:hAnsi="Times New Roman" w:cs="Times New Roman"/>
          <w:sz w:val="24"/>
          <w:szCs w:val="24"/>
          <w:lang w:val="it-IT"/>
        </w:rPr>
        <w:t>)</w:t>
      </w:r>
      <w:r w:rsidR="0049015C">
        <w:rPr>
          <w:rFonts w:ascii="Times New Roman" w:hAnsi="Times New Roman" w:cs="Times New Roman"/>
          <w:sz w:val="24"/>
          <w:szCs w:val="24"/>
          <w:lang w:val="it-IT"/>
        </w:rPr>
        <w:t>,</w:t>
      </w:r>
      <w:r w:rsidRPr="00FD7CF5">
        <w:rPr>
          <w:rFonts w:ascii="Times New Roman" w:hAnsi="Times New Roman" w:cs="Times New Roman"/>
          <w:sz w:val="24"/>
          <w:szCs w:val="24"/>
          <w:lang w:val="it-IT"/>
        </w:rPr>
        <w:t xml:space="preserve"> salcâm (</w:t>
      </w:r>
      <w:r w:rsidRPr="00FD7CF5">
        <w:rPr>
          <w:rFonts w:ascii="Times New Roman" w:hAnsi="Times New Roman" w:cs="Times New Roman"/>
          <w:i/>
          <w:sz w:val="24"/>
          <w:szCs w:val="24"/>
          <w:lang w:val="it-IT"/>
        </w:rPr>
        <w:t>Robinia pseudoacacia</w:t>
      </w:r>
      <w:r w:rsidRPr="00FD7CF5">
        <w:rPr>
          <w:rFonts w:ascii="Times New Roman" w:hAnsi="Times New Roman" w:cs="Times New Roman"/>
          <w:sz w:val="24"/>
          <w:szCs w:val="24"/>
          <w:lang w:val="it-IT"/>
        </w:rPr>
        <w:t>), fag (</w:t>
      </w:r>
      <w:r w:rsidRPr="00FD7CF5">
        <w:rPr>
          <w:rFonts w:ascii="Times New Roman" w:hAnsi="Times New Roman" w:cs="Times New Roman"/>
          <w:i/>
          <w:sz w:val="24"/>
          <w:szCs w:val="24"/>
          <w:lang w:val="it-IT"/>
        </w:rPr>
        <w:t>Fagus sylvatica</w:t>
      </w:r>
      <w:r w:rsidRPr="00FD7CF5">
        <w:rPr>
          <w:rFonts w:ascii="Times New Roman" w:hAnsi="Times New Roman" w:cs="Times New Roman"/>
          <w:sz w:val="24"/>
          <w:szCs w:val="24"/>
          <w:lang w:val="it-IT"/>
        </w:rPr>
        <w:t>), glădiță (</w:t>
      </w:r>
      <w:r w:rsidRPr="00FD7CF5">
        <w:rPr>
          <w:rFonts w:ascii="Times New Roman" w:hAnsi="Times New Roman" w:cs="Times New Roman"/>
          <w:i/>
          <w:sz w:val="24"/>
          <w:szCs w:val="24"/>
          <w:lang w:val="it-IT"/>
        </w:rPr>
        <w:t>Gleditschia triacanthos)</w:t>
      </w:r>
      <w:r w:rsidRPr="00FD7CF5">
        <w:rPr>
          <w:rFonts w:ascii="Times New Roman" w:hAnsi="Times New Roman" w:cs="Times New Roman"/>
          <w:sz w:val="24"/>
          <w:szCs w:val="24"/>
          <w:lang w:val="it-IT"/>
        </w:rPr>
        <w:t xml:space="preserve"> și diverse specii de subarboret specific zonei: măceș (Rosa cannina), porumbar (</w:t>
      </w:r>
      <w:r w:rsidRPr="00FD7CF5">
        <w:rPr>
          <w:rFonts w:ascii="Times New Roman" w:hAnsi="Times New Roman" w:cs="Times New Roman"/>
          <w:i/>
          <w:sz w:val="24"/>
          <w:szCs w:val="24"/>
          <w:lang w:val="it-IT"/>
        </w:rPr>
        <w:t>Prunus spinosa</w:t>
      </w:r>
      <w:r w:rsidRPr="00FD7CF5">
        <w:rPr>
          <w:rFonts w:ascii="Times New Roman" w:hAnsi="Times New Roman" w:cs="Times New Roman"/>
          <w:sz w:val="24"/>
          <w:szCs w:val="24"/>
          <w:lang w:val="it-IT"/>
        </w:rPr>
        <w:t>), soc (</w:t>
      </w:r>
      <w:r w:rsidRPr="00FD7CF5">
        <w:rPr>
          <w:rFonts w:ascii="Times New Roman" w:hAnsi="Times New Roman" w:cs="Times New Roman"/>
          <w:i/>
          <w:sz w:val="24"/>
          <w:szCs w:val="24"/>
          <w:lang w:val="it-IT"/>
        </w:rPr>
        <w:t>Sambucus nigra</w:t>
      </w:r>
      <w:r w:rsidRPr="00FD7CF5">
        <w:rPr>
          <w:rFonts w:ascii="Times New Roman" w:hAnsi="Times New Roman" w:cs="Times New Roman"/>
          <w:sz w:val="24"/>
          <w:szCs w:val="24"/>
          <w:lang w:val="it-IT"/>
        </w:rPr>
        <w:t xml:space="preserve">), păducel </w:t>
      </w:r>
      <w:r w:rsidRPr="00FD7CF5">
        <w:rPr>
          <w:rFonts w:ascii="Times New Roman" w:hAnsi="Times New Roman" w:cs="Times New Roman"/>
          <w:i/>
          <w:sz w:val="24"/>
          <w:szCs w:val="24"/>
          <w:lang w:val="it-IT"/>
        </w:rPr>
        <w:t>(Crataegus monogyna).</w:t>
      </w:r>
    </w:p>
    <w:p w:rsidR="00FD7CF5" w:rsidRPr="00FD7CF5" w:rsidRDefault="00FD7CF5" w:rsidP="00FD7CF5">
      <w:pPr>
        <w:spacing w:after="120" w:line="276" w:lineRule="auto"/>
        <w:ind w:firstLine="720"/>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În cursul observațiilor nu s-au identificat specii de plante de interes conservativ (din listele roşii româneşti sau europene, anexele Convenției de </w:t>
      </w:r>
      <w:smartTag w:uri="urn:schemas-microsoft-com:office:smarttags" w:element="PersonName">
        <w:smartTagPr>
          <w:attr w:name="ProductID" w:val="la Berna"/>
        </w:smartTagPr>
        <w:r w:rsidRPr="00FD7CF5">
          <w:rPr>
            <w:rFonts w:ascii="Times New Roman" w:hAnsi="Times New Roman" w:cs="Times New Roman"/>
            <w:sz w:val="24"/>
            <w:szCs w:val="24"/>
            <w:lang w:val="it-IT"/>
          </w:rPr>
          <w:t>la Berna</w:t>
        </w:r>
      </w:smartTag>
      <w:r w:rsidRPr="00FD7CF5">
        <w:rPr>
          <w:rFonts w:ascii="Times New Roman" w:hAnsi="Times New Roman" w:cs="Times New Roman"/>
          <w:sz w:val="24"/>
          <w:szCs w:val="24"/>
          <w:lang w:val="it-IT"/>
        </w:rPr>
        <w:t xml:space="preserve"> sau a Directivei Habitate), flora și vegetația  fiind formate din specii comune.</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b/>
          <w:i/>
          <w:sz w:val="24"/>
          <w:szCs w:val="24"/>
        </w:rPr>
        <w:t>Fauna de nevertebrate terestre</w:t>
      </w:r>
      <w:r w:rsidRPr="00FD7CF5">
        <w:rPr>
          <w:rFonts w:ascii="Times New Roman" w:hAnsi="Times New Roman" w:cs="Times New Roman"/>
          <w:sz w:val="24"/>
          <w:szCs w:val="24"/>
        </w:rPr>
        <w:t xml:space="preserve"> (insecte) din zona studiată înregistrează o diversitate relativ scăzută, fiind reprezentată, îndeosebi, de orthoptere şi lepidoptere, întrucât numărul redus de asociaţii vegetale (terenuri agricole, păşune) și de specii de plante, nu permite dezvoltarea unui număr mare de specii de nevertebrate.</w:t>
      </w:r>
    </w:p>
    <w:p w:rsidR="00FD7CF5" w:rsidRPr="00FD7CF5" w:rsidRDefault="00FD7CF5" w:rsidP="00FD7CF5">
      <w:pPr>
        <w:pStyle w:val="Listparagraf"/>
        <w:ind w:left="0" w:firstLine="700"/>
        <w:jc w:val="both"/>
        <w:rPr>
          <w:rFonts w:ascii="Times New Roman" w:eastAsia="Times New Roman" w:hAnsi="Times New Roman"/>
          <w:snapToGrid/>
          <w:sz w:val="24"/>
          <w:szCs w:val="24"/>
          <w:lang w:val="en-US" w:eastAsia="en-US"/>
        </w:rPr>
      </w:pPr>
      <w:r w:rsidRPr="00FD7CF5">
        <w:rPr>
          <w:rFonts w:ascii="Times New Roman" w:eastAsia="Times New Roman" w:hAnsi="Times New Roman"/>
          <w:snapToGrid/>
          <w:sz w:val="24"/>
          <w:szCs w:val="24"/>
          <w:lang w:val="en-US" w:eastAsia="en-US"/>
        </w:rPr>
        <w:lastRenderedPageBreak/>
        <w:t>Astfel, unele specii de coleoptere (cărăbuşi ai cerealelor), heteroptere (ploşniţe ale cerealelor), orthoptere (cosaşi din genul Decticus şi Calliptamus), sunt prezente la limita culturilor agricole, specii caracteristice ecosistemelor antropizate de tip agroecosistem.</w:t>
      </w:r>
    </w:p>
    <w:p w:rsidR="00FD7CF5" w:rsidRPr="00FD7CF5" w:rsidRDefault="00FD7CF5" w:rsidP="00FD7CF5">
      <w:pPr>
        <w:spacing w:after="120" w:line="276" w:lineRule="auto"/>
        <w:ind w:firstLine="720"/>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Au mai fost observate atât în zona amplasamentului cât și în vecinatatea acestuia câteva specii de lăcuste, fluturi (genurile Pieris, Colias), gărgărițe (Coccinella septemputata), gândaci de bălegar, păianjeni și melci.</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b/>
          <w:i/>
          <w:sz w:val="24"/>
          <w:szCs w:val="24"/>
        </w:rPr>
        <w:t>Speciile de mamifere</w:t>
      </w:r>
      <w:r w:rsidRPr="00FD7CF5">
        <w:rPr>
          <w:rFonts w:ascii="Times New Roman" w:hAnsi="Times New Roman" w:cs="Times New Roman"/>
          <w:sz w:val="24"/>
          <w:szCs w:val="24"/>
        </w:rPr>
        <w:t xml:space="preserve"> identificate în cadrul amplasamentului și în zonele adiacente, sau a căror prezenţă a fost relevată prin identificarea unor detalii indirecte precum vizuini, ingluvii, excremente etc., sunt următoarele: cârtiță (Talpa europaea), iepurele de câmp (</w:t>
      </w:r>
      <w:r w:rsidRPr="00FD7CF5">
        <w:rPr>
          <w:rFonts w:ascii="Times New Roman" w:hAnsi="Times New Roman" w:cs="Times New Roman"/>
          <w:i/>
          <w:sz w:val="24"/>
          <w:szCs w:val="24"/>
        </w:rPr>
        <w:t>Lepus europaeus</w:t>
      </w:r>
      <w:r w:rsidRPr="00FD7CF5">
        <w:rPr>
          <w:rFonts w:ascii="Times New Roman" w:hAnsi="Times New Roman" w:cs="Times New Roman"/>
          <w:sz w:val="24"/>
          <w:szCs w:val="24"/>
        </w:rPr>
        <w:t>) - 1 ex. identificat vizual pe teren agricol, zona nordică a parcelei, șoarece de câmp (</w:t>
      </w:r>
      <w:r w:rsidRPr="00FD7CF5">
        <w:rPr>
          <w:rFonts w:ascii="Times New Roman" w:hAnsi="Times New Roman" w:cs="Times New Roman"/>
          <w:i/>
          <w:sz w:val="24"/>
          <w:szCs w:val="24"/>
        </w:rPr>
        <w:t xml:space="preserve">Microtus arvalis), </w:t>
      </w:r>
      <w:r w:rsidRPr="00FD7CF5">
        <w:rPr>
          <w:rFonts w:ascii="Times New Roman" w:hAnsi="Times New Roman" w:cs="Times New Roman"/>
          <w:sz w:val="24"/>
          <w:szCs w:val="24"/>
        </w:rPr>
        <w:t>șoarece de mișună</w:t>
      </w:r>
      <w:r w:rsidRPr="00FD7CF5">
        <w:rPr>
          <w:rFonts w:ascii="Times New Roman" w:hAnsi="Times New Roman" w:cs="Times New Roman"/>
          <w:i/>
          <w:sz w:val="24"/>
          <w:szCs w:val="24"/>
        </w:rPr>
        <w:t xml:space="preserve"> (Microtus arvalis)</w:t>
      </w:r>
      <w:r w:rsidRPr="00FD7CF5">
        <w:rPr>
          <w:rFonts w:ascii="Times New Roman" w:hAnsi="Times New Roman" w:cs="Times New Roman"/>
          <w:sz w:val="24"/>
          <w:szCs w:val="24"/>
        </w:rPr>
        <w:t xml:space="preserve"> toate fiind specii comune, des întâlnite în Dobrogea.</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În ceea ce privește speciile de chiroptere, prezența acestora nu a fost semnalată în zona amplasamentului. Pentru hrănire liliecii preferă zonele împădurite, liziera pădurilor, poienile, habitatele umede şi localităţile. Se adăpostesc în păduri, parcuri, localităţi şi în adăposturi subterane.</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Transformarea terenului analizat în zonă împădurită poate face ca acest areal să poată fi utilizat în viitor atât ca zonă de hrănire, cât și ca zonă de odihnă sau cuibărire.</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În ceea ce pri</w:t>
      </w:r>
      <w:r w:rsidR="0049015C">
        <w:rPr>
          <w:rFonts w:ascii="Times New Roman" w:hAnsi="Times New Roman" w:cs="Times New Roman"/>
          <w:sz w:val="24"/>
          <w:szCs w:val="24"/>
        </w:rPr>
        <w:t>veș</w:t>
      </w:r>
      <w:r w:rsidRPr="00FD7CF5">
        <w:rPr>
          <w:rFonts w:ascii="Times New Roman" w:hAnsi="Times New Roman" w:cs="Times New Roman"/>
          <w:sz w:val="24"/>
          <w:szCs w:val="24"/>
        </w:rPr>
        <w:t>te avifauna, prezența speciilor de păsări este în principal determinată de suprafețele de terenuri agricole existente în zonă.</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Principalele specii de păsări întâlnite pe amplasament și în vecinătatea acestuia sunt prezentate în tabelul următor:</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sz w:val="24"/>
          <w:szCs w:val="24"/>
        </w:rPr>
        <w:t>Tabelul nr. 12</w:t>
      </w:r>
    </w:p>
    <w:tbl>
      <w:tblPr>
        <w:tblW w:w="0" w:type="auto"/>
        <w:jc w:val="center"/>
        <w:tblBorders>
          <w:top w:val="thinThickSmallGap" w:sz="24" w:space="0" w:color="C0C0C0"/>
          <w:left w:val="thinThickSmallGap" w:sz="24" w:space="0" w:color="C0C0C0"/>
          <w:bottom w:val="thickThinSmallGap" w:sz="24" w:space="0" w:color="C0C0C0"/>
          <w:right w:val="thickThinSmallGap" w:sz="24" w:space="0" w:color="C0C0C0"/>
          <w:insideH w:val="double" w:sz="4" w:space="0" w:color="C0C0C0"/>
          <w:insideV w:val="double" w:sz="4" w:space="0" w:color="C0C0C0"/>
        </w:tblBorders>
        <w:tblLook w:val="04A0" w:firstRow="1" w:lastRow="0" w:firstColumn="1" w:lastColumn="0" w:noHBand="0" w:noVBand="1"/>
      </w:tblPr>
      <w:tblGrid>
        <w:gridCol w:w="1120"/>
        <w:gridCol w:w="2692"/>
        <w:gridCol w:w="2219"/>
        <w:gridCol w:w="3223"/>
      </w:tblGrid>
      <w:tr w:rsidR="00FD7CF5" w:rsidRPr="00FD7CF5" w:rsidTr="00FD7CF5">
        <w:trPr>
          <w:jc w:val="center"/>
        </w:trPr>
        <w:tc>
          <w:tcPr>
            <w:tcW w:w="1120" w:type="dxa"/>
            <w:vAlign w:val="center"/>
          </w:tcPr>
          <w:p w:rsidR="00FD7CF5" w:rsidRPr="00FD7CF5" w:rsidRDefault="00FD7CF5" w:rsidP="00FD7CF5">
            <w:pPr>
              <w:tabs>
                <w:tab w:val="left" w:pos="3720"/>
              </w:tabs>
              <w:spacing w:line="276" w:lineRule="auto"/>
              <w:jc w:val="center"/>
              <w:rPr>
                <w:rFonts w:ascii="Times New Roman" w:hAnsi="Times New Roman" w:cs="Times New Roman"/>
                <w:b/>
                <w:sz w:val="24"/>
                <w:szCs w:val="24"/>
              </w:rPr>
            </w:pPr>
            <w:r w:rsidRPr="00FD7CF5">
              <w:rPr>
                <w:rFonts w:ascii="Times New Roman" w:hAnsi="Times New Roman" w:cs="Times New Roman"/>
                <w:b/>
                <w:sz w:val="24"/>
                <w:szCs w:val="24"/>
              </w:rPr>
              <w:t>Nr.crt.</w:t>
            </w:r>
          </w:p>
        </w:tc>
        <w:tc>
          <w:tcPr>
            <w:tcW w:w="2692" w:type="dxa"/>
            <w:vAlign w:val="center"/>
          </w:tcPr>
          <w:p w:rsidR="00FD7CF5" w:rsidRPr="00FD7CF5" w:rsidRDefault="00FD7CF5" w:rsidP="00FD7CF5">
            <w:pPr>
              <w:tabs>
                <w:tab w:val="left" w:pos="3720"/>
              </w:tabs>
              <w:spacing w:line="276" w:lineRule="auto"/>
              <w:jc w:val="center"/>
              <w:rPr>
                <w:rFonts w:ascii="Times New Roman" w:hAnsi="Times New Roman" w:cs="Times New Roman"/>
                <w:b/>
                <w:sz w:val="24"/>
                <w:szCs w:val="24"/>
              </w:rPr>
            </w:pPr>
            <w:r w:rsidRPr="00FD7CF5">
              <w:rPr>
                <w:rFonts w:ascii="Times New Roman" w:hAnsi="Times New Roman" w:cs="Times New Roman"/>
                <w:b/>
                <w:sz w:val="24"/>
                <w:szCs w:val="24"/>
              </w:rPr>
              <w:t>Denumire științifică</w:t>
            </w:r>
          </w:p>
        </w:tc>
        <w:tc>
          <w:tcPr>
            <w:tcW w:w="2219" w:type="dxa"/>
            <w:vAlign w:val="center"/>
          </w:tcPr>
          <w:p w:rsidR="00FD7CF5" w:rsidRPr="00FD7CF5" w:rsidRDefault="00FD7CF5" w:rsidP="00FD7CF5">
            <w:pPr>
              <w:tabs>
                <w:tab w:val="left" w:pos="3720"/>
              </w:tabs>
              <w:spacing w:line="276" w:lineRule="auto"/>
              <w:jc w:val="center"/>
              <w:rPr>
                <w:rFonts w:ascii="Times New Roman" w:hAnsi="Times New Roman" w:cs="Times New Roman"/>
                <w:b/>
                <w:sz w:val="24"/>
                <w:szCs w:val="24"/>
              </w:rPr>
            </w:pPr>
            <w:r w:rsidRPr="00FD7CF5">
              <w:rPr>
                <w:rFonts w:ascii="Times New Roman" w:hAnsi="Times New Roman" w:cs="Times New Roman"/>
                <w:b/>
                <w:sz w:val="24"/>
                <w:szCs w:val="24"/>
              </w:rPr>
              <w:t>Denumire populară</w:t>
            </w:r>
          </w:p>
        </w:tc>
        <w:tc>
          <w:tcPr>
            <w:tcW w:w="3223" w:type="dxa"/>
            <w:vAlign w:val="center"/>
          </w:tcPr>
          <w:p w:rsidR="00FD7CF5" w:rsidRPr="00FD7CF5" w:rsidRDefault="00FD7CF5" w:rsidP="00FD7CF5">
            <w:pPr>
              <w:tabs>
                <w:tab w:val="left" w:pos="3720"/>
              </w:tabs>
              <w:spacing w:line="276" w:lineRule="auto"/>
              <w:jc w:val="center"/>
              <w:rPr>
                <w:rFonts w:ascii="Times New Roman" w:hAnsi="Times New Roman" w:cs="Times New Roman"/>
                <w:b/>
                <w:sz w:val="24"/>
                <w:szCs w:val="24"/>
              </w:rPr>
            </w:pPr>
            <w:r w:rsidRPr="00FD7CF5">
              <w:rPr>
                <w:rFonts w:ascii="Times New Roman" w:hAnsi="Times New Roman" w:cs="Times New Roman"/>
                <w:b/>
                <w:sz w:val="24"/>
                <w:szCs w:val="24"/>
              </w:rPr>
              <w:t>Nr. exemplare - observatii</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1</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Passer montanus</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Vrabie de câmp</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10i- in zbor și pe sol</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2</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Pica pica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Cotofana</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5i-pe sol;7i-in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3</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Sturnus vulgaris</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graur</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&gt;15 i- pe sol si in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4</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Corvus corone cornix</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Cioara griva</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7i-pe sol si in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5</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Passer domesticus</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Vrabie de casa</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22 i- pe sol si in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6</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Columba livia domestica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Porumbel domestic</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11i- în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7</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rPr>
                <w:rFonts w:ascii="Times New Roman" w:hAnsi="Times New Roman" w:cs="Times New Roman"/>
                <w:i/>
                <w:sz w:val="24"/>
                <w:szCs w:val="24"/>
              </w:rPr>
            </w:pPr>
            <w:r w:rsidRPr="00FD7CF5">
              <w:rPr>
                <w:rFonts w:ascii="Times New Roman" w:hAnsi="Times New Roman" w:cs="Times New Roman"/>
                <w:i/>
                <w:sz w:val="24"/>
                <w:szCs w:val="24"/>
              </w:rPr>
              <w:t xml:space="preserve"> Hirundo rustica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 xml:space="preserve"> rândunică</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10i în zbor</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8</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i/>
                <w:sz w:val="24"/>
                <w:szCs w:val="24"/>
              </w:rPr>
            </w:pPr>
            <w:r w:rsidRPr="00FD7CF5">
              <w:rPr>
                <w:rFonts w:ascii="Times New Roman" w:hAnsi="Times New Roman" w:cs="Times New Roman"/>
                <w:bCs/>
                <w:i/>
                <w:sz w:val="24"/>
                <w:szCs w:val="24"/>
              </w:rPr>
              <w:t>Corvus frugilegus</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sz w:val="24"/>
                <w:szCs w:val="24"/>
              </w:rPr>
            </w:pPr>
            <w:r w:rsidRPr="00FD7CF5">
              <w:rPr>
                <w:rFonts w:ascii="Times New Roman" w:hAnsi="Times New Roman" w:cs="Times New Roman"/>
                <w:bCs/>
                <w:sz w:val="24"/>
                <w:szCs w:val="24"/>
              </w:rPr>
              <w:t>Cioară de semănătură</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27 ex pe sol</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9</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i/>
                <w:sz w:val="24"/>
                <w:szCs w:val="24"/>
              </w:rPr>
            </w:pPr>
            <w:r w:rsidRPr="00FD7CF5">
              <w:rPr>
                <w:rFonts w:ascii="Times New Roman" w:hAnsi="Times New Roman" w:cs="Times New Roman"/>
                <w:bCs/>
                <w:i/>
                <w:sz w:val="24"/>
                <w:szCs w:val="24"/>
              </w:rPr>
              <w:t>Galerida cristata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sz w:val="24"/>
                <w:szCs w:val="24"/>
              </w:rPr>
            </w:pPr>
            <w:r w:rsidRPr="00FD7CF5">
              <w:rPr>
                <w:rFonts w:ascii="Times New Roman" w:hAnsi="Times New Roman" w:cs="Times New Roman"/>
                <w:bCs/>
                <w:sz w:val="24"/>
                <w:szCs w:val="24"/>
              </w:rPr>
              <w:t>Ciocârlan</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3 ex. pe drum de exploatare</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10</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i/>
                <w:sz w:val="24"/>
                <w:szCs w:val="24"/>
              </w:rPr>
            </w:pPr>
            <w:r w:rsidRPr="00FD7CF5">
              <w:rPr>
                <w:rFonts w:ascii="Times New Roman" w:hAnsi="Times New Roman" w:cs="Times New Roman"/>
                <w:bCs/>
                <w:i/>
                <w:sz w:val="24"/>
                <w:szCs w:val="24"/>
              </w:rPr>
              <w:t>Alauda arvensis</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sz w:val="24"/>
                <w:szCs w:val="24"/>
              </w:rPr>
            </w:pPr>
            <w:r w:rsidRPr="00FD7CF5">
              <w:rPr>
                <w:rFonts w:ascii="Times New Roman" w:hAnsi="Times New Roman" w:cs="Times New Roman"/>
                <w:bCs/>
                <w:sz w:val="24"/>
                <w:szCs w:val="24"/>
              </w:rPr>
              <w:t>Ciocârlie de câmp</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10 ex. în zbor deasupra  culturilor agricole</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11</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i/>
                <w:sz w:val="24"/>
                <w:szCs w:val="24"/>
              </w:rPr>
            </w:pPr>
            <w:r w:rsidRPr="00FD7CF5">
              <w:rPr>
                <w:rFonts w:ascii="Times New Roman" w:hAnsi="Times New Roman" w:cs="Times New Roman"/>
                <w:i/>
                <w:sz w:val="24"/>
                <w:szCs w:val="24"/>
              </w:rPr>
              <w:t>Saxicola rubetra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sz w:val="24"/>
                <w:szCs w:val="24"/>
              </w:rPr>
            </w:pPr>
            <w:r w:rsidRPr="00FD7CF5">
              <w:rPr>
                <w:rFonts w:ascii="Times New Roman" w:hAnsi="Times New Roman" w:cs="Times New Roman"/>
                <w:sz w:val="24"/>
                <w:szCs w:val="24"/>
              </w:rPr>
              <w:t>Mărăcinar mare</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 ex. în arboret, z. forestieră</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12</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i/>
                <w:sz w:val="24"/>
                <w:szCs w:val="24"/>
              </w:rPr>
            </w:pPr>
            <w:r w:rsidRPr="00FD7CF5">
              <w:rPr>
                <w:rFonts w:ascii="Times New Roman" w:hAnsi="Times New Roman" w:cs="Times New Roman"/>
                <w:bCs/>
                <w:i/>
                <w:sz w:val="24"/>
                <w:szCs w:val="24"/>
              </w:rPr>
              <w:t>Dendrocopos major</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sz w:val="24"/>
                <w:szCs w:val="24"/>
              </w:rPr>
            </w:pPr>
            <w:r w:rsidRPr="00FD7CF5">
              <w:rPr>
                <w:rFonts w:ascii="Times New Roman" w:hAnsi="Times New Roman" w:cs="Times New Roman"/>
                <w:bCs/>
                <w:sz w:val="24"/>
                <w:szCs w:val="24"/>
              </w:rPr>
              <w:t>Ciocănitoare pestriță mare</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1 ex. identif. auditiv în zona de veg. forestieră</w:t>
            </w:r>
          </w:p>
        </w:tc>
      </w:tr>
      <w:tr w:rsidR="00FD7CF5" w:rsidRPr="00FD7CF5" w:rsidTr="00FD7CF5">
        <w:trPr>
          <w:jc w:val="center"/>
        </w:trPr>
        <w:tc>
          <w:tcPr>
            <w:tcW w:w="1120" w:type="dxa"/>
            <w:tcBorders>
              <w:top w:val="double" w:sz="4" w:space="0" w:color="C0C0C0"/>
              <w:left w:val="thinThickSmallGap" w:sz="24" w:space="0" w:color="C0C0C0"/>
              <w:bottom w:val="double" w:sz="4" w:space="0" w:color="C0C0C0"/>
              <w:right w:val="double" w:sz="4" w:space="0" w:color="C0C0C0"/>
            </w:tcBorders>
            <w:vAlign w:val="center"/>
          </w:tcPr>
          <w:p w:rsidR="00FD7CF5" w:rsidRPr="00FD7CF5" w:rsidRDefault="00FD7CF5" w:rsidP="00FD7CF5">
            <w:pPr>
              <w:tabs>
                <w:tab w:val="left" w:pos="3720"/>
              </w:tabs>
              <w:spacing w:line="276" w:lineRule="auto"/>
              <w:ind w:left="-274" w:firstLine="358"/>
              <w:jc w:val="center"/>
              <w:rPr>
                <w:rFonts w:ascii="Times New Roman" w:hAnsi="Times New Roman" w:cs="Times New Roman"/>
                <w:sz w:val="24"/>
                <w:szCs w:val="24"/>
              </w:rPr>
            </w:pPr>
            <w:r w:rsidRPr="00FD7CF5">
              <w:rPr>
                <w:rFonts w:ascii="Times New Roman" w:hAnsi="Times New Roman" w:cs="Times New Roman"/>
                <w:sz w:val="24"/>
                <w:szCs w:val="24"/>
              </w:rPr>
              <w:t>13</w:t>
            </w:r>
          </w:p>
        </w:tc>
        <w:tc>
          <w:tcPr>
            <w:tcW w:w="2692"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i/>
                <w:sz w:val="24"/>
                <w:szCs w:val="24"/>
              </w:rPr>
            </w:pPr>
            <w:r w:rsidRPr="00FD7CF5">
              <w:rPr>
                <w:rFonts w:ascii="Times New Roman" w:hAnsi="Times New Roman" w:cs="Times New Roman"/>
                <w:bCs/>
                <w:i/>
                <w:sz w:val="24"/>
                <w:szCs w:val="24"/>
              </w:rPr>
              <w:t>Emberiza citrinella</w:t>
            </w:r>
          </w:p>
        </w:tc>
        <w:tc>
          <w:tcPr>
            <w:tcW w:w="2219" w:type="dxa"/>
            <w:tcBorders>
              <w:top w:val="double" w:sz="4" w:space="0" w:color="C0C0C0"/>
              <w:left w:val="double" w:sz="4" w:space="0" w:color="C0C0C0"/>
              <w:bottom w:val="double" w:sz="4" w:space="0" w:color="C0C0C0"/>
              <w:right w:val="double" w:sz="4" w:space="0" w:color="C0C0C0"/>
            </w:tcBorders>
            <w:vAlign w:val="center"/>
          </w:tcPr>
          <w:p w:rsidR="00FD7CF5" w:rsidRPr="00FD7CF5" w:rsidRDefault="00FD7CF5" w:rsidP="00FD7CF5">
            <w:pPr>
              <w:rPr>
                <w:rFonts w:ascii="Times New Roman" w:hAnsi="Times New Roman" w:cs="Times New Roman"/>
                <w:bCs/>
                <w:sz w:val="24"/>
                <w:szCs w:val="24"/>
              </w:rPr>
            </w:pPr>
            <w:r w:rsidRPr="00FD7CF5">
              <w:rPr>
                <w:rFonts w:ascii="Times New Roman" w:hAnsi="Times New Roman" w:cs="Times New Roman"/>
                <w:bCs/>
                <w:sz w:val="24"/>
                <w:szCs w:val="24"/>
              </w:rPr>
              <w:t>Presură galbenă</w:t>
            </w:r>
          </w:p>
        </w:tc>
        <w:tc>
          <w:tcPr>
            <w:tcW w:w="3223" w:type="dxa"/>
            <w:tcBorders>
              <w:top w:val="double" w:sz="4" w:space="0" w:color="C0C0C0"/>
              <w:left w:val="double" w:sz="4" w:space="0" w:color="C0C0C0"/>
              <w:bottom w:val="double" w:sz="4" w:space="0" w:color="C0C0C0"/>
              <w:right w:val="thickThinSmallGap" w:sz="24" w:space="0" w:color="C0C0C0"/>
            </w:tcBorders>
            <w:vAlign w:val="center"/>
          </w:tcPr>
          <w:p w:rsidR="00FD7CF5" w:rsidRPr="00FD7CF5" w:rsidRDefault="00FD7CF5" w:rsidP="00FD7CF5">
            <w:pPr>
              <w:tabs>
                <w:tab w:val="left" w:pos="3720"/>
              </w:tabs>
              <w:spacing w:line="276" w:lineRule="auto"/>
              <w:ind w:right="183"/>
              <w:rPr>
                <w:rFonts w:ascii="Times New Roman" w:hAnsi="Times New Roman" w:cs="Times New Roman"/>
                <w:sz w:val="24"/>
                <w:szCs w:val="24"/>
              </w:rPr>
            </w:pPr>
            <w:r w:rsidRPr="00FD7CF5">
              <w:rPr>
                <w:rFonts w:ascii="Times New Roman" w:hAnsi="Times New Roman" w:cs="Times New Roman"/>
                <w:sz w:val="24"/>
                <w:szCs w:val="24"/>
              </w:rPr>
              <w:t xml:space="preserve">1 ex. obs. vizual pe drumul de exploatare d pe latura </w:t>
            </w:r>
          </w:p>
        </w:tc>
      </w:tr>
    </w:tbl>
    <w:p w:rsidR="00FD7CF5" w:rsidRPr="00FD7CF5" w:rsidRDefault="00FD7CF5" w:rsidP="00FD7CF5">
      <w:pPr>
        <w:spacing w:line="276" w:lineRule="auto"/>
        <w:ind w:firstLine="709"/>
        <w:jc w:val="both"/>
        <w:rPr>
          <w:rFonts w:ascii="Times New Roman" w:hAnsi="Times New Roman" w:cs="Times New Roman"/>
          <w:sz w:val="24"/>
          <w:szCs w:val="24"/>
        </w:rPr>
      </w:pPr>
    </w:p>
    <w:p w:rsidR="009B4023" w:rsidRDefault="009B4023" w:rsidP="00FD7CF5">
      <w:pPr>
        <w:spacing w:line="276" w:lineRule="auto"/>
        <w:ind w:firstLine="709"/>
        <w:jc w:val="both"/>
        <w:rPr>
          <w:rFonts w:ascii="Times New Roman" w:hAnsi="Times New Roman" w:cs="Times New Roman"/>
          <w:sz w:val="24"/>
          <w:szCs w:val="24"/>
        </w:rPr>
      </w:pPr>
    </w:p>
    <w:p w:rsidR="00FD7CF5" w:rsidRPr="00FD7CF5" w:rsidRDefault="009B4023" w:rsidP="00FD7CF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Î</w:t>
      </w:r>
      <w:r w:rsidR="00FD7CF5" w:rsidRPr="00FD7CF5">
        <w:rPr>
          <w:rFonts w:ascii="Times New Roman" w:hAnsi="Times New Roman" w:cs="Times New Roman"/>
          <w:sz w:val="24"/>
          <w:szCs w:val="24"/>
        </w:rPr>
        <w:t>n afara acestor specii frecvent întâlnite în zonă, spațiul aerian este survolat de un număr mic de specii de păsări răpitoare care folosesc ca sursă de hrană rozătoarele și păsările de dimensiuni mici care, la rândul lor, utilizează pentru hrănire covorul vegetal din culturile de pe terenurile agricole din zonă.</w:t>
      </w:r>
    </w:p>
    <w:p w:rsidR="00FD7CF5" w:rsidRPr="00FD7CF5" w:rsidRDefault="00FD7CF5" w:rsidP="00FD7CF5">
      <w:pPr>
        <w:spacing w:line="276" w:lineRule="auto"/>
        <w:ind w:firstLine="709"/>
        <w:jc w:val="both"/>
        <w:rPr>
          <w:rFonts w:ascii="Times New Roman" w:hAnsi="Times New Roman" w:cs="Times New Roman"/>
          <w:sz w:val="24"/>
          <w:szCs w:val="24"/>
        </w:rPr>
      </w:pPr>
      <w:r w:rsidRPr="00FD7CF5">
        <w:rPr>
          <w:rFonts w:ascii="Times New Roman" w:hAnsi="Times New Roman" w:cs="Times New Roman"/>
          <w:sz w:val="24"/>
          <w:szCs w:val="24"/>
        </w:rPr>
        <w:t xml:space="preserve">Astfel, s-au observat 1 exemplar de </w:t>
      </w:r>
      <w:r w:rsidRPr="00FD7CF5">
        <w:rPr>
          <w:rFonts w:ascii="Times New Roman" w:hAnsi="Times New Roman" w:cs="Times New Roman"/>
          <w:i/>
          <w:sz w:val="24"/>
          <w:szCs w:val="24"/>
        </w:rPr>
        <w:t xml:space="preserve">Buteo rufinus </w:t>
      </w:r>
      <w:r w:rsidRPr="00FD7CF5">
        <w:rPr>
          <w:rFonts w:ascii="Times New Roman" w:hAnsi="Times New Roman" w:cs="Times New Roman"/>
          <w:sz w:val="24"/>
          <w:szCs w:val="24"/>
        </w:rPr>
        <w:t>(</w:t>
      </w:r>
      <w:r w:rsidRPr="00FD7CF5">
        <w:rPr>
          <w:rFonts w:ascii="Times New Roman" w:hAnsi="Times New Roman" w:cs="Times New Roman"/>
          <w:bCs/>
          <w:sz w:val="24"/>
          <w:szCs w:val="24"/>
        </w:rPr>
        <w:t>Șorecar mare</w:t>
      </w:r>
      <w:r w:rsidRPr="00FD7CF5">
        <w:rPr>
          <w:rFonts w:ascii="Times New Roman" w:hAnsi="Times New Roman" w:cs="Times New Roman"/>
          <w:sz w:val="24"/>
          <w:szCs w:val="24"/>
        </w:rPr>
        <w:t xml:space="preserve"> ),</w:t>
      </w:r>
      <w:r w:rsidRPr="00FD7CF5">
        <w:rPr>
          <w:rFonts w:ascii="Times New Roman" w:hAnsi="Times New Roman" w:cs="Times New Roman"/>
          <w:i/>
          <w:sz w:val="24"/>
          <w:szCs w:val="24"/>
        </w:rPr>
        <w:t xml:space="preserve"> 3 ex. Buteo buteo </w:t>
      </w:r>
      <w:r w:rsidRPr="00FD7CF5">
        <w:rPr>
          <w:rFonts w:ascii="Times New Roman" w:hAnsi="Times New Roman" w:cs="Times New Roman"/>
          <w:sz w:val="24"/>
          <w:szCs w:val="24"/>
        </w:rPr>
        <w:t>(Șorecar comun),</w:t>
      </w:r>
      <w:r w:rsidRPr="00FD7CF5">
        <w:rPr>
          <w:rFonts w:ascii="Times New Roman" w:hAnsi="Times New Roman" w:cs="Times New Roman"/>
          <w:i/>
          <w:sz w:val="24"/>
          <w:szCs w:val="24"/>
        </w:rPr>
        <w:t xml:space="preserve"> </w:t>
      </w:r>
      <w:r w:rsidRPr="00FD7CF5">
        <w:rPr>
          <w:rFonts w:ascii="Times New Roman" w:hAnsi="Times New Roman" w:cs="Times New Roman"/>
          <w:sz w:val="24"/>
          <w:szCs w:val="24"/>
        </w:rPr>
        <w:t xml:space="preserve"> 1 ex. </w:t>
      </w:r>
      <w:r w:rsidRPr="00FD7CF5">
        <w:rPr>
          <w:rFonts w:ascii="Times New Roman" w:hAnsi="Times New Roman" w:cs="Times New Roman"/>
          <w:i/>
          <w:sz w:val="24"/>
          <w:szCs w:val="24"/>
        </w:rPr>
        <w:t>Falcio tinnunculus</w:t>
      </w:r>
      <w:r w:rsidRPr="00FD7CF5">
        <w:rPr>
          <w:rFonts w:ascii="Times New Roman" w:hAnsi="Times New Roman" w:cs="Times New Roman"/>
          <w:sz w:val="24"/>
          <w:szCs w:val="24"/>
        </w:rPr>
        <w:t xml:space="preserve"> (Vânturel). Pe amplasamentul analizat și în zona adiacentă nu au fost observate cuiburi ale acestor specii.</w:t>
      </w:r>
    </w:p>
    <w:p w:rsidR="00FD7CF5" w:rsidRPr="00FD7CF5" w:rsidRDefault="00FD7CF5" w:rsidP="00FD7CF5">
      <w:pPr>
        <w:ind w:right="362" w:firstLine="720"/>
        <w:jc w:val="both"/>
        <w:rPr>
          <w:rFonts w:ascii="Times New Roman" w:hAnsi="Times New Roman" w:cs="Times New Roman"/>
          <w:color w:val="FF0000"/>
          <w:sz w:val="24"/>
          <w:szCs w:val="24"/>
        </w:rPr>
      </w:pPr>
    </w:p>
    <w:p w:rsidR="00FD7CF5" w:rsidRPr="009B4023" w:rsidRDefault="00FD7CF5" w:rsidP="002F4C1E">
      <w:pPr>
        <w:pStyle w:val="Heading1"/>
        <w:keepNext/>
        <w:widowControl/>
        <w:numPr>
          <w:ilvl w:val="1"/>
          <w:numId w:val="41"/>
        </w:numPr>
        <w:overflowPunct w:val="0"/>
        <w:adjustRightInd w:val="0"/>
        <w:spacing w:line="276" w:lineRule="auto"/>
        <w:ind w:left="709" w:right="-114" w:hanging="709"/>
        <w:jc w:val="both"/>
        <w:rPr>
          <w:rFonts w:ascii="Times New Roman" w:hAnsi="Times New Roman" w:cs="Times New Roman"/>
          <w:sz w:val="24"/>
          <w:szCs w:val="24"/>
          <w:lang w:val="it-IT"/>
        </w:rPr>
      </w:pPr>
      <w:r w:rsidRPr="009B4023">
        <w:rPr>
          <w:rFonts w:ascii="Times New Roman" w:hAnsi="Times New Roman" w:cs="Times New Roman"/>
          <w:sz w:val="24"/>
          <w:szCs w:val="24"/>
          <w:lang w:val="it-IT"/>
        </w:rPr>
        <w:t>Legătura proiectului cu ariile naturale protejate de interes comunitar</w:t>
      </w:r>
    </w:p>
    <w:p w:rsidR="00FD7CF5" w:rsidRPr="009B4023" w:rsidRDefault="00FD7CF5" w:rsidP="00FD7CF5">
      <w:pPr>
        <w:spacing w:line="276" w:lineRule="auto"/>
        <w:ind w:firstLine="720"/>
        <w:jc w:val="both"/>
        <w:rPr>
          <w:rFonts w:ascii="Times New Roman" w:hAnsi="Times New Roman" w:cs="Times New Roman"/>
          <w:sz w:val="24"/>
          <w:szCs w:val="24"/>
          <w:lang w:val="it-IT"/>
        </w:rPr>
      </w:pPr>
    </w:p>
    <w:p w:rsidR="0049015C" w:rsidRPr="009B4023" w:rsidRDefault="0049015C" w:rsidP="009B4023">
      <w:pPr>
        <w:spacing w:line="276" w:lineRule="auto"/>
        <w:ind w:firstLine="709"/>
        <w:jc w:val="both"/>
        <w:rPr>
          <w:rFonts w:ascii="Times New Roman" w:hAnsi="Times New Roman" w:cs="Times New Roman"/>
          <w:sz w:val="24"/>
          <w:szCs w:val="24"/>
        </w:rPr>
      </w:pPr>
      <w:r w:rsidRPr="009B4023">
        <w:rPr>
          <w:rFonts w:ascii="Times New Roman" w:hAnsi="Times New Roman" w:cs="Times New Roman"/>
          <w:sz w:val="24"/>
          <w:szCs w:val="24"/>
        </w:rPr>
        <w:t>Relatiile structurale si functionale care crează si mentin integritatea ariilor naturale sunt reprezentate de echilibrul dintre biotop, reprezentat de totalitatea factorilor abiotici (factorii geologici (solul, rocile), factori geografici (altitudine, longitudine, latitudine), factori mecanici (flux, reflux, curenti, cutremure), factori fizici (temperatură, lumină, apă, aer), factori chimici (compozitia aerului, a apei, a solului)) si biocenză (ce reprezintă intreaga diversitate a elementelor vii, precum flora si fauna, dar si relatiile acestora intra si interspecifice).</w:t>
      </w:r>
    </w:p>
    <w:p w:rsidR="00FD7CF5" w:rsidRPr="009B4023" w:rsidRDefault="00FD7CF5" w:rsidP="00FD7CF5">
      <w:pPr>
        <w:spacing w:line="276" w:lineRule="auto"/>
        <w:ind w:firstLine="709"/>
        <w:jc w:val="both"/>
        <w:rPr>
          <w:rFonts w:ascii="Times New Roman" w:hAnsi="Times New Roman" w:cs="Times New Roman"/>
          <w:sz w:val="24"/>
          <w:szCs w:val="24"/>
        </w:rPr>
      </w:pPr>
      <w:r w:rsidRPr="009B4023">
        <w:rPr>
          <w:rFonts w:ascii="Times New Roman" w:hAnsi="Times New Roman" w:cs="Times New Roman"/>
          <w:sz w:val="24"/>
          <w:szCs w:val="24"/>
        </w:rPr>
        <w:t xml:space="preserve">Prin planul de management au fost stabilite obiectivele, măsurile şi resursele umane şi materiale necesare pentru conservarea biodiversităţii ariilor protejate.  </w:t>
      </w:r>
    </w:p>
    <w:p w:rsidR="00FD7CF5" w:rsidRPr="009B4023" w:rsidRDefault="00FD7CF5" w:rsidP="00FD7CF5">
      <w:pPr>
        <w:spacing w:line="276" w:lineRule="auto"/>
        <w:ind w:firstLine="709"/>
        <w:jc w:val="both"/>
        <w:rPr>
          <w:rFonts w:ascii="Times New Roman" w:hAnsi="Times New Roman" w:cs="Times New Roman"/>
          <w:sz w:val="24"/>
          <w:szCs w:val="24"/>
          <w:lang w:val="fr-FR"/>
        </w:rPr>
      </w:pPr>
      <w:r w:rsidRPr="009B4023">
        <w:rPr>
          <w:rFonts w:ascii="Times New Roman" w:hAnsi="Times New Roman" w:cs="Times New Roman"/>
          <w:sz w:val="24"/>
          <w:szCs w:val="24"/>
          <w:lang w:val="fr-FR"/>
        </w:rPr>
        <w:t xml:space="preserve">Principalele </w:t>
      </w:r>
      <w:r w:rsidR="009B4023" w:rsidRPr="009B4023">
        <w:rPr>
          <w:rFonts w:ascii="Times New Roman" w:hAnsi="Times New Roman" w:cs="Times New Roman"/>
          <w:sz w:val="24"/>
          <w:szCs w:val="24"/>
          <w:lang w:val="fr-FR"/>
        </w:rPr>
        <w:t>obiective de management ale ari</w:t>
      </w:r>
      <w:r w:rsidRPr="009B4023">
        <w:rPr>
          <w:rFonts w:ascii="Times New Roman" w:hAnsi="Times New Roman" w:cs="Times New Roman"/>
          <w:sz w:val="24"/>
          <w:szCs w:val="24"/>
          <w:lang w:val="fr-FR"/>
        </w:rPr>
        <w:t>i</w:t>
      </w:r>
      <w:r w:rsidR="009B4023" w:rsidRPr="009B4023">
        <w:rPr>
          <w:rFonts w:ascii="Times New Roman" w:hAnsi="Times New Roman" w:cs="Times New Roman"/>
          <w:sz w:val="24"/>
          <w:szCs w:val="24"/>
          <w:lang w:val="fr-FR"/>
        </w:rPr>
        <w:t>lor</w:t>
      </w:r>
      <w:r w:rsidRPr="009B4023">
        <w:rPr>
          <w:rFonts w:ascii="Times New Roman" w:hAnsi="Times New Roman" w:cs="Times New Roman"/>
          <w:sz w:val="24"/>
          <w:szCs w:val="24"/>
          <w:lang w:val="fr-FR"/>
        </w:rPr>
        <w:t xml:space="preserve"> protejate sunt: </w:t>
      </w:r>
    </w:p>
    <w:p w:rsidR="00FD7CF5" w:rsidRPr="009B4023" w:rsidRDefault="00FD7CF5" w:rsidP="00FD7CF5">
      <w:pPr>
        <w:pStyle w:val="BodyText2"/>
        <w:numPr>
          <w:ilvl w:val="0"/>
          <w:numId w:val="34"/>
        </w:numPr>
        <w:spacing w:line="276" w:lineRule="auto"/>
        <w:rPr>
          <w:sz w:val="24"/>
          <w:lang w:val="ro-RO"/>
        </w:rPr>
      </w:pPr>
      <w:r w:rsidRPr="009B4023">
        <w:rPr>
          <w:sz w:val="24"/>
          <w:lang w:val="ro-RO"/>
        </w:rPr>
        <w:t>Asigurarea conservarii speciilor si habitatelor pentru care au fost declarate ariile naturale protejate, in sens</w:t>
      </w:r>
      <w:r w:rsidR="0049015C" w:rsidRPr="009B4023">
        <w:rPr>
          <w:sz w:val="24"/>
          <w:lang w:val="ro-RO"/>
        </w:rPr>
        <w:t>ul ati</w:t>
      </w:r>
      <w:r w:rsidRPr="009B4023">
        <w:rPr>
          <w:sz w:val="24"/>
          <w:lang w:val="ro-RO"/>
        </w:rPr>
        <w:t>ngerii stării de conservare favorabila a acestora;</w:t>
      </w:r>
    </w:p>
    <w:p w:rsidR="00FD7CF5" w:rsidRPr="009B4023" w:rsidRDefault="00FD7CF5" w:rsidP="00FD7CF5">
      <w:pPr>
        <w:pStyle w:val="BodyText2"/>
        <w:numPr>
          <w:ilvl w:val="0"/>
          <w:numId w:val="34"/>
        </w:numPr>
        <w:spacing w:line="276" w:lineRule="auto"/>
        <w:rPr>
          <w:sz w:val="24"/>
          <w:lang w:val="ro-RO"/>
        </w:rPr>
      </w:pPr>
      <w:r w:rsidRPr="009B4023">
        <w:rPr>
          <w:sz w:val="24"/>
          <w:lang w:val="ro-RO"/>
        </w:rPr>
        <w:t>Cresterea nivelului de constientizare- imbunatatirea cunostintelor si schimbarea atitudinii si comportamentului pentru grupurile interesate, care au impact asupra conservarii biodiversitatii</w:t>
      </w:r>
    </w:p>
    <w:p w:rsidR="00FD7CF5" w:rsidRPr="009B4023" w:rsidRDefault="00FD7CF5" w:rsidP="00FD7CF5">
      <w:pPr>
        <w:pStyle w:val="BodyText2"/>
        <w:numPr>
          <w:ilvl w:val="0"/>
          <w:numId w:val="34"/>
        </w:numPr>
        <w:spacing w:line="276" w:lineRule="auto"/>
        <w:rPr>
          <w:sz w:val="24"/>
          <w:lang w:val="ro-RO"/>
        </w:rPr>
      </w:pPr>
      <w:r w:rsidRPr="009B4023">
        <w:rPr>
          <w:sz w:val="24"/>
          <w:lang w:val="ro-RO"/>
        </w:rPr>
        <w:t xml:space="preserve"> Promovarea utilizarii durabile a resurselor naturale, ce asigura suportul pentru speciile si habitatele de interes conservativ.</w:t>
      </w:r>
    </w:p>
    <w:p w:rsidR="00FD7CF5" w:rsidRPr="009B4023" w:rsidRDefault="00FD7CF5" w:rsidP="00FD7CF5">
      <w:pPr>
        <w:pStyle w:val="BodyText2"/>
        <w:numPr>
          <w:ilvl w:val="0"/>
          <w:numId w:val="34"/>
        </w:numPr>
        <w:spacing w:line="276" w:lineRule="auto"/>
        <w:rPr>
          <w:sz w:val="24"/>
          <w:lang w:val="ro-RO"/>
        </w:rPr>
      </w:pPr>
      <w:r w:rsidRPr="009B4023">
        <w:rPr>
          <w:sz w:val="24"/>
          <w:lang w:val="ro-RO"/>
        </w:rPr>
        <w:t>Crearea de oportunitati pentu desfasurarea unui turism durabil- prin intermediul valorilor naturale si culturale, cu scopul limitarii impactului aupra mediului</w:t>
      </w:r>
    </w:p>
    <w:p w:rsidR="00FD7CF5" w:rsidRPr="009B4023" w:rsidRDefault="00FD7CF5" w:rsidP="00FD7CF5">
      <w:pPr>
        <w:spacing w:line="276" w:lineRule="auto"/>
        <w:ind w:firstLine="720"/>
        <w:jc w:val="both"/>
        <w:rPr>
          <w:rFonts w:ascii="Times New Roman" w:hAnsi="Times New Roman" w:cs="Times New Roman"/>
          <w:sz w:val="24"/>
          <w:szCs w:val="24"/>
          <w:lang w:val="fr-FR"/>
        </w:rPr>
      </w:pPr>
    </w:p>
    <w:p w:rsidR="00FD7CF5" w:rsidRPr="009B4023" w:rsidRDefault="00FD7CF5" w:rsidP="00FD7CF5">
      <w:pPr>
        <w:spacing w:line="276" w:lineRule="auto"/>
        <w:ind w:firstLine="720"/>
        <w:jc w:val="both"/>
        <w:rPr>
          <w:rFonts w:ascii="Times New Roman" w:hAnsi="Times New Roman" w:cs="Times New Roman"/>
          <w:sz w:val="24"/>
          <w:szCs w:val="24"/>
          <w:lang w:val="fr-FR"/>
        </w:rPr>
      </w:pPr>
      <w:r w:rsidRPr="009B4023">
        <w:rPr>
          <w:rFonts w:ascii="Times New Roman" w:hAnsi="Times New Roman" w:cs="Times New Roman"/>
          <w:sz w:val="24"/>
          <w:szCs w:val="24"/>
          <w:lang w:val="fr-FR"/>
        </w:rPr>
        <w:t>Proiectul propus nu are legătură directă și nu este necesar pentru managementul conservării arii</w:t>
      </w:r>
      <w:r w:rsidR="009B4023" w:rsidRPr="009B4023">
        <w:rPr>
          <w:rFonts w:ascii="Times New Roman" w:hAnsi="Times New Roman" w:cs="Times New Roman"/>
          <w:sz w:val="24"/>
          <w:szCs w:val="24"/>
          <w:lang w:val="fr-FR"/>
        </w:rPr>
        <w:t xml:space="preserve">lor </w:t>
      </w:r>
      <w:r w:rsidRPr="009B4023">
        <w:rPr>
          <w:rFonts w:ascii="Times New Roman" w:hAnsi="Times New Roman" w:cs="Times New Roman"/>
          <w:sz w:val="24"/>
          <w:szCs w:val="24"/>
          <w:lang w:val="fr-FR"/>
        </w:rPr>
        <w:t xml:space="preserve"> naturale protejate</w:t>
      </w:r>
      <w:r w:rsidR="009B4023" w:rsidRPr="009B4023">
        <w:rPr>
          <w:rFonts w:ascii="Times New Roman" w:hAnsi="Times New Roman" w:cs="Times New Roman"/>
          <w:sz w:val="24"/>
          <w:szCs w:val="24"/>
          <w:lang w:val="fr-FR"/>
        </w:rPr>
        <w:t xml:space="preserve"> aflate în vecinătate</w:t>
      </w:r>
      <w:r w:rsidRPr="009B4023">
        <w:rPr>
          <w:rFonts w:ascii="Times New Roman" w:hAnsi="Times New Roman" w:cs="Times New Roman"/>
          <w:sz w:val="24"/>
          <w:szCs w:val="24"/>
          <w:lang w:val="fr-FR"/>
        </w:rPr>
        <w:t xml:space="preserve">. </w:t>
      </w:r>
    </w:p>
    <w:p w:rsidR="00FD7CF5" w:rsidRPr="00FD7CF5" w:rsidRDefault="00FD7CF5" w:rsidP="00FD7CF5">
      <w:pPr>
        <w:spacing w:line="276" w:lineRule="auto"/>
        <w:ind w:firstLine="720"/>
        <w:jc w:val="both"/>
        <w:rPr>
          <w:rFonts w:ascii="Times New Roman" w:hAnsi="Times New Roman" w:cs="Times New Roman"/>
          <w:color w:val="FF0000"/>
          <w:sz w:val="24"/>
          <w:szCs w:val="24"/>
          <w:lang w:val="it-IT"/>
        </w:rPr>
      </w:pPr>
    </w:p>
    <w:p w:rsidR="00FD7CF5" w:rsidRPr="00FD7CF5" w:rsidRDefault="00FD7CF5" w:rsidP="00FD7CF5">
      <w:pPr>
        <w:ind w:right="362" w:firstLine="720"/>
        <w:jc w:val="both"/>
        <w:rPr>
          <w:rFonts w:ascii="Times New Roman" w:hAnsi="Times New Roman" w:cs="Times New Roman"/>
          <w:color w:val="FF0000"/>
          <w:sz w:val="24"/>
          <w:szCs w:val="24"/>
        </w:rPr>
      </w:pPr>
    </w:p>
    <w:p w:rsidR="00FD7CF5" w:rsidRPr="00FD7CF5" w:rsidRDefault="00FD7CF5" w:rsidP="002F4C1E">
      <w:pPr>
        <w:pStyle w:val="Heading1"/>
        <w:keepNext/>
        <w:widowControl/>
        <w:numPr>
          <w:ilvl w:val="1"/>
          <w:numId w:val="41"/>
        </w:numPr>
        <w:overflowPunct w:val="0"/>
        <w:adjustRightInd w:val="0"/>
        <w:spacing w:line="276" w:lineRule="auto"/>
        <w:ind w:left="567" w:right="-114" w:hanging="567"/>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Estimarea impactului potențial al  proiectului asupra speciilor și habitatelor din  </w:t>
      </w:r>
    </w:p>
    <w:p w:rsidR="00FD7CF5" w:rsidRPr="00FD7CF5" w:rsidRDefault="00FD7CF5" w:rsidP="00FD7CF5">
      <w:pPr>
        <w:pStyle w:val="Heading1"/>
        <w:overflowPunct w:val="0"/>
        <w:adjustRightInd w:val="0"/>
        <w:spacing w:line="276" w:lineRule="auto"/>
        <w:ind w:left="567" w:right="-114"/>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 ariile  naturale protejate de interes comunitar</w:t>
      </w:r>
    </w:p>
    <w:p w:rsidR="00FD7CF5" w:rsidRPr="00FD7CF5" w:rsidRDefault="00FD7CF5" w:rsidP="00FD7CF5">
      <w:pPr>
        <w:tabs>
          <w:tab w:val="left" w:pos="-4253"/>
        </w:tabs>
        <w:spacing w:line="276" w:lineRule="auto"/>
        <w:ind w:firstLine="709"/>
        <w:rPr>
          <w:rFonts w:ascii="Times New Roman" w:hAnsi="Times New Roman" w:cs="Times New Roman"/>
          <w:color w:val="FF0000"/>
          <w:sz w:val="24"/>
          <w:szCs w:val="24"/>
        </w:rPr>
      </w:pPr>
      <w:r w:rsidRPr="00FD7CF5">
        <w:rPr>
          <w:rFonts w:ascii="Times New Roman" w:hAnsi="Times New Roman" w:cs="Times New Roman"/>
          <w:sz w:val="24"/>
          <w:szCs w:val="24"/>
        </w:rPr>
        <w:tab/>
      </w:r>
      <w:r w:rsidRPr="00FD7CF5">
        <w:rPr>
          <w:rFonts w:ascii="Times New Roman" w:hAnsi="Times New Roman" w:cs="Times New Roman"/>
          <w:sz w:val="24"/>
          <w:szCs w:val="24"/>
        </w:rPr>
        <w:tab/>
      </w:r>
      <w:r w:rsidRPr="00FD7CF5">
        <w:rPr>
          <w:rFonts w:ascii="Times New Roman" w:hAnsi="Times New Roman" w:cs="Times New Roman"/>
          <w:sz w:val="24"/>
          <w:szCs w:val="24"/>
        </w:rPr>
        <w:tab/>
      </w:r>
      <w:r w:rsidRPr="00FD7CF5">
        <w:rPr>
          <w:rFonts w:ascii="Times New Roman" w:hAnsi="Times New Roman" w:cs="Times New Roman"/>
          <w:sz w:val="24"/>
          <w:szCs w:val="24"/>
        </w:rPr>
        <w:tab/>
      </w:r>
      <w:r w:rsidRPr="00FD7CF5">
        <w:rPr>
          <w:rFonts w:ascii="Times New Roman" w:hAnsi="Times New Roman" w:cs="Times New Roman"/>
          <w:sz w:val="24"/>
          <w:szCs w:val="24"/>
        </w:rPr>
        <w:tab/>
        <w:t xml:space="preserve">                                          </w:t>
      </w:r>
      <w:r w:rsidRPr="00FD7CF5">
        <w:rPr>
          <w:rFonts w:ascii="Times New Roman" w:hAnsi="Times New Roman" w:cs="Times New Roman"/>
          <w:sz w:val="24"/>
          <w:szCs w:val="24"/>
        </w:rPr>
        <w:tab/>
      </w:r>
      <w:r w:rsidRPr="00FD7CF5">
        <w:rPr>
          <w:rFonts w:ascii="Times New Roman" w:hAnsi="Times New Roman" w:cs="Times New Roman"/>
          <w:color w:val="FF0000"/>
          <w:sz w:val="24"/>
          <w:szCs w:val="24"/>
        </w:rPr>
        <w:t xml:space="preserve">   </w:t>
      </w:r>
    </w:p>
    <w:p w:rsidR="00FD7CF5" w:rsidRPr="00FD7CF5" w:rsidRDefault="00FD7CF5" w:rsidP="00FD7CF5">
      <w:pPr>
        <w:pStyle w:val="Footer"/>
        <w:tabs>
          <w:tab w:val="clear" w:pos="4320"/>
          <w:tab w:val="clear" w:pos="8640"/>
          <w:tab w:val="left" w:pos="-5954"/>
        </w:tabs>
        <w:spacing w:line="276" w:lineRule="auto"/>
        <w:ind w:left="142" w:right="3" w:firstLine="578"/>
        <w:jc w:val="both"/>
        <w:rPr>
          <w:lang w:val="ro-RO"/>
        </w:rPr>
      </w:pPr>
      <w:r w:rsidRPr="00FD7CF5">
        <w:rPr>
          <w:lang w:val="ro-RO"/>
        </w:rPr>
        <w:t>Nu au fost identificate pe amplasament populații cuibăritoare ale speciilor de păsări menționate în Formularul Natura 2000.</w:t>
      </w:r>
    </w:p>
    <w:p w:rsidR="001833C9" w:rsidRDefault="001833C9" w:rsidP="001833C9">
      <w:pPr>
        <w:pStyle w:val="Footer"/>
        <w:tabs>
          <w:tab w:val="clear" w:pos="4320"/>
          <w:tab w:val="clear" w:pos="8640"/>
          <w:tab w:val="left" w:pos="-5954"/>
        </w:tabs>
        <w:spacing w:line="276" w:lineRule="auto"/>
        <w:ind w:left="142" w:right="3" w:firstLine="578"/>
        <w:jc w:val="both"/>
        <w:rPr>
          <w:rStyle w:val="Emphasis"/>
          <w:i w:val="0"/>
          <w:lang w:val="ro-RO"/>
        </w:rPr>
      </w:pPr>
      <w:r w:rsidRPr="00FD7CF5">
        <w:rPr>
          <w:rStyle w:val="Emphasis"/>
          <w:i w:val="0"/>
          <w:lang w:val="ro-RO"/>
        </w:rPr>
        <w:t>Împădurirea terenului va avea un efect pozitiv asupra dinamicii speciilor de păsări  de interes comunitar pentru care a fost desemnat situl</w:t>
      </w:r>
      <w:r>
        <w:rPr>
          <w:rStyle w:val="Emphasis"/>
          <w:i w:val="0"/>
          <w:lang w:val="ro-RO"/>
        </w:rPr>
        <w:t xml:space="preserve"> din vecinătate</w:t>
      </w:r>
      <w:r w:rsidRPr="00FD7CF5">
        <w:rPr>
          <w:rStyle w:val="Emphasis"/>
          <w:i w:val="0"/>
          <w:lang w:val="ro-RO"/>
        </w:rPr>
        <w:t>.</w:t>
      </w:r>
    </w:p>
    <w:p w:rsidR="009B4023" w:rsidRPr="009B4023" w:rsidRDefault="009B4023" w:rsidP="00FD7CF5">
      <w:pPr>
        <w:pStyle w:val="Footer"/>
        <w:tabs>
          <w:tab w:val="clear" w:pos="4320"/>
          <w:tab w:val="clear" w:pos="8640"/>
          <w:tab w:val="left" w:pos="-5954"/>
        </w:tabs>
        <w:spacing w:line="276" w:lineRule="auto"/>
        <w:ind w:left="142" w:right="3" w:firstLine="578"/>
        <w:jc w:val="both"/>
        <w:rPr>
          <w:rStyle w:val="Emphasis"/>
          <w:i w:val="0"/>
          <w:lang w:val="ro-RO"/>
        </w:rPr>
      </w:pPr>
      <w:r w:rsidRPr="009B4023">
        <w:rPr>
          <w:rStyle w:val="Emphasis"/>
          <w:i w:val="0"/>
          <w:lang w:val="ro-RO"/>
        </w:rPr>
        <w:t>Perturbarea activit</w:t>
      </w:r>
      <w:r w:rsidRPr="009B4023">
        <w:rPr>
          <w:rStyle w:val="Emphasis"/>
          <w:rFonts w:hint="eastAsia"/>
          <w:i w:val="0"/>
          <w:lang w:val="ro-RO"/>
        </w:rPr>
        <w:t>ăţ</w:t>
      </w:r>
      <w:r w:rsidRPr="009B4023">
        <w:rPr>
          <w:rStyle w:val="Emphasis"/>
          <w:i w:val="0"/>
          <w:lang w:val="ro-RO"/>
        </w:rPr>
        <w:t xml:space="preserve">ii speciilor </w:t>
      </w:r>
      <w:r w:rsidRPr="001833C9">
        <w:rPr>
          <w:rStyle w:val="Emphasis"/>
          <w:i w:val="0"/>
          <w:lang w:val="ro-RO"/>
        </w:rPr>
        <w:t xml:space="preserve">de interes comunitar este </w:t>
      </w:r>
      <w:r w:rsidRPr="009B4023">
        <w:rPr>
          <w:rStyle w:val="Emphasis"/>
          <w:i w:val="0"/>
          <w:lang w:val="ro-RO"/>
        </w:rPr>
        <w:t>o form</w:t>
      </w:r>
      <w:r w:rsidRPr="009B4023">
        <w:rPr>
          <w:rStyle w:val="Emphasis"/>
          <w:rFonts w:hint="eastAsia"/>
          <w:i w:val="0"/>
          <w:lang w:val="ro-RO"/>
        </w:rPr>
        <w:t>ă</w:t>
      </w:r>
      <w:r w:rsidRPr="009B4023">
        <w:rPr>
          <w:rStyle w:val="Emphasis"/>
          <w:i w:val="0"/>
          <w:lang w:val="ro-RO"/>
        </w:rPr>
        <w:t xml:space="preserve"> de impact asociat</w:t>
      </w:r>
      <w:r w:rsidRPr="009B4023">
        <w:rPr>
          <w:rStyle w:val="Emphasis"/>
          <w:rFonts w:hint="eastAsia"/>
          <w:i w:val="0"/>
          <w:lang w:val="ro-RO"/>
        </w:rPr>
        <w:t>ă</w:t>
      </w:r>
      <w:r w:rsidRPr="009B4023">
        <w:rPr>
          <w:rStyle w:val="Emphasis"/>
          <w:i w:val="0"/>
          <w:lang w:val="ro-RO"/>
        </w:rPr>
        <w:t xml:space="preserve"> prezen</w:t>
      </w:r>
      <w:r w:rsidRPr="009B4023">
        <w:rPr>
          <w:rStyle w:val="Emphasis"/>
          <w:rFonts w:hint="eastAsia"/>
          <w:i w:val="0"/>
          <w:lang w:val="ro-RO"/>
        </w:rPr>
        <w:t>ţ</w:t>
      </w:r>
      <w:r w:rsidRPr="009B4023">
        <w:rPr>
          <w:rStyle w:val="Emphasis"/>
          <w:i w:val="0"/>
          <w:lang w:val="ro-RO"/>
        </w:rPr>
        <w:t xml:space="preserve">ei </w:t>
      </w:r>
      <w:r w:rsidRPr="009B4023">
        <w:rPr>
          <w:rStyle w:val="Emphasis"/>
          <w:rFonts w:hint="eastAsia"/>
          <w:i w:val="0"/>
          <w:lang w:val="ro-RO"/>
        </w:rPr>
        <w:t>ş</w:t>
      </w:r>
      <w:r w:rsidRPr="009B4023">
        <w:rPr>
          <w:rStyle w:val="Emphasis"/>
          <w:i w:val="0"/>
          <w:lang w:val="ro-RO"/>
        </w:rPr>
        <w:t>i activit</w:t>
      </w:r>
      <w:r w:rsidRPr="009B4023">
        <w:rPr>
          <w:rStyle w:val="Emphasis"/>
          <w:rFonts w:hint="eastAsia"/>
          <w:i w:val="0"/>
          <w:lang w:val="ro-RO"/>
        </w:rPr>
        <w:t>ăţ</w:t>
      </w:r>
      <w:r w:rsidRPr="009B4023">
        <w:rPr>
          <w:rStyle w:val="Emphasis"/>
          <w:i w:val="0"/>
          <w:lang w:val="ro-RO"/>
        </w:rPr>
        <w:t>ii umane, manifestat</w:t>
      </w:r>
      <w:r w:rsidRPr="009B4023">
        <w:rPr>
          <w:rStyle w:val="Emphasis"/>
          <w:rFonts w:hint="eastAsia"/>
          <w:i w:val="0"/>
          <w:lang w:val="ro-RO"/>
        </w:rPr>
        <w:t>ă</w:t>
      </w:r>
      <w:r w:rsidRPr="009B4023">
        <w:rPr>
          <w:rStyle w:val="Emphasis"/>
          <w:i w:val="0"/>
          <w:lang w:val="ro-RO"/>
        </w:rPr>
        <w:t xml:space="preserve"> </w:t>
      </w:r>
      <w:r w:rsidRPr="009B4023">
        <w:rPr>
          <w:rStyle w:val="Emphasis"/>
          <w:rFonts w:hint="eastAsia"/>
          <w:i w:val="0"/>
          <w:lang w:val="ro-RO"/>
        </w:rPr>
        <w:t>î</w:t>
      </w:r>
      <w:r w:rsidRPr="009B4023">
        <w:rPr>
          <w:rStyle w:val="Emphasis"/>
          <w:i w:val="0"/>
          <w:lang w:val="ro-RO"/>
        </w:rPr>
        <w:t>n etapa de</w:t>
      </w:r>
      <w:r>
        <w:rPr>
          <w:rStyle w:val="Emphasis"/>
          <w:i w:val="0"/>
          <w:lang w:val="ro-RO"/>
        </w:rPr>
        <w:t xml:space="preserve"> realizare a proiectului. </w:t>
      </w:r>
      <w:r w:rsidRPr="009B4023">
        <w:rPr>
          <w:rStyle w:val="Emphasis"/>
          <w:rFonts w:hint="eastAsia"/>
          <w:i w:val="0"/>
          <w:lang w:val="ro-RO"/>
        </w:rPr>
        <w:t>Î</w:t>
      </w:r>
      <w:r w:rsidRPr="009B4023">
        <w:rPr>
          <w:rStyle w:val="Emphasis"/>
          <w:i w:val="0"/>
          <w:lang w:val="ro-RO"/>
        </w:rPr>
        <w:t>n cazul speciilor terestre, cre</w:t>
      </w:r>
      <w:r w:rsidRPr="009B4023">
        <w:rPr>
          <w:rStyle w:val="Emphasis"/>
          <w:rFonts w:hint="eastAsia"/>
          <w:i w:val="0"/>
          <w:lang w:val="ro-RO"/>
        </w:rPr>
        <w:t>ş</w:t>
      </w:r>
      <w:r w:rsidRPr="009B4023">
        <w:rPr>
          <w:rStyle w:val="Emphasis"/>
          <w:i w:val="0"/>
          <w:lang w:val="ro-RO"/>
        </w:rPr>
        <w:t xml:space="preserve">terea nivelului de zgomot </w:t>
      </w:r>
      <w:r w:rsidRPr="009B4023">
        <w:rPr>
          <w:rStyle w:val="Emphasis"/>
          <w:rFonts w:hint="eastAsia"/>
          <w:i w:val="0"/>
          <w:lang w:val="ro-RO"/>
        </w:rPr>
        <w:t>ş</w:t>
      </w:r>
      <w:r w:rsidRPr="009B4023">
        <w:rPr>
          <w:rStyle w:val="Emphasis"/>
          <w:i w:val="0"/>
          <w:lang w:val="ro-RO"/>
        </w:rPr>
        <w:t>i vibra</w:t>
      </w:r>
      <w:r w:rsidRPr="009B4023">
        <w:rPr>
          <w:rStyle w:val="Emphasis"/>
          <w:rFonts w:hint="eastAsia"/>
          <w:i w:val="0"/>
          <w:lang w:val="ro-RO"/>
        </w:rPr>
        <w:t>ţ</w:t>
      </w:r>
      <w:r w:rsidRPr="009B4023">
        <w:rPr>
          <w:rStyle w:val="Emphasis"/>
          <w:i w:val="0"/>
          <w:lang w:val="ro-RO"/>
        </w:rPr>
        <w:t>ii poate afecta nu doar cuib</w:t>
      </w:r>
      <w:r w:rsidRPr="009B4023">
        <w:rPr>
          <w:rStyle w:val="Emphasis"/>
          <w:rFonts w:hint="eastAsia"/>
          <w:i w:val="0"/>
          <w:lang w:val="ro-RO"/>
        </w:rPr>
        <w:t>ă</w:t>
      </w:r>
      <w:r w:rsidRPr="009B4023">
        <w:rPr>
          <w:rStyle w:val="Emphasis"/>
          <w:i w:val="0"/>
          <w:lang w:val="ro-RO"/>
        </w:rPr>
        <w:t xml:space="preserve">rirea, ci </w:t>
      </w:r>
      <w:r w:rsidRPr="009B4023">
        <w:rPr>
          <w:rStyle w:val="Emphasis"/>
          <w:rFonts w:hint="eastAsia"/>
          <w:i w:val="0"/>
          <w:lang w:val="ro-RO"/>
        </w:rPr>
        <w:t>ş</w:t>
      </w:r>
      <w:r w:rsidRPr="009B4023">
        <w:rPr>
          <w:rStyle w:val="Emphasis"/>
          <w:i w:val="0"/>
          <w:lang w:val="ro-RO"/>
        </w:rPr>
        <w:t>i comunic</w:t>
      </w:r>
      <w:r w:rsidRPr="009B4023">
        <w:rPr>
          <w:rStyle w:val="Emphasis"/>
          <w:rFonts w:hint="eastAsia"/>
          <w:i w:val="0"/>
          <w:lang w:val="ro-RO"/>
        </w:rPr>
        <w:t>ă</w:t>
      </w:r>
      <w:r w:rsidRPr="009B4023">
        <w:rPr>
          <w:rStyle w:val="Emphasis"/>
          <w:i w:val="0"/>
          <w:lang w:val="ro-RO"/>
        </w:rPr>
        <w:t xml:space="preserve">rile inter- </w:t>
      </w:r>
      <w:r w:rsidRPr="009B4023">
        <w:rPr>
          <w:rStyle w:val="Emphasis"/>
          <w:rFonts w:hint="eastAsia"/>
          <w:i w:val="0"/>
          <w:lang w:val="ro-RO"/>
        </w:rPr>
        <w:t>ş</w:t>
      </w:r>
      <w:r w:rsidRPr="009B4023">
        <w:rPr>
          <w:rStyle w:val="Emphasis"/>
          <w:i w:val="0"/>
          <w:lang w:val="ro-RO"/>
        </w:rPr>
        <w:t>i intraspecifice, reproducerea sau hr</w:t>
      </w:r>
      <w:r w:rsidRPr="009B4023">
        <w:rPr>
          <w:rStyle w:val="Emphasis"/>
          <w:rFonts w:hint="eastAsia"/>
          <w:i w:val="0"/>
          <w:lang w:val="ro-RO"/>
        </w:rPr>
        <w:t>ă</w:t>
      </w:r>
      <w:r w:rsidRPr="009B4023">
        <w:rPr>
          <w:rStyle w:val="Emphasis"/>
          <w:i w:val="0"/>
          <w:lang w:val="ro-RO"/>
        </w:rPr>
        <w:t>nirea animalelor s</w:t>
      </w:r>
      <w:r w:rsidRPr="009B4023">
        <w:rPr>
          <w:rStyle w:val="Emphasis"/>
          <w:rFonts w:hint="eastAsia"/>
          <w:i w:val="0"/>
          <w:lang w:val="ro-RO"/>
        </w:rPr>
        <w:t>ă</w:t>
      </w:r>
      <w:r w:rsidRPr="009B4023">
        <w:rPr>
          <w:rStyle w:val="Emphasis"/>
          <w:i w:val="0"/>
          <w:lang w:val="ro-RO"/>
        </w:rPr>
        <w:t>lbatice.</w:t>
      </w:r>
      <w:r>
        <w:rPr>
          <w:rStyle w:val="Emphasis"/>
          <w:i w:val="0"/>
          <w:lang w:val="ro-RO"/>
        </w:rPr>
        <w:t xml:space="preserve"> </w:t>
      </w:r>
      <w:r w:rsidR="001833C9">
        <w:rPr>
          <w:rStyle w:val="Emphasis"/>
          <w:i w:val="0"/>
          <w:lang w:val="ro-RO"/>
        </w:rPr>
        <w:t>Apreciem că activitățile propuse nu vor crea un deranj mai mare decât cel ce se manifestă în prezent prin desfășurarea lucrărilor agricole.</w:t>
      </w:r>
    </w:p>
    <w:p w:rsidR="001833C9" w:rsidRPr="001833C9" w:rsidRDefault="001833C9" w:rsidP="001833C9">
      <w:pPr>
        <w:pStyle w:val="Footer"/>
        <w:tabs>
          <w:tab w:val="clear" w:pos="4320"/>
          <w:tab w:val="clear" w:pos="8640"/>
          <w:tab w:val="left" w:pos="-5954"/>
        </w:tabs>
        <w:spacing w:line="276" w:lineRule="auto"/>
        <w:ind w:left="142" w:right="3" w:firstLine="578"/>
        <w:jc w:val="both"/>
        <w:rPr>
          <w:rStyle w:val="Emphasis"/>
          <w:i w:val="0"/>
          <w:lang w:val="ro-RO"/>
        </w:rPr>
      </w:pPr>
      <w:r w:rsidRPr="001833C9">
        <w:rPr>
          <w:rStyle w:val="Emphasis"/>
          <w:i w:val="0"/>
          <w:lang w:val="ro-RO"/>
        </w:rPr>
        <w:lastRenderedPageBreak/>
        <w:t xml:space="preserve">Cârtiţele nu </w:t>
      </w:r>
      <w:r>
        <w:rPr>
          <w:rStyle w:val="Emphasis"/>
          <w:i w:val="0"/>
          <w:lang w:val="ro-RO"/>
        </w:rPr>
        <w:t xml:space="preserve">vor fi </w:t>
      </w:r>
      <w:r w:rsidRPr="001833C9">
        <w:rPr>
          <w:rStyle w:val="Emphasis"/>
          <w:i w:val="0"/>
          <w:lang w:val="ro-RO"/>
        </w:rPr>
        <w:t>afectate de lucr</w:t>
      </w:r>
      <w:r>
        <w:rPr>
          <w:rStyle w:val="Emphasis"/>
          <w:i w:val="0"/>
          <w:lang w:val="ro-RO"/>
        </w:rPr>
        <w:t>ă</w:t>
      </w:r>
      <w:r w:rsidRPr="001833C9">
        <w:rPr>
          <w:rStyle w:val="Emphasis"/>
          <w:i w:val="0"/>
          <w:lang w:val="ro-RO"/>
        </w:rPr>
        <w:t>rile de</w:t>
      </w:r>
      <w:r>
        <w:rPr>
          <w:rStyle w:val="Emphasis"/>
          <w:i w:val="0"/>
          <w:lang w:val="ro-RO"/>
        </w:rPr>
        <w:t xml:space="preserve"> împădurire</w:t>
      </w:r>
      <w:r w:rsidRPr="001833C9">
        <w:rPr>
          <w:rStyle w:val="Emphasis"/>
          <w:i w:val="0"/>
          <w:lang w:val="ro-RO"/>
        </w:rPr>
        <w:t>,</w:t>
      </w:r>
      <w:r>
        <w:rPr>
          <w:rStyle w:val="Emphasis"/>
          <w:i w:val="0"/>
          <w:lang w:val="ro-RO"/>
        </w:rPr>
        <w:t xml:space="preserve"> găsind condiții prielnice de existență pe parcelele agricole învecinate</w:t>
      </w:r>
      <w:r w:rsidR="000953B6">
        <w:rPr>
          <w:rStyle w:val="Emphasis"/>
          <w:i w:val="0"/>
          <w:lang w:val="ro-RO"/>
        </w:rPr>
        <w:t>. În cazul</w:t>
      </w:r>
      <w:r w:rsidRPr="001833C9">
        <w:rPr>
          <w:rStyle w:val="Emphasis"/>
          <w:i w:val="0"/>
          <w:lang w:val="ro-RO"/>
        </w:rPr>
        <w:t xml:space="preserve"> </w:t>
      </w:r>
      <w:r w:rsidR="000953B6">
        <w:rPr>
          <w:rStyle w:val="Emphasis"/>
          <w:i w:val="0"/>
          <w:lang w:val="ro-RO"/>
        </w:rPr>
        <w:t xml:space="preserve">popândăului,  parcela propusă pentru împădurire nu oferă condiții de dezvoltare, </w:t>
      </w:r>
      <w:r w:rsidR="000953B6" w:rsidRPr="001833C9">
        <w:rPr>
          <w:rStyle w:val="Emphasis"/>
          <w:i w:val="0"/>
          <w:lang w:val="ro-RO"/>
        </w:rPr>
        <w:t>galerii</w:t>
      </w:r>
      <w:r w:rsidR="000953B6">
        <w:rPr>
          <w:rStyle w:val="Emphasis"/>
          <w:i w:val="0"/>
          <w:lang w:val="ro-RO"/>
        </w:rPr>
        <w:t>le</w:t>
      </w:r>
      <w:r w:rsidR="000953B6" w:rsidRPr="001833C9">
        <w:rPr>
          <w:rStyle w:val="Emphasis"/>
          <w:i w:val="0"/>
          <w:lang w:val="ro-RO"/>
        </w:rPr>
        <w:t xml:space="preserve"> sau colonii</w:t>
      </w:r>
      <w:r w:rsidR="000953B6">
        <w:rPr>
          <w:rStyle w:val="Emphasis"/>
          <w:i w:val="0"/>
          <w:lang w:val="ro-RO"/>
        </w:rPr>
        <w:t>le</w:t>
      </w:r>
      <w:r w:rsidR="000953B6" w:rsidRPr="001833C9">
        <w:rPr>
          <w:rStyle w:val="Emphasis"/>
          <w:i w:val="0"/>
          <w:lang w:val="ro-RO"/>
        </w:rPr>
        <w:t xml:space="preserve"> de Spermophilus citellus </w:t>
      </w:r>
      <w:r w:rsidR="000953B6">
        <w:rPr>
          <w:rStyle w:val="Emphasis"/>
          <w:i w:val="0"/>
          <w:lang w:val="ro-RO"/>
        </w:rPr>
        <w:t xml:space="preserve">aflându-se </w:t>
      </w:r>
      <w:r w:rsidR="000953B6" w:rsidRPr="001833C9">
        <w:rPr>
          <w:rStyle w:val="Emphasis"/>
          <w:i w:val="0"/>
          <w:lang w:val="ro-RO"/>
        </w:rPr>
        <w:t xml:space="preserve">în </w:t>
      </w:r>
      <w:r w:rsidR="000953B6">
        <w:rPr>
          <w:rStyle w:val="Emphasis"/>
          <w:i w:val="0"/>
          <w:lang w:val="ro-RO"/>
        </w:rPr>
        <w:t xml:space="preserve">zone cu </w:t>
      </w:r>
      <w:r w:rsidR="00CF2F15">
        <w:rPr>
          <w:rStyle w:val="Emphasis"/>
          <w:i w:val="0"/>
          <w:lang w:val="ro-RO"/>
        </w:rPr>
        <w:t xml:space="preserve">sol </w:t>
      </w:r>
      <w:r w:rsidR="000953B6">
        <w:rPr>
          <w:rStyle w:val="Emphasis"/>
          <w:i w:val="0"/>
          <w:lang w:val="ro-RO"/>
        </w:rPr>
        <w:t xml:space="preserve">stâncos, în </w:t>
      </w:r>
      <w:r w:rsidR="000953B6" w:rsidRPr="001833C9">
        <w:rPr>
          <w:rStyle w:val="Emphasis"/>
          <w:i w:val="0"/>
          <w:lang w:val="ro-RO"/>
        </w:rPr>
        <w:t xml:space="preserve">afara </w:t>
      </w:r>
      <w:r w:rsidR="000953B6">
        <w:rPr>
          <w:rStyle w:val="Emphasis"/>
          <w:i w:val="0"/>
          <w:lang w:val="ro-RO"/>
        </w:rPr>
        <w:t>terenurilor agricole.</w:t>
      </w:r>
    </w:p>
    <w:p w:rsidR="001833C9" w:rsidRDefault="000953B6" w:rsidP="001833C9">
      <w:pPr>
        <w:pStyle w:val="Footer"/>
        <w:tabs>
          <w:tab w:val="clear" w:pos="4320"/>
          <w:tab w:val="clear" w:pos="8640"/>
          <w:tab w:val="left" w:pos="-5954"/>
        </w:tabs>
        <w:spacing w:line="276" w:lineRule="auto"/>
        <w:ind w:left="142" w:right="3" w:firstLine="578"/>
        <w:jc w:val="both"/>
        <w:rPr>
          <w:rStyle w:val="Emphasis"/>
          <w:i w:val="0"/>
          <w:lang w:val="ro-RO"/>
        </w:rPr>
      </w:pPr>
      <w:r>
        <w:rPr>
          <w:rStyle w:val="Emphasis"/>
          <w:i w:val="0"/>
          <w:lang w:val="ro-RO"/>
        </w:rPr>
        <w:t xml:space="preserve">Considerăm că odată creat, trupul de pădure va oferi </w:t>
      </w:r>
      <w:r w:rsidR="001833C9" w:rsidRPr="00FD7CF5">
        <w:rPr>
          <w:rStyle w:val="Emphasis"/>
          <w:i w:val="0"/>
          <w:lang w:val="ro-RO"/>
        </w:rPr>
        <w:t>condiții de hrană, adăpost și odihnă cu mult mai prielnice dec</w:t>
      </w:r>
      <w:r w:rsidR="001833C9">
        <w:rPr>
          <w:rStyle w:val="Emphasis"/>
          <w:i w:val="0"/>
          <w:lang w:val="ro-RO"/>
        </w:rPr>
        <w:t>â</w:t>
      </w:r>
      <w:r w:rsidR="001833C9" w:rsidRPr="00FD7CF5">
        <w:rPr>
          <w:rStyle w:val="Emphasis"/>
          <w:i w:val="0"/>
          <w:lang w:val="ro-RO"/>
        </w:rPr>
        <w:t>t în teren descoperit pentru mamifere și păsări.</w:t>
      </w:r>
    </w:p>
    <w:p w:rsidR="00FD7CF5" w:rsidRDefault="00FD7CF5" w:rsidP="00FD7CF5">
      <w:pPr>
        <w:pStyle w:val="Footer"/>
        <w:tabs>
          <w:tab w:val="clear" w:pos="4320"/>
          <w:tab w:val="clear" w:pos="8640"/>
          <w:tab w:val="left" w:pos="-5954"/>
        </w:tabs>
        <w:spacing w:line="276" w:lineRule="auto"/>
        <w:ind w:left="142" w:right="3" w:firstLine="578"/>
        <w:rPr>
          <w:rStyle w:val="Emphasis"/>
          <w:color w:val="FF0000"/>
          <w:lang w:val="ro-RO"/>
        </w:rPr>
      </w:pPr>
    </w:p>
    <w:p w:rsidR="009B4023" w:rsidRPr="00FD7CF5" w:rsidRDefault="009B4023" w:rsidP="00FD7CF5">
      <w:pPr>
        <w:pStyle w:val="Footer"/>
        <w:tabs>
          <w:tab w:val="clear" w:pos="4320"/>
          <w:tab w:val="clear" w:pos="8640"/>
          <w:tab w:val="left" w:pos="-5954"/>
        </w:tabs>
        <w:spacing w:line="276" w:lineRule="auto"/>
        <w:ind w:left="142" w:right="3" w:firstLine="578"/>
        <w:rPr>
          <w:rStyle w:val="Emphasis"/>
          <w:color w:val="FF0000"/>
          <w:lang w:val="ro-RO"/>
        </w:rPr>
      </w:pPr>
    </w:p>
    <w:p w:rsidR="00FD7CF5" w:rsidRPr="00CF2F15" w:rsidRDefault="00FD7CF5" w:rsidP="002F4C1E">
      <w:pPr>
        <w:pStyle w:val="Heading1"/>
        <w:keepNext/>
        <w:widowControl/>
        <w:numPr>
          <w:ilvl w:val="1"/>
          <w:numId w:val="41"/>
        </w:numPr>
        <w:overflowPunct w:val="0"/>
        <w:adjustRightInd w:val="0"/>
        <w:spacing w:line="276" w:lineRule="auto"/>
        <w:ind w:left="567" w:right="-114" w:hanging="567"/>
        <w:jc w:val="both"/>
        <w:rPr>
          <w:rFonts w:ascii="Times New Roman" w:hAnsi="Times New Roman" w:cs="Times New Roman"/>
          <w:sz w:val="24"/>
          <w:szCs w:val="24"/>
        </w:rPr>
      </w:pPr>
      <w:r w:rsidRPr="00CF2F15">
        <w:rPr>
          <w:rFonts w:ascii="Times New Roman" w:hAnsi="Times New Roman" w:cs="Times New Roman"/>
          <w:sz w:val="24"/>
          <w:szCs w:val="24"/>
        </w:rPr>
        <w:t>Concluzii privind evaluarea adecvată</w:t>
      </w:r>
    </w:p>
    <w:p w:rsidR="00FD7CF5" w:rsidRPr="00FD7CF5" w:rsidRDefault="00FD7CF5" w:rsidP="00FD7CF5">
      <w:pPr>
        <w:spacing w:line="276" w:lineRule="auto"/>
        <w:rPr>
          <w:rFonts w:ascii="Times New Roman" w:hAnsi="Times New Roman" w:cs="Times New Roman"/>
          <w:b/>
          <w:color w:val="FF0000"/>
          <w:sz w:val="24"/>
          <w:szCs w:val="24"/>
        </w:rPr>
      </w:pPr>
    </w:p>
    <w:p w:rsidR="00FD7CF5" w:rsidRPr="00FD7CF5" w:rsidRDefault="00FD7CF5"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sidRPr="00FD7CF5">
        <w:rPr>
          <w:rStyle w:val="Emphasis"/>
          <w:i w:val="0"/>
          <w:lang w:val="ro-RO"/>
        </w:rPr>
        <w:t xml:space="preserve">amplasamentul studiat având o suprafață de 10 ha, din care 9 ha pentru împădurire, este situat la cca. 1 m de Siturile Natura 2000 ROSPA0001 Aliman-Adamclisi și ROSCI0353 Peștera-Deleni. </w:t>
      </w:r>
    </w:p>
    <w:p w:rsidR="00FD7CF5" w:rsidRPr="00FD7CF5" w:rsidRDefault="00FD7CF5"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sidRPr="00FD7CF5">
        <w:rPr>
          <w:rStyle w:val="Emphasis"/>
          <w:i w:val="0"/>
          <w:lang w:val="ro-RO"/>
        </w:rPr>
        <w:t xml:space="preserve">pe amplasamentul analizat și în imediata vecinătate a acestuia nu se regăsesc habitate naturale și/sau specii de interes comunitar ce ar putea fi afectate de implementarea proiectului; </w:t>
      </w:r>
    </w:p>
    <w:p w:rsidR="00FD7CF5" w:rsidRPr="00FD7CF5" w:rsidRDefault="00FD7CF5"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sidRPr="00FD7CF5">
        <w:rPr>
          <w:rStyle w:val="Emphasis"/>
          <w:i w:val="0"/>
          <w:lang w:val="ro-RO"/>
        </w:rPr>
        <w:t>proiectul nu afectează direct sau indirect zone de hrănire, migrație sau odihnă;</w:t>
      </w:r>
    </w:p>
    <w:p w:rsidR="00FD7CF5" w:rsidRPr="00FD7CF5" w:rsidRDefault="00FD7CF5"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sidRPr="00FD7CF5">
        <w:rPr>
          <w:rStyle w:val="Emphasis"/>
          <w:i w:val="0"/>
          <w:lang w:val="ro-RO"/>
        </w:rPr>
        <w:t>realizarea și funcționarea obiectivului nu determină apariți</w:t>
      </w:r>
      <w:r w:rsidR="00367759">
        <w:rPr>
          <w:rStyle w:val="Emphasis"/>
          <w:i w:val="0"/>
          <w:lang w:val="ro-RO"/>
        </w:rPr>
        <w:t>a unui impact direct asupra ari</w:t>
      </w:r>
      <w:r w:rsidRPr="00FD7CF5">
        <w:rPr>
          <w:rStyle w:val="Emphasis"/>
          <w:i w:val="0"/>
          <w:lang w:val="ro-RO"/>
        </w:rPr>
        <w:t>i</w:t>
      </w:r>
      <w:r w:rsidR="00367759">
        <w:rPr>
          <w:rStyle w:val="Emphasis"/>
          <w:i w:val="0"/>
          <w:lang w:val="ro-RO"/>
        </w:rPr>
        <w:t>lor</w:t>
      </w:r>
      <w:r w:rsidRPr="00FD7CF5">
        <w:rPr>
          <w:rStyle w:val="Emphasis"/>
          <w:i w:val="0"/>
          <w:lang w:val="ro-RO"/>
        </w:rPr>
        <w:t xml:space="preserve"> naturale protejate</w:t>
      </w:r>
      <w:r w:rsidR="00367759">
        <w:rPr>
          <w:rStyle w:val="Emphasis"/>
          <w:i w:val="0"/>
          <w:lang w:val="ro-RO"/>
        </w:rPr>
        <w:t xml:space="preserve"> din vecinătate</w:t>
      </w:r>
      <w:r w:rsidRPr="00FD7CF5">
        <w:rPr>
          <w:rStyle w:val="Emphasis"/>
          <w:i w:val="0"/>
          <w:lang w:val="ro-RO"/>
        </w:rPr>
        <w:t>, nu provoacă pierderea unor habitate de interes comunitar;</w:t>
      </w:r>
    </w:p>
    <w:p w:rsidR="00FD7CF5" w:rsidRPr="00367759" w:rsidRDefault="00367759"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Pr>
          <w:rStyle w:val="Emphasis"/>
          <w:i w:val="0"/>
          <w:lang w:val="ro-RO"/>
        </w:rPr>
        <w:t>realizarea î</w:t>
      </w:r>
      <w:r w:rsidR="00FD7CF5" w:rsidRPr="00367759">
        <w:rPr>
          <w:rStyle w:val="Emphasis"/>
          <w:i w:val="0"/>
          <w:lang w:val="ro-RO"/>
        </w:rPr>
        <w:t>mp</w:t>
      </w:r>
      <w:r>
        <w:rPr>
          <w:rStyle w:val="Emphasis"/>
          <w:i w:val="0"/>
          <w:lang w:val="ro-RO"/>
        </w:rPr>
        <w:t>ăduririi suprafeț</w:t>
      </w:r>
      <w:r w:rsidR="00FD7CF5" w:rsidRPr="00367759">
        <w:rPr>
          <w:rStyle w:val="Emphasis"/>
          <w:i w:val="0"/>
          <w:lang w:val="ro-RO"/>
        </w:rPr>
        <w:t>ei</w:t>
      </w:r>
      <w:r>
        <w:rPr>
          <w:rStyle w:val="Emphasis"/>
          <w:i w:val="0"/>
          <w:lang w:val="ro-RO"/>
        </w:rPr>
        <w:t xml:space="preserve"> de 9 ha nu determină</w:t>
      </w:r>
      <w:r w:rsidR="00FD7CF5" w:rsidRPr="00367759">
        <w:rPr>
          <w:rStyle w:val="Emphasis"/>
          <w:i w:val="0"/>
          <w:lang w:val="ro-RO"/>
        </w:rPr>
        <w:t xml:space="preserve"> modificări fizice în </w:t>
      </w:r>
      <w:r>
        <w:rPr>
          <w:rStyle w:val="Emphasis"/>
          <w:i w:val="0"/>
          <w:lang w:val="ro-RO"/>
        </w:rPr>
        <w:t>cadrul ariei naturale protejate;</w:t>
      </w:r>
    </w:p>
    <w:p w:rsidR="00367759" w:rsidRPr="00367759" w:rsidRDefault="00367759"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sidRPr="00FD7CF5">
        <w:rPr>
          <w:rStyle w:val="Emphasis"/>
          <w:i w:val="0"/>
          <w:lang w:val="ro-RO"/>
        </w:rPr>
        <w:t>proiectul nu implică în niciun fel utilizarea resurselor de care</w:t>
      </w:r>
      <w:r>
        <w:rPr>
          <w:rStyle w:val="Emphasis"/>
          <w:i w:val="0"/>
          <w:lang w:val="ro-RO"/>
        </w:rPr>
        <w:t xml:space="preserve"> depinde diversitatea biologică;</w:t>
      </w:r>
    </w:p>
    <w:p w:rsidR="00E954B1" w:rsidRDefault="00E954B1" w:rsidP="00E954B1">
      <w:pPr>
        <w:pStyle w:val="Footer"/>
        <w:numPr>
          <w:ilvl w:val="0"/>
          <w:numId w:val="21"/>
        </w:numPr>
        <w:tabs>
          <w:tab w:val="clear" w:pos="2145"/>
          <w:tab w:val="clear" w:pos="4320"/>
          <w:tab w:val="clear" w:pos="8640"/>
          <w:tab w:val="left" w:pos="-5954"/>
          <w:tab w:val="num" w:pos="720"/>
        </w:tabs>
        <w:spacing w:line="276" w:lineRule="auto"/>
        <w:ind w:left="720" w:right="3"/>
        <w:jc w:val="both"/>
        <w:rPr>
          <w:rStyle w:val="Emphasis"/>
          <w:i w:val="0"/>
          <w:lang w:val="ro-RO"/>
        </w:rPr>
      </w:pPr>
      <w:r>
        <w:rPr>
          <w:rStyle w:val="Emphasis"/>
          <w:i w:val="0"/>
          <w:lang w:val="ro-RO"/>
        </w:rPr>
        <w:t>existenț</w:t>
      </w:r>
      <w:r w:rsidRPr="00CF2F15">
        <w:rPr>
          <w:rStyle w:val="Emphasis"/>
          <w:i w:val="0"/>
          <w:lang w:val="ro-RO"/>
        </w:rPr>
        <w:t>a p</w:t>
      </w:r>
      <w:r>
        <w:rPr>
          <w:rStyle w:val="Emphasis"/>
          <w:i w:val="0"/>
          <w:lang w:val="ro-RO"/>
        </w:rPr>
        <w:t>ă</w:t>
      </w:r>
      <w:r w:rsidRPr="00CF2F15">
        <w:rPr>
          <w:rStyle w:val="Emphasis"/>
          <w:i w:val="0"/>
          <w:lang w:val="ro-RO"/>
        </w:rPr>
        <w:t>durii va crea condi</w:t>
      </w:r>
      <w:r>
        <w:rPr>
          <w:rStyle w:val="Emphasis"/>
          <w:i w:val="0"/>
          <w:lang w:val="ro-RO"/>
        </w:rPr>
        <w:t>ț</w:t>
      </w:r>
      <w:r w:rsidRPr="00CF2F15">
        <w:rPr>
          <w:rStyle w:val="Emphasis"/>
          <w:i w:val="0"/>
          <w:lang w:val="ro-RO"/>
        </w:rPr>
        <w:t>ii de hran</w:t>
      </w:r>
      <w:r>
        <w:rPr>
          <w:rStyle w:val="Emphasis"/>
          <w:i w:val="0"/>
          <w:lang w:val="ro-RO"/>
        </w:rPr>
        <w:t>ă, adă</w:t>
      </w:r>
      <w:r w:rsidRPr="00CF2F15">
        <w:rPr>
          <w:rStyle w:val="Emphasis"/>
          <w:i w:val="0"/>
          <w:lang w:val="ro-RO"/>
        </w:rPr>
        <w:t xml:space="preserve">post </w:t>
      </w:r>
      <w:r>
        <w:rPr>
          <w:rStyle w:val="Emphasis"/>
          <w:i w:val="0"/>
          <w:lang w:val="ro-RO"/>
        </w:rPr>
        <w:t>și odihnă cu mult mai prielnice decât î</w:t>
      </w:r>
      <w:r w:rsidRPr="00CF2F15">
        <w:rPr>
          <w:rStyle w:val="Emphasis"/>
          <w:i w:val="0"/>
          <w:lang w:val="ro-RO"/>
        </w:rPr>
        <w:t>n te</w:t>
      </w:r>
      <w:r>
        <w:rPr>
          <w:rStyle w:val="Emphasis"/>
          <w:i w:val="0"/>
          <w:lang w:val="ro-RO"/>
        </w:rPr>
        <w:t>ren descoperit pentru mamifere ș</w:t>
      </w:r>
      <w:r w:rsidRPr="00CF2F15">
        <w:rPr>
          <w:rStyle w:val="Emphasis"/>
          <w:i w:val="0"/>
          <w:lang w:val="ro-RO"/>
        </w:rPr>
        <w:t>i p</w:t>
      </w:r>
      <w:r>
        <w:rPr>
          <w:rStyle w:val="Emphasis"/>
          <w:i w:val="0"/>
          <w:lang w:val="ro-RO"/>
        </w:rPr>
        <w:t>ă</w:t>
      </w:r>
      <w:r w:rsidRPr="00CF2F15">
        <w:rPr>
          <w:rStyle w:val="Emphasis"/>
          <w:i w:val="0"/>
          <w:lang w:val="ro-RO"/>
        </w:rPr>
        <w:t>s</w:t>
      </w:r>
      <w:r>
        <w:rPr>
          <w:rStyle w:val="Emphasis"/>
          <w:i w:val="0"/>
          <w:lang w:val="ro-RO"/>
        </w:rPr>
        <w:t>ări;</w:t>
      </w:r>
    </w:p>
    <w:p w:rsidR="00367759" w:rsidRPr="00367759" w:rsidRDefault="00367759" w:rsidP="00CF2F15">
      <w:pPr>
        <w:pStyle w:val="Footer"/>
        <w:numPr>
          <w:ilvl w:val="0"/>
          <w:numId w:val="21"/>
        </w:numPr>
        <w:tabs>
          <w:tab w:val="clear" w:pos="2145"/>
          <w:tab w:val="clear" w:pos="4320"/>
          <w:tab w:val="clear" w:pos="8640"/>
          <w:tab w:val="left" w:pos="-5954"/>
          <w:tab w:val="num" w:pos="720"/>
        </w:tabs>
        <w:spacing w:line="276" w:lineRule="auto"/>
        <w:ind w:left="720" w:right="3"/>
        <w:jc w:val="both"/>
        <w:rPr>
          <w:iCs/>
          <w:color w:val="FF0000"/>
          <w:lang w:val="ro-RO"/>
        </w:rPr>
      </w:pPr>
      <w:r>
        <w:t>f</w:t>
      </w:r>
      <w:r w:rsidRPr="00FD7CF5">
        <w:t>actor</w:t>
      </w:r>
      <w:r>
        <w:t>ii</w:t>
      </w:r>
      <w:r w:rsidRPr="00FD7CF5">
        <w:t xml:space="preserve"> de stres pentru fa</w:t>
      </w:r>
      <w:r>
        <w:t>una (inclusiv avifauna) din zonă existenți în prezent:</w:t>
      </w:r>
      <w:r w:rsidRPr="00FD7CF5">
        <w:t xml:space="preserve"> </w:t>
      </w:r>
      <w:r w:rsidRPr="00367759">
        <w:t>circulaţia oamenilor, autovehiculelor şi a utilajelor agricole</w:t>
      </w:r>
      <w:r w:rsidR="00CF2F15">
        <w:t>,</w:t>
      </w:r>
      <w:r w:rsidRPr="00367759">
        <w:t xml:space="preserve"> nu se</w:t>
      </w:r>
      <w:r w:rsidR="00CF2F15">
        <w:t xml:space="preserve"> vor accentua prin realizarea p</w:t>
      </w:r>
      <w:r w:rsidRPr="00367759">
        <w:t>roiectului propus</w:t>
      </w:r>
      <w:r w:rsidR="00432A48">
        <w:t>;</w:t>
      </w:r>
    </w:p>
    <w:p w:rsidR="00432A48" w:rsidRPr="00432A48" w:rsidRDefault="00E954B1" w:rsidP="00432A48">
      <w:pPr>
        <w:pStyle w:val="Footer"/>
        <w:numPr>
          <w:ilvl w:val="0"/>
          <w:numId w:val="21"/>
        </w:numPr>
        <w:tabs>
          <w:tab w:val="clear" w:pos="2145"/>
          <w:tab w:val="clear" w:pos="4320"/>
          <w:tab w:val="clear" w:pos="8640"/>
          <w:tab w:val="left" w:pos="-5954"/>
          <w:tab w:val="num" w:pos="720"/>
        </w:tabs>
        <w:spacing w:line="276" w:lineRule="auto"/>
        <w:ind w:left="720" w:right="3"/>
        <w:jc w:val="both"/>
      </w:pPr>
      <w:r>
        <w:t>o</w:t>
      </w:r>
      <w:r w:rsidR="00432A48" w:rsidRPr="00432A48">
        <w:t>cupa</w:t>
      </w:r>
      <w:r>
        <w:t>ț</w:t>
      </w:r>
      <w:r w:rsidR="00432A48" w:rsidRPr="00432A48">
        <w:t xml:space="preserve">iile </w:t>
      </w:r>
      <w:r>
        <w:t>tradiționale desfășurate în zonă: agricultura, stupă</w:t>
      </w:r>
      <w:r w:rsidR="00432A48" w:rsidRPr="00432A48">
        <w:t>rit, cre</w:t>
      </w:r>
      <w:r>
        <w:t>ș</w:t>
      </w:r>
      <w:r w:rsidR="00432A48" w:rsidRPr="00432A48">
        <w:t xml:space="preserve">terea animalelor, constituie </w:t>
      </w:r>
      <w:proofErr w:type="gramStart"/>
      <w:r>
        <w:t>un</w:t>
      </w:r>
      <w:proofErr w:type="gramEnd"/>
      <w:r>
        <w:t xml:space="preserve"> alt aspect al biodiversității, iar desfășurarea lor î</w:t>
      </w:r>
      <w:r w:rsidR="00432A48" w:rsidRPr="00432A48">
        <w:t>n limite acceptabile, evit</w:t>
      </w:r>
      <w:r>
        <w:t>â</w:t>
      </w:r>
      <w:r w:rsidR="00432A48" w:rsidRPr="00432A48">
        <w:t>nd supraexploatarea, poate servi at</w:t>
      </w:r>
      <w:r>
        <w:t>â</w:t>
      </w:r>
      <w:r w:rsidR="00432A48" w:rsidRPr="00432A48">
        <w:t>t inte</w:t>
      </w:r>
      <w:r>
        <w:t>reselor economice ale omului, cât și pă</w:t>
      </w:r>
      <w:r w:rsidR="00432A48" w:rsidRPr="00432A48">
        <w:t>str</w:t>
      </w:r>
      <w:r>
        <w:t>ării echilibrului ecologic ș</w:t>
      </w:r>
      <w:r w:rsidR="00432A48" w:rsidRPr="00432A48">
        <w:t>i men</w:t>
      </w:r>
      <w:r>
        <w:t>ț</w:t>
      </w:r>
      <w:r w:rsidR="00432A48" w:rsidRPr="00432A48">
        <w:t>inerii calit</w:t>
      </w:r>
      <w:r>
        <w:t>ăț</w:t>
      </w:r>
      <w:r w:rsidR="00432A48" w:rsidRPr="00432A48">
        <w:t>ii mediului.</w:t>
      </w:r>
    </w:p>
    <w:p w:rsidR="00432A48" w:rsidRPr="00CF2F15" w:rsidRDefault="00432A48" w:rsidP="00E954B1">
      <w:pPr>
        <w:pStyle w:val="Footer"/>
        <w:tabs>
          <w:tab w:val="clear" w:pos="4320"/>
          <w:tab w:val="clear" w:pos="8640"/>
          <w:tab w:val="left" w:pos="-5954"/>
        </w:tabs>
        <w:spacing w:line="276" w:lineRule="auto"/>
        <w:ind w:left="720" w:right="3"/>
        <w:jc w:val="both"/>
        <w:rPr>
          <w:rStyle w:val="Emphasis"/>
          <w:i w:val="0"/>
          <w:lang w:val="ro-RO"/>
        </w:rPr>
      </w:pPr>
    </w:p>
    <w:p w:rsidR="00FD7CF5" w:rsidRPr="00FD7CF5" w:rsidRDefault="00FD7CF5" w:rsidP="00CF2F15">
      <w:pPr>
        <w:widowControl/>
        <w:adjustRightInd w:val="0"/>
        <w:spacing w:line="276" w:lineRule="auto"/>
        <w:ind w:left="360"/>
        <w:jc w:val="both"/>
        <w:rPr>
          <w:rFonts w:ascii="Times New Roman" w:hAnsi="Times New Roman" w:cs="Times New Roman"/>
          <w:color w:val="FF0000"/>
          <w:sz w:val="24"/>
          <w:szCs w:val="24"/>
        </w:rPr>
      </w:pPr>
      <w:r w:rsidRPr="00FD7CF5">
        <w:rPr>
          <w:rFonts w:ascii="Times New Roman" w:hAnsi="Times New Roman" w:cs="Times New Roman"/>
          <w:color w:val="FF0000"/>
          <w:sz w:val="24"/>
          <w:szCs w:val="24"/>
        </w:rPr>
        <w:t xml:space="preserve">  </w:t>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p>
    <w:p w:rsidR="00FD7CF5" w:rsidRPr="00FD7CF5" w:rsidRDefault="00FD7CF5" w:rsidP="00CF2F15">
      <w:pPr>
        <w:widowControl/>
        <w:adjustRightInd w:val="0"/>
        <w:spacing w:line="276" w:lineRule="auto"/>
        <w:jc w:val="both"/>
        <w:rPr>
          <w:rFonts w:ascii="Times New Roman" w:hAnsi="Times New Roman" w:cs="Times New Roman"/>
          <w:color w:val="FF0000"/>
          <w:sz w:val="24"/>
          <w:szCs w:val="24"/>
        </w:rPr>
      </w:pP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r w:rsidRPr="00FD7CF5">
        <w:rPr>
          <w:rFonts w:ascii="Times New Roman" w:hAnsi="Times New Roman" w:cs="Times New Roman"/>
          <w:color w:val="FF0000"/>
          <w:sz w:val="24"/>
          <w:szCs w:val="24"/>
        </w:rPr>
        <w:tab/>
      </w:r>
    </w:p>
    <w:p w:rsidR="00FD7CF5" w:rsidRPr="00FD7CF5" w:rsidRDefault="00FD7CF5" w:rsidP="00FD7CF5">
      <w:pPr>
        <w:spacing w:line="276" w:lineRule="auto"/>
        <w:ind w:right="-114"/>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                                                         </w:t>
      </w:r>
    </w:p>
    <w:p w:rsidR="00FD7CF5" w:rsidRPr="00FD7CF5" w:rsidRDefault="00FD7CF5" w:rsidP="00FD7CF5">
      <w:pPr>
        <w:spacing w:line="276" w:lineRule="auto"/>
        <w:ind w:right="-114"/>
        <w:jc w:val="both"/>
        <w:rPr>
          <w:rFonts w:ascii="Times New Roman" w:hAnsi="Times New Roman" w:cs="Times New Roman"/>
          <w:sz w:val="24"/>
          <w:szCs w:val="24"/>
          <w:lang w:val="it-IT"/>
        </w:rPr>
      </w:pPr>
    </w:p>
    <w:p w:rsidR="00FD7CF5" w:rsidRPr="00FD7CF5" w:rsidRDefault="00FD7CF5" w:rsidP="00FD7CF5">
      <w:pPr>
        <w:spacing w:line="276" w:lineRule="auto"/>
        <w:ind w:right="-114"/>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                                                         Capitolul de evaluarea adecvată a fost</w:t>
      </w:r>
      <w:r w:rsidR="009B4023">
        <w:rPr>
          <w:rFonts w:ascii="Times New Roman" w:hAnsi="Times New Roman" w:cs="Times New Roman"/>
          <w:sz w:val="24"/>
          <w:szCs w:val="24"/>
          <w:lang w:val="it-IT"/>
        </w:rPr>
        <w:t xml:space="preserve"> </w:t>
      </w:r>
      <w:r w:rsidRPr="00FD7CF5">
        <w:rPr>
          <w:rFonts w:ascii="Times New Roman" w:hAnsi="Times New Roman" w:cs="Times New Roman"/>
          <w:sz w:val="24"/>
          <w:szCs w:val="24"/>
          <w:lang w:val="it-IT"/>
        </w:rPr>
        <w:t>elaborat de,</w:t>
      </w:r>
      <w:r w:rsidRPr="00FD7CF5">
        <w:rPr>
          <w:rFonts w:ascii="Times New Roman" w:hAnsi="Times New Roman" w:cs="Times New Roman"/>
          <w:sz w:val="24"/>
          <w:szCs w:val="24"/>
          <w:lang w:val="it-IT"/>
        </w:rPr>
        <w:tab/>
      </w:r>
    </w:p>
    <w:p w:rsidR="00FD7CF5" w:rsidRPr="00FD7CF5" w:rsidRDefault="00FD7CF5" w:rsidP="00FD7CF5">
      <w:pPr>
        <w:spacing w:line="276" w:lineRule="auto"/>
        <w:ind w:right="-114"/>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t xml:space="preserve"> ing. Adriana Selea</w:t>
      </w:r>
    </w:p>
    <w:p w:rsidR="00FD7CF5" w:rsidRPr="00FD7CF5" w:rsidRDefault="00FD7CF5" w:rsidP="00FD7CF5">
      <w:pPr>
        <w:spacing w:line="276" w:lineRule="auto"/>
        <w:ind w:right="-114"/>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r w:rsidRPr="00FD7CF5">
        <w:rPr>
          <w:rFonts w:ascii="Times New Roman" w:hAnsi="Times New Roman" w:cs="Times New Roman"/>
          <w:sz w:val="24"/>
          <w:szCs w:val="24"/>
          <w:lang w:val="it-IT"/>
        </w:rPr>
        <w:tab/>
      </w:r>
    </w:p>
    <w:p w:rsidR="00FD7CF5" w:rsidRPr="00FD7CF5" w:rsidRDefault="00FD7CF5" w:rsidP="00FD7CF5">
      <w:pPr>
        <w:spacing w:line="276" w:lineRule="auto"/>
        <w:ind w:right="-114" w:firstLine="720"/>
        <w:jc w:val="both"/>
        <w:rPr>
          <w:rFonts w:ascii="Times New Roman" w:hAnsi="Times New Roman" w:cs="Times New Roman"/>
          <w:sz w:val="24"/>
          <w:szCs w:val="24"/>
          <w:lang w:val="it-IT"/>
        </w:rPr>
      </w:pPr>
      <w:r w:rsidRPr="00FD7CF5">
        <w:rPr>
          <w:rFonts w:ascii="Times New Roman" w:hAnsi="Times New Roman" w:cs="Times New Roman"/>
          <w:sz w:val="24"/>
          <w:szCs w:val="24"/>
          <w:lang w:val="it-IT"/>
        </w:rPr>
        <w:t xml:space="preserve">                                                         BLUE TERRA CONSULTING S.R.L. </w:t>
      </w:r>
    </w:p>
    <w:p w:rsidR="00FD7CF5" w:rsidRPr="00FD7CF5" w:rsidRDefault="00FD7CF5" w:rsidP="003E157C">
      <w:pPr>
        <w:spacing w:line="276" w:lineRule="auto"/>
        <w:jc w:val="both"/>
        <w:rPr>
          <w:rStyle w:val="spct"/>
          <w:rFonts w:ascii="Times New Roman" w:hAnsi="Times New Roman" w:cs="Times New Roman"/>
          <w:b/>
          <w:color w:val="000000"/>
          <w:sz w:val="24"/>
          <w:szCs w:val="24"/>
          <w:bdr w:val="dotted" w:sz="6" w:space="0" w:color="FEFEFE" w:frame="1"/>
          <w:shd w:val="clear" w:color="auto" w:fill="FFFFFF"/>
        </w:rPr>
      </w:pPr>
    </w:p>
    <w:p w:rsidR="00FD7CF5" w:rsidRDefault="00FD7CF5"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Pr="00433EB4" w:rsidRDefault="00433EB4" w:rsidP="003E157C">
      <w:pPr>
        <w:spacing w:line="276" w:lineRule="auto"/>
        <w:jc w:val="both"/>
        <w:rPr>
          <w:rStyle w:val="spct"/>
          <w:rFonts w:ascii="Times New Roman" w:hAnsi="Times New Roman" w:cs="Times New Roman"/>
          <w:b/>
          <w:color w:val="000000"/>
          <w:sz w:val="24"/>
          <w:szCs w:val="24"/>
          <w:bdr w:val="dotted" w:sz="6" w:space="0" w:color="FEFEFE" w:frame="1"/>
          <w:shd w:val="clear" w:color="auto" w:fill="FFFFFF"/>
        </w:rPr>
      </w:pPr>
      <w:r w:rsidRPr="00433EB4">
        <w:rPr>
          <w:rStyle w:val="spct"/>
          <w:rFonts w:ascii="Times New Roman" w:hAnsi="Times New Roman" w:cs="Times New Roman"/>
          <w:b/>
          <w:color w:val="000000"/>
          <w:sz w:val="24"/>
          <w:szCs w:val="24"/>
          <w:bdr w:val="dotted" w:sz="6" w:space="0" w:color="FEFEFE" w:frame="1"/>
          <w:shd w:val="clear" w:color="auto" w:fill="FFFFFF"/>
        </w:rPr>
        <w:lastRenderedPageBreak/>
        <w:t>ANEXE</w:t>
      </w: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433EB4">
      <w:pPr>
        <w:pStyle w:val="ListParagraph"/>
        <w:numPr>
          <w:ilvl w:val="1"/>
          <w:numId w:val="26"/>
        </w:numPr>
        <w:spacing w:line="276" w:lineRule="auto"/>
        <w:rPr>
          <w:rStyle w:val="spct"/>
          <w:rFonts w:ascii="Times New Roman" w:hAnsi="Times New Roman" w:cs="Times New Roman"/>
          <w:color w:val="000000"/>
          <w:sz w:val="24"/>
          <w:szCs w:val="24"/>
          <w:bdr w:val="dotted" w:sz="6" w:space="0" w:color="FEFEFE" w:frame="1"/>
          <w:shd w:val="clear" w:color="auto" w:fill="FFFFFF"/>
        </w:rPr>
      </w:pPr>
      <w:r>
        <w:rPr>
          <w:rStyle w:val="spct"/>
          <w:rFonts w:ascii="Times New Roman" w:hAnsi="Times New Roman" w:cs="Times New Roman"/>
          <w:color w:val="000000"/>
          <w:sz w:val="24"/>
          <w:szCs w:val="24"/>
          <w:bdr w:val="dotted" w:sz="6" w:space="0" w:color="FEFEFE" w:frame="1"/>
          <w:shd w:val="clear" w:color="auto" w:fill="FFFFFF"/>
        </w:rPr>
        <w:t>plan de încadrare în zonă</w:t>
      </w:r>
    </w:p>
    <w:p w:rsidR="00433EB4" w:rsidRDefault="006805C1" w:rsidP="00433EB4">
      <w:pPr>
        <w:pStyle w:val="ListParagraph"/>
        <w:numPr>
          <w:ilvl w:val="1"/>
          <w:numId w:val="26"/>
        </w:numPr>
        <w:spacing w:line="276" w:lineRule="auto"/>
        <w:rPr>
          <w:rStyle w:val="spct"/>
          <w:rFonts w:ascii="Times New Roman" w:hAnsi="Times New Roman" w:cs="Times New Roman"/>
          <w:color w:val="000000"/>
          <w:sz w:val="24"/>
          <w:szCs w:val="24"/>
          <w:bdr w:val="dotted" w:sz="6" w:space="0" w:color="FEFEFE" w:frame="1"/>
          <w:shd w:val="clear" w:color="auto" w:fill="FFFFFF"/>
        </w:rPr>
      </w:pPr>
      <w:r>
        <w:rPr>
          <w:rStyle w:val="spct"/>
          <w:rFonts w:ascii="Times New Roman" w:hAnsi="Times New Roman" w:cs="Times New Roman"/>
          <w:color w:val="000000"/>
          <w:sz w:val="24"/>
          <w:szCs w:val="24"/>
          <w:bdr w:val="dotted" w:sz="6" w:space="0" w:color="FEFEFE" w:frame="1"/>
          <w:shd w:val="clear" w:color="auto" w:fill="FFFFFF"/>
        </w:rPr>
        <w:t>act deținere teren</w:t>
      </w:r>
    </w:p>
    <w:p w:rsidR="006805C1" w:rsidRDefault="006805C1" w:rsidP="00433EB4">
      <w:pPr>
        <w:pStyle w:val="ListParagraph"/>
        <w:numPr>
          <w:ilvl w:val="1"/>
          <w:numId w:val="26"/>
        </w:numPr>
        <w:spacing w:line="276" w:lineRule="auto"/>
        <w:rPr>
          <w:rStyle w:val="spct"/>
          <w:rFonts w:ascii="Times New Roman" w:hAnsi="Times New Roman" w:cs="Times New Roman"/>
          <w:color w:val="000000"/>
          <w:sz w:val="24"/>
          <w:szCs w:val="24"/>
          <w:bdr w:val="dotted" w:sz="6" w:space="0" w:color="FEFEFE" w:frame="1"/>
          <w:shd w:val="clear" w:color="auto" w:fill="FFFFFF"/>
        </w:rPr>
      </w:pPr>
      <w:r>
        <w:rPr>
          <w:rStyle w:val="spct"/>
          <w:rFonts w:ascii="Times New Roman" w:hAnsi="Times New Roman" w:cs="Times New Roman"/>
          <w:color w:val="000000"/>
          <w:sz w:val="24"/>
          <w:szCs w:val="24"/>
          <w:bdr w:val="dotted" w:sz="6" w:space="0" w:color="FEFEFE" w:frame="1"/>
          <w:shd w:val="clear" w:color="auto" w:fill="FFFFFF"/>
        </w:rPr>
        <w:t>plan de amplasament și delimitare imobil</w:t>
      </w:r>
    </w:p>
    <w:p w:rsidR="006805C1" w:rsidRDefault="006805C1" w:rsidP="00433EB4">
      <w:pPr>
        <w:pStyle w:val="ListParagraph"/>
        <w:numPr>
          <w:ilvl w:val="1"/>
          <w:numId w:val="26"/>
        </w:numPr>
        <w:spacing w:line="276" w:lineRule="auto"/>
        <w:rPr>
          <w:rStyle w:val="spct"/>
          <w:rFonts w:ascii="Times New Roman" w:hAnsi="Times New Roman" w:cs="Times New Roman"/>
          <w:color w:val="000000"/>
          <w:sz w:val="24"/>
          <w:szCs w:val="24"/>
          <w:bdr w:val="dotted" w:sz="6" w:space="0" w:color="FEFEFE" w:frame="1"/>
          <w:shd w:val="clear" w:color="auto" w:fill="FFFFFF"/>
        </w:rPr>
      </w:pPr>
      <w:r>
        <w:rPr>
          <w:rStyle w:val="spct"/>
          <w:rFonts w:ascii="Times New Roman" w:hAnsi="Times New Roman" w:cs="Times New Roman"/>
          <w:color w:val="000000"/>
          <w:sz w:val="24"/>
          <w:szCs w:val="24"/>
          <w:bdr w:val="dotted" w:sz="6" w:space="0" w:color="FEFEFE" w:frame="1"/>
          <w:shd w:val="clear" w:color="auto" w:fill="FFFFFF"/>
        </w:rPr>
        <w:t>decizia de evaluare inițială nr. 5361RP/2019</w:t>
      </w:r>
    </w:p>
    <w:p w:rsidR="006805C1" w:rsidRPr="00433EB4" w:rsidRDefault="006805C1" w:rsidP="00433EB4">
      <w:pPr>
        <w:pStyle w:val="ListParagraph"/>
        <w:numPr>
          <w:ilvl w:val="1"/>
          <w:numId w:val="26"/>
        </w:numPr>
        <w:spacing w:line="276" w:lineRule="auto"/>
        <w:rPr>
          <w:rStyle w:val="spct"/>
          <w:rFonts w:ascii="Times New Roman" w:hAnsi="Times New Roman" w:cs="Times New Roman"/>
          <w:color w:val="000000"/>
          <w:sz w:val="24"/>
          <w:szCs w:val="24"/>
          <w:bdr w:val="dotted" w:sz="6" w:space="0" w:color="FEFEFE" w:frame="1"/>
          <w:shd w:val="clear" w:color="auto" w:fill="FFFFFF"/>
        </w:rPr>
      </w:pPr>
      <w:r>
        <w:rPr>
          <w:rStyle w:val="spct"/>
          <w:rFonts w:ascii="Times New Roman" w:hAnsi="Times New Roman" w:cs="Times New Roman"/>
          <w:color w:val="000000"/>
          <w:sz w:val="24"/>
          <w:szCs w:val="24"/>
          <w:bdr w:val="dotted" w:sz="6" w:space="0" w:color="FEFEFE" w:frame="1"/>
          <w:shd w:val="clear" w:color="auto" w:fill="FFFFFF"/>
        </w:rPr>
        <w:t>aviz nr. 5392/2019 MAP Garda Forestieră București</w:t>
      </w: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433EB4" w:rsidRPr="00FD7CF5" w:rsidRDefault="00433EB4" w:rsidP="003E157C">
      <w:pPr>
        <w:spacing w:line="276" w:lineRule="auto"/>
        <w:jc w:val="both"/>
        <w:rPr>
          <w:rStyle w:val="spct"/>
          <w:rFonts w:ascii="Times New Roman" w:hAnsi="Times New Roman" w:cs="Times New Roman"/>
          <w:color w:val="000000"/>
          <w:sz w:val="24"/>
          <w:szCs w:val="24"/>
          <w:bdr w:val="dotted" w:sz="6" w:space="0" w:color="FEFEFE" w:frame="1"/>
          <w:shd w:val="clear" w:color="auto" w:fill="FFFFFF"/>
        </w:rPr>
      </w:pPr>
    </w:p>
    <w:p w:rsidR="003E2E02" w:rsidRPr="00FD7CF5" w:rsidRDefault="003E157C" w:rsidP="00FD7CF5">
      <w:pPr>
        <w:jc w:val="center"/>
        <w:rPr>
          <w:rFonts w:ascii="Times New Roman" w:hAnsi="Times New Roman" w:cs="Times New Roman"/>
          <w:sz w:val="24"/>
          <w:szCs w:val="24"/>
        </w:rPr>
      </w:pPr>
      <w:r w:rsidRPr="00FD7CF5">
        <w:rPr>
          <w:rStyle w:val="spctbdy"/>
          <w:rFonts w:ascii="Times New Roman" w:hAnsi="Times New Roman" w:cs="Times New Roman"/>
          <w:color w:val="000000"/>
          <w:sz w:val="24"/>
          <w:szCs w:val="24"/>
          <w:bdr w:val="none" w:sz="0" w:space="0" w:color="auto" w:frame="1"/>
          <w:shd w:val="clear" w:color="auto" w:fill="FFFFFF"/>
        </w:rPr>
        <w:t>.</w:t>
      </w:r>
      <w:r w:rsidRPr="00FD7CF5">
        <w:rPr>
          <w:rFonts w:ascii="Times New Roman" w:hAnsi="Times New Roman" w:cs="Times New Roman"/>
          <w:color w:val="000000"/>
          <w:sz w:val="24"/>
          <w:szCs w:val="24"/>
          <w:bdr w:val="none" w:sz="0" w:space="0" w:color="auto" w:frame="1"/>
          <w:shd w:val="clear" w:color="auto" w:fill="FFFFFF"/>
        </w:rPr>
        <w:br/>
      </w:r>
    </w:p>
    <w:p w:rsidR="00E50765" w:rsidRPr="00FD7CF5" w:rsidRDefault="00E50765">
      <w:pPr>
        <w:rPr>
          <w:rFonts w:ascii="Times New Roman" w:hAnsi="Times New Roman" w:cs="Times New Roman"/>
          <w:sz w:val="24"/>
          <w:szCs w:val="24"/>
        </w:rPr>
      </w:pPr>
      <w:bookmarkStart w:id="0" w:name="_GoBack"/>
      <w:bookmarkEnd w:id="0"/>
    </w:p>
    <w:sectPr w:rsidR="00E50765" w:rsidRPr="00FD7CF5">
      <w:pgSz w:w="12240" w:h="15840"/>
      <w:pgMar w:top="1360" w:right="100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77" w:rsidRDefault="00906277" w:rsidP="0049015C">
      <w:r>
        <w:separator/>
      </w:r>
    </w:p>
  </w:endnote>
  <w:endnote w:type="continuationSeparator" w:id="0">
    <w:p w:rsidR="00906277" w:rsidRDefault="00906277" w:rsidP="0049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ttFEF">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77" w:rsidRDefault="00906277" w:rsidP="0049015C">
      <w:r>
        <w:separator/>
      </w:r>
    </w:p>
  </w:footnote>
  <w:footnote w:type="continuationSeparator" w:id="0">
    <w:p w:rsidR="00906277" w:rsidRDefault="00906277" w:rsidP="0049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5pt;height:11.55pt" o:bullet="t">
        <v:imagedata r:id="rId1" o:title="mso2D29"/>
      </v:shape>
    </w:pict>
  </w:numPicBullet>
  <w:abstractNum w:abstractNumId="0" w15:restartNumberingAfterBreak="0">
    <w:nsid w:val="03D47FD9"/>
    <w:multiLevelType w:val="hybridMultilevel"/>
    <w:tmpl w:val="0C7C3DC4"/>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03E35318"/>
    <w:multiLevelType w:val="hybridMultilevel"/>
    <w:tmpl w:val="F7B81728"/>
    <w:lvl w:ilvl="0" w:tplc="0418000B">
      <w:start w:val="1"/>
      <w:numFmt w:val="bullet"/>
      <w:lvlText w:val=""/>
      <w:lvlJc w:val="left"/>
      <w:pPr>
        <w:ind w:left="720" w:hanging="360"/>
      </w:pPr>
      <w:rPr>
        <w:rFonts w:ascii="Wingdings" w:hAnsi="Wingdings" w:hint="default"/>
      </w:rPr>
    </w:lvl>
    <w:lvl w:ilvl="1" w:tplc="04180001">
      <w:start w:val="1"/>
      <w:numFmt w:val="bullet"/>
      <w:lvlText w:val=""/>
      <w:lvlJc w:val="left"/>
      <w:pPr>
        <w:ind w:left="1440" w:hanging="360"/>
      </w:pPr>
      <w:rPr>
        <w:rFonts w:ascii="Symbol" w:hAnsi="Symbol" w:hint="default"/>
        <w:b/>
        <w:sz w:val="16"/>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C00A4E"/>
    <w:multiLevelType w:val="hybridMultilevel"/>
    <w:tmpl w:val="E2743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84F61"/>
    <w:multiLevelType w:val="hybridMultilevel"/>
    <w:tmpl w:val="E6CE12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8F0AF0"/>
    <w:multiLevelType w:val="hybridMultilevel"/>
    <w:tmpl w:val="70EA4828"/>
    <w:lvl w:ilvl="0" w:tplc="9D0C5372">
      <w:start w:val="1"/>
      <w:numFmt w:val="decimal"/>
      <w:lvlText w:val="%1."/>
      <w:lvlJc w:val="left"/>
      <w:pPr>
        <w:ind w:left="120" w:hanging="237"/>
      </w:pPr>
      <w:rPr>
        <w:rFonts w:ascii="Verdana" w:eastAsia="Verdana" w:hAnsi="Verdana" w:cs="Verdana" w:hint="default"/>
        <w:b/>
        <w:bCs/>
        <w:color w:val="8F0000"/>
        <w:spacing w:val="-1"/>
        <w:w w:val="100"/>
        <w:sz w:val="20"/>
        <w:szCs w:val="20"/>
        <w:lang w:val="ro-RO" w:eastAsia="ro-RO" w:bidi="ro-RO"/>
      </w:rPr>
    </w:lvl>
    <w:lvl w:ilvl="1" w:tplc="C212D5E2">
      <w:numFmt w:val="bullet"/>
      <w:lvlText w:val="•"/>
      <w:lvlJc w:val="left"/>
      <w:pPr>
        <w:ind w:left="1100" w:hanging="237"/>
      </w:pPr>
      <w:rPr>
        <w:rFonts w:hint="default"/>
        <w:lang w:val="ro-RO" w:eastAsia="ro-RO" w:bidi="ro-RO"/>
      </w:rPr>
    </w:lvl>
    <w:lvl w:ilvl="2" w:tplc="01FC59A4">
      <w:numFmt w:val="bullet"/>
      <w:lvlText w:val="•"/>
      <w:lvlJc w:val="left"/>
      <w:pPr>
        <w:ind w:left="2080" w:hanging="237"/>
      </w:pPr>
      <w:rPr>
        <w:rFonts w:hint="default"/>
        <w:lang w:val="ro-RO" w:eastAsia="ro-RO" w:bidi="ro-RO"/>
      </w:rPr>
    </w:lvl>
    <w:lvl w:ilvl="3" w:tplc="43E07C0E">
      <w:numFmt w:val="bullet"/>
      <w:lvlText w:val="•"/>
      <w:lvlJc w:val="left"/>
      <w:pPr>
        <w:ind w:left="3060" w:hanging="237"/>
      </w:pPr>
      <w:rPr>
        <w:rFonts w:hint="default"/>
        <w:lang w:val="ro-RO" w:eastAsia="ro-RO" w:bidi="ro-RO"/>
      </w:rPr>
    </w:lvl>
    <w:lvl w:ilvl="4" w:tplc="B8506034">
      <w:numFmt w:val="bullet"/>
      <w:lvlText w:val="•"/>
      <w:lvlJc w:val="left"/>
      <w:pPr>
        <w:ind w:left="4040" w:hanging="237"/>
      </w:pPr>
      <w:rPr>
        <w:rFonts w:hint="default"/>
        <w:lang w:val="ro-RO" w:eastAsia="ro-RO" w:bidi="ro-RO"/>
      </w:rPr>
    </w:lvl>
    <w:lvl w:ilvl="5" w:tplc="1C4CD4A4">
      <w:numFmt w:val="bullet"/>
      <w:lvlText w:val="•"/>
      <w:lvlJc w:val="left"/>
      <w:pPr>
        <w:ind w:left="5020" w:hanging="237"/>
      </w:pPr>
      <w:rPr>
        <w:rFonts w:hint="default"/>
        <w:lang w:val="ro-RO" w:eastAsia="ro-RO" w:bidi="ro-RO"/>
      </w:rPr>
    </w:lvl>
    <w:lvl w:ilvl="6" w:tplc="53AAF174">
      <w:numFmt w:val="bullet"/>
      <w:lvlText w:val="•"/>
      <w:lvlJc w:val="left"/>
      <w:pPr>
        <w:ind w:left="6000" w:hanging="237"/>
      </w:pPr>
      <w:rPr>
        <w:rFonts w:hint="default"/>
        <w:lang w:val="ro-RO" w:eastAsia="ro-RO" w:bidi="ro-RO"/>
      </w:rPr>
    </w:lvl>
    <w:lvl w:ilvl="7" w:tplc="94167C46">
      <w:numFmt w:val="bullet"/>
      <w:lvlText w:val="•"/>
      <w:lvlJc w:val="left"/>
      <w:pPr>
        <w:ind w:left="6980" w:hanging="237"/>
      </w:pPr>
      <w:rPr>
        <w:rFonts w:hint="default"/>
        <w:lang w:val="ro-RO" w:eastAsia="ro-RO" w:bidi="ro-RO"/>
      </w:rPr>
    </w:lvl>
    <w:lvl w:ilvl="8" w:tplc="0A280900">
      <w:numFmt w:val="bullet"/>
      <w:lvlText w:val="•"/>
      <w:lvlJc w:val="left"/>
      <w:pPr>
        <w:ind w:left="7960" w:hanging="237"/>
      </w:pPr>
      <w:rPr>
        <w:rFonts w:hint="default"/>
        <w:lang w:val="ro-RO" w:eastAsia="ro-RO" w:bidi="ro-RO"/>
      </w:rPr>
    </w:lvl>
  </w:abstractNum>
  <w:abstractNum w:abstractNumId="5" w15:restartNumberingAfterBreak="0">
    <w:nsid w:val="10D02F5F"/>
    <w:multiLevelType w:val="hybridMultilevel"/>
    <w:tmpl w:val="BCE63D92"/>
    <w:lvl w:ilvl="0" w:tplc="929C1818">
      <w:start w:val="1"/>
      <w:numFmt w:val="upperRoman"/>
      <w:lvlText w:val="%1."/>
      <w:lvlJc w:val="left"/>
      <w:pPr>
        <w:ind w:left="911" w:hanging="201"/>
        <w:jc w:val="right"/>
      </w:pPr>
      <w:rPr>
        <w:rFonts w:ascii="Times New Roman" w:eastAsia="Verdana" w:hAnsi="Times New Roman" w:cs="Times New Roman" w:hint="default"/>
        <w:b/>
        <w:bCs/>
        <w:color w:val="8F0000"/>
        <w:spacing w:val="-1"/>
        <w:w w:val="100"/>
        <w:sz w:val="24"/>
        <w:szCs w:val="24"/>
        <w:lang w:val="ro-RO" w:eastAsia="ro-RO" w:bidi="ro-RO"/>
      </w:rPr>
    </w:lvl>
    <w:lvl w:ilvl="1" w:tplc="084E1C04">
      <w:numFmt w:val="bullet"/>
      <w:lvlText w:val="•"/>
      <w:lvlJc w:val="left"/>
      <w:pPr>
        <w:ind w:left="1760" w:hanging="201"/>
      </w:pPr>
      <w:rPr>
        <w:rFonts w:hint="default"/>
        <w:lang w:val="ro-RO" w:eastAsia="ro-RO" w:bidi="ro-RO"/>
      </w:rPr>
    </w:lvl>
    <w:lvl w:ilvl="2" w:tplc="39166E56">
      <w:numFmt w:val="bullet"/>
      <w:lvlText w:val="•"/>
      <w:lvlJc w:val="left"/>
      <w:pPr>
        <w:ind w:left="2720" w:hanging="201"/>
      </w:pPr>
      <w:rPr>
        <w:rFonts w:hint="default"/>
        <w:lang w:val="ro-RO" w:eastAsia="ro-RO" w:bidi="ro-RO"/>
      </w:rPr>
    </w:lvl>
    <w:lvl w:ilvl="3" w:tplc="69F2C086">
      <w:numFmt w:val="bullet"/>
      <w:lvlText w:val="•"/>
      <w:lvlJc w:val="left"/>
      <w:pPr>
        <w:ind w:left="3680" w:hanging="201"/>
      </w:pPr>
      <w:rPr>
        <w:rFonts w:hint="default"/>
        <w:lang w:val="ro-RO" w:eastAsia="ro-RO" w:bidi="ro-RO"/>
      </w:rPr>
    </w:lvl>
    <w:lvl w:ilvl="4" w:tplc="56D497B8">
      <w:numFmt w:val="bullet"/>
      <w:lvlText w:val="•"/>
      <w:lvlJc w:val="left"/>
      <w:pPr>
        <w:ind w:left="4640" w:hanging="201"/>
      </w:pPr>
      <w:rPr>
        <w:rFonts w:hint="default"/>
        <w:lang w:val="ro-RO" w:eastAsia="ro-RO" w:bidi="ro-RO"/>
      </w:rPr>
    </w:lvl>
    <w:lvl w:ilvl="5" w:tplc="E8B2B9C0">
      <w:numFmt w:val="bullet"/>
      <w:lvlText w:val="•"/>
      <w:lvlJc w:val="left"/>
      <w:pPr>
        <w:ind w:left="5600" w:hanging="201"/>
      </w:pPr>
      <w:rPr>
        <w:rFonts w:hint="default"/>
        <w:lang w:val="ro-RO" w:eastAsia="ro-RO" w:bidi="ro-RO"/>
      </w:rPr>
    </w:lvl>
    <w:lvl w:ilvl="6" w:tplc="AE78C74C">
      <w:numFmt w:val="bullet"/>
      <w:lvlText w:val="•"/>
      <w:lvlJc w:val="left"/>
      <w:pPr>
        <w:ind w:left="6560" w:hanging="201"/>
      </w:pPr>
      <w:rPr>
        <w:rFonts w:hint="default"/>
        <w:lang w:val="ro-RO" w:eastAsia="ro-RO" w:bidi="ro-RO"/>
      </w:rPr>
    </w:lvl>
    <w:lvl w:ilvl="7" w:tplc="65DC1E88">
      <w:numFmt w:val="bullet"/>
      <w:lvlText w:val="•"/>
      <w:lvlJc w:val="left"/>
      <w:pPr>
        <w:ind w:left="7520" w:hanging="201"/>
      </w:pPr>
      <w:rPr>
        <w:rFonts w:hint="default"/>
        <w:lang w:val="ro-RO" w:eastAsia="ro-RO" w:bidi="ro-RO"/>
      </w:rPr>
    </w:lvl>
    <w:lvl w:ilvl="8" w:tplc="CAA6CF98">
      <w:numFmt w:val="bullet"/>
      <w:lvlText w:val="•"/>
      <w:lvlJc w:val="left"/>
      <w:pPr>
        <w:ind w:left="8480" w:hanging="201"/>
      </w:pPr>
      <w:rPr>
        <w:rFonts w:hint="default"/>
        <w:lang w:val="ro-RO" w:eastAsia="ro-RO" w:bidi="ro-RO"/>
      </w:rPr>
    </w:lvl>
  </w:abstractNum>
  <w:abstractNum w:abstractNumId="6" w15:restartNumberingAfterBreak="0">
    <w:nsid w:val="164D34A0"/>
    <w:multiLevelType w:val="hybridMultilevel"/>
    <w:tmpl w:val="563E174C"/>
    <w:lvl w:ilvl="0" w:tplc="04090001">
      <w:start w:val="1"/>
      <w:numFmt w:val="bullet"/>
      <w:lvlText w:val=""/>
      <w:lvlJc w:val="left"/>
      <w:pPr>
        <w:ind w:left="1018" w:hanging="360"/>
      </w:pPr>
      <w:rPr>
        <w:rFonts w:ascii="Symbol" w:hAnsi="Symbol" w:hint="default"/>
        <w:color w:val="auto"/>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7" w15:restartNumberingAfterBreak="0">
    <w:nsid w:val="1EB96860"/>
    <w:multiLevelType w:val="multilevel"/>
    <w:tmpl w:val="ECE003CE"/>
    <w:lvl w:ilvl="0">
      <w:start w:val="12"/>
      <w:numFmt w:val="decimal"/>
      <w:lvlText w:val="%1."/>
      <w:lvlJc w:val="left"/>
      <w:pPr>
        <w:ind w:left="3621" w:hanging="360"/>
      </w:pPr>
      <w:rPr>
        <w:rFonts w:hint="default"/>
      </w:rPr>
    </w:lvl>
    <w:lvl w:ilvl="1">
      <w:start w:val="1"/>
      <w:numFmt w:val="decimal"/>
      <w:lvlText w:val="%1.%2."/>
      <w:lvlJc w:val="left"/>
      <w:pPr>
        <w:ind w:left="4053" w:hanging="432"/>
      </w:pPr>
      <w:rPr>
        <w:rFonts w:hint="default"/>
        <w:b/>
        <w:color w:val="auto"/>
        <w:sz w:val="24"/>
        <w:szCs w:val="24"/>
      </w:rPr>
    </w:lvl>
    <w:lvl w:ilvl="2">
      <w:start w:val="1"/>
      <w:numFmt w:val="decimal"/>
      <w:lvlText w:val="%1.%2.%3."/>
      <w:lvlJc w:val="left"/>
      <w:pPr>
        <w:ind w:left="4485" w:hanging="504"/>
      </w:pPr>
      <w:rPr>
        <w:rFonts w:hint="default"/>
        <w:sz w:val="24"/>
        <w:szCs w:val="24"/>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8" w15:restartNumberingAfterBreak="0">
    <w:nsid w:val="1F2E4EBC"/>
    <w:multiLevelType w:val="hybridMultilevel"/>
    <w:tmpl w:val="6BBA2B14"/>
    <w:lvl w:ilvl="0" w:tplc="FDF693A6">
      <w:start w:val="4"/>
      <w:numFmt w:val="lowerLetter"/>
      <w:lvlText w:val="%1)"/>
      <w:lvlJc w:val="left"/>
      <w:pPr>
        <w:ind w:left="358" w:hanging="239"/>
      </w:pPr>
      <w:rPr>
        <w:rFonts w:ascii="Verdana" w:eastAsia="Verdana" w:hAnsi="Verdana" w:cs="Verdana" w:hint="default"/>
        <w:spacing w:val="-3"/>
        <w:w w:val="100"/>
        <w:sz w:val="20"/>
        <w:szCs w:val="20"/>
        <w:lang w:val="ro-RO" w:eastAsia="ro-RO" w:bidi="ro-RO"/>
      </w:rPr>
    </w:lvl>
    <w:lvl w:ilvl="1" w:tplc="DE481EF2">
      <w:numFmt w:val="bullet"/>
      <w:lvlText w:val="•"/>
      <w:lvlJc w:val="left"/>
      <w:pPr>
        <w:ind w:left="1316" w:hanging="239"/>
      </w:pPr>
      <w:rPr>
        <w:rFonts w:hint="default"/>
        <w:lang w:val="ro-RO" w:eastAsia="ro-RO" w:bidi="ro-RO"/>
      </w:rPr>
    </w:lvl>
    <w:lvl w:ilvl="2" w:tplc="8AAA2680">
      <w:numFmt w:val="bullet"/>
      <w:lvlText w:val="•"/>
      <w:lvlJc w:val="left"/>
      <w:pPr>
        <w:ind w:left="2272" w:hanging="239"/>
      </w:pPr>
      <w:rPr>
        <w:rFonts w:hint="default"/>
        <w:lang w:val="ro-RO" w:eastAsia="ro-RO" w:bidi="ro-RO"/>
      </w:rPr>
    </w:lvl>
    <w:lvl w:ilvl="3" w:tplc="7F58B56C">
      <w:numFmt w:val="bullet"/>
      <w:lvlText w:val="•"/>
      <w:lvlJc w:val="left"/>
      <w:pPr>
        <w:ind w:left="3228" w:hanging="239"/>
      </w:pPr>
      <w:rPr>
        <w:rFonts w:hint="default"/>
        <w:lang w:val="ro-RO" w:eastAsia="ro-RO" w:bidi="ro-RO"/>
      </w:rPr>
    </w:lvl>
    <w:lvl w:ilvl="4" w:tplc="92BEE522">
      <w:numFmt w:val="bullet"/>
      <w:lvlText w:val="•"/>
      <w:lvlJc w:val="left"/>
      <w:pPr>
        <w:ind w:left="4184" w:hanging="239"/>
      </w:pPr>
      <w:rPr>
        <w:rFonts w:hint="default"/>
        <w:lang w:val="ro-RO" w:eastAsia="ro-RO" w:bidi="ro-RO"/>
      </w:rPr>
    </w:lvl>
    <w:lvl w:ilvl="5" w:tplc="02C6D5B8">
      <w:numFmt w:val="bullet"/>
      <w:lvlText w:val="•"/>
      <w:lvlJc w:val="left"/>
      <w:pPr>
        <w:ind w:left="5140" w:hanging="239"/>
      </w:pPr>
      <w:rPr>
        <w:rFonts w:hint="default"/>
        <w:lang w:val="ro-RO" w:eastAsia="ro-RO" w:bidi="ro-RO"/>
      </w:rPr>
    </w:lvl>
    <w:lvl w:ilvl="6" w:tplc="B4CEC4DC">
      <w:numFmt w:val="bullet"/>
      <w:lvlText w:val="•"/>
      <w:lvlJc w:val="left"/>
      <w:pPr>
        <w:ind w:left="6096" w:hanging="239"/>
      </w:pPr>
      <w:rPr>
        <w:rFonts w:hint="default"/>
        <w:lang w:val="ro-RO" w:eastAsia="ro-RO" w:bidi="ro-RO"/>
      </w:rPr>
    </w:lvl>
    <w:lvl w:ilvl="7" w:tplc="AD869264">
      <w:numFmt w:val="bullet"/>
      <w:lvlText w:val="•"/>
      <w:lvlJc w:val="left"/>
      <w:pPr>
        <w:ind w:left="7052" w:hanging="239"/>
      </w:pPr>
      <w:rPr>
        <w:rFonts w:hint="default"/>
        <w:lang w:val="ro-RO" w:eastAsia="ro-RO" w:bidi="ro-RO"/>
      </w:rPr>
    </w:lvl>
    <w:lvl w:ilvl="8" w:tplc="AE08E53E">
      <w:numFmt w:val="bullet"/>
      <w:lvlText w:val="•"/>
      <w:lvlJc w:val="left"/>
      <w:pPr>
        <w:ind w:left="8008" w:hanging="239"/>
      </w:pPr>
      <w:rPr>
        <w:rFonts w:hint="default"/>
        <w:lang w:val="ro-RO" w:eastAsia="ro-RO" w:bidi="ro-RO"/>
      </w:rPr>
    </w:lvl>
  </w:abstractNum>
  <w:abstractNum w:abstractNumId="9" w15:restartNumberingAfterBreak="0">
    <w:nsid w:val="1F651C55"/>
    <w:multiLevelType w:val="hybridMultilevel"/>
    <w:tmpl w:val="24B47C6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47532"/>
    <w:multiLevelType w:val="hybridMultilevel"/>
    <w:tmpl w:val="A9223138"/>
    <w:lvl w:ilvl="0" w:tplc="BD0C1424">
      <w:start w:val="1"/>
      <w:numFmt w:val="lowerLetter"/>
      <w:lvlText w:val="%1)"/>
      <w:lvlJc w:val="left"/>
      <w:pPr>
        <w:ind w:left="867" w:hanging="268"/>
      </w:pPr>
      <w:rPr>
        <w:rFonts w:ascii="Verdana" w:eastAsia="Verdana" w:hAnsi="Verdana" w:cs="Verdana" w:hint="default"/>
        <w:b/>
        <w:bCs/>
        <w:color w:val="8F0000"/>
        <w:spacing w:val="-2"/>
        <w:w w:val="100"/>
        <w:sz w:val="20"/>
        <w:szCs w:val="20"/>
        <w:lang w:val="ro-RO" w:eastAsia="ro-RO" w:bidi="ro-RO"/>
      </w:rPr>
    </w:lvl>
    <w:lvl w:ilvl="1" w:tplc="2466DB9A">
      <w:numFmt w:val="bullet"/>
      <w:lvlText w:val="•"/>
      <w:lvlJc w:val="left"/>
      <w:pPr>
        <w:ind w:left="1766" w:hanging="268"/>
      </w:pPr>
      <w:rPr>
        <w:rFonts w:hint="default"/>
        <w:lang w:val="ro-RO" w:eastAsia="ro-RO" w:bidi="ro-RO"/>
      </w:rPr>
    </w:lvl>
    <w:lvl w:ilvl="2" w:tplc="6256E2E4">
      <w:numFmt w:val="bullet"/>
      <w:lvlText w:val="•"/>
      <w:lvlJc w:val="left"/>
      <w:pPr>
        <w:ind w:left="2672" w:hanging="268"/>
      </w:pPr>
      <w:rPr>
        <w:rFonts w:hint="default"/>
        <w:lang w:val="ro-RO" w:eastAsia="ro-RO" w:bidi="ro-RO"/>
      </w:rPr>
    </w:lvl>
    <w:lvl w:ilvl="3" w:tplc="EE30593E">
      <w:numFmt w:val="bullet"/>
      <w:lvlText w:val="•"/>
      <w:lvlJc w:val="left"/>
      <w:pPr>
        <w:ind w:left="3578" w:hanging="268"/>
      </w:pPr>
      <w:rPr>
        <w:rFonts w:hint="default"/>
        <w:lang w:val="ro-RO" w:eastAsia="ro-RO" w:bidi="ro-RO"/>
      </w:rPr>
    </w:lvl>
    <w:lvl w:ilvl="4" w:tplc="1696C126">
      <w:numFmt w:val="bullet"/>
      <w:lvlText w:val="•"/>
      <w:lvlJc w:val="left"/>
      <w:pPr>
        <w:ind w:left="4484" w:hanging="268"/>
      </w:pPr>
      <w:rPr>
        <w:rFonts w:hint="default"/>
        <w:lang w:val="ro-RO" w:eastAsia="ro-RO" w:bidi="ro-RO"/>
      </w:rPr>
    </w:lvl>
    <w:lvl w:ilvl="5" w:tplc="7B60AE4E">
      <w:numFmt w:val="bullet"/>
      <w:lvlText w:val="•"/>
      <w:lvlJc w:val="left"/>
      <w:pPr>
        <w:ind w:left="5390" w:hanging="268"/>
      </w:pPr>
      <w:rPr>
        <w:rFonts w:hint="default"/>
        <w:lang w:val="ro-RO" w:eastAsia="ro-RO" w:bidi="ro-RO"/>
      </w:rPr>
    </w:lvl>
    <w:lvl w:ilvl="6" w:tplc="6E5C46B6">
      <w:numFmt w:val="bullet"/>
      <w:lvlText w:val="•"/>
      <w:lvlJc w:val="left"/>
      <w:pPr>
        <w:ind w:left="6296" w:hanging="268"/>
      </w:pPr>
      <w:rPr>
        <w:rFonts w:hint="default"/>
        <w:lang w:val="ro-RO" w:eastAsia="ro-RO" w:bidi="ro-RO"/>
      </w:rPr>
    </w:lvl>
    <w:lvl w:ilvl="7" w:tplc="108C1A74">
      <w:numFmt w:val="bullet"/>
      <w:lvlText w:val="•"/>
      <w:lvlJc w:val="left"/>
      <w:pPr>
        <w:ind w:left="7202" w:hanging="268"/>
      </w:pPr>
      <w:rPr>
        <w:rFonts w:hint="default"/>
        <w:lang w:val="ro-RO" w:eastAsia="ro-RO" w:bidi="ro-RO"/>
      </w:rPr>
    </w:lvl>
    <w:lvl w:ilvl="8" w:tplc="34ECA63E">
      <w:numFmt w:val="bullet"/>
      <w:lvlText w:val="•"/>
      <w:lvlJc w:val="left"/>
      <w:pPr>
        <w:ind w:left="8108" w:hanging="268"/>
      </w:pPr>
      <w:rPr>
        <w:rFonts w:hint="default"/>
        <w:lang w:val="ro-RO" w:eastAsia="ro-RO" w:bidi="ro-RO"/>
      </w:rPr>
    </w:lvl>
  </w:abstractNum>
  <w:abstractNum w:abstractNumId="11" w15:restartNumberingAfterBreak="0">
    <w:nsid w:val="23D00952"/>
    <w:multiLevelType w:val="hybridMultilevel"/>
    <w:tmpl w:val="386631C8"/>
    <w:lvl w:ilvl="0" w:tplc="0409000B">
      <w:start w:val="1"/>
      <w:numFmt w:val="bullet"/>
      <w:lvlText w:val=""/>
      <w:lvlJc w:val="left"/>
      <w:pPr>
        <w:ind w:left="1800" w:hanging="360"/>
      </w:pPr>
      <w:rPr>
        <w:rFonts w:ascii="Wingdings" w:hAnsi="Wingdings" w:hint="default"/>
      </w:rPr>
    </w:lvl>
    <w:lvl w:ilvl="1" w:tplc="0418000F">
      <w:start w:val="1"/>
      <w:numFmt w:val="decimal"/>
      <w:lvlText w:val="%2."/>
      <w:lvlJc w:val="left"/>
      <w:pPr>
        <w:tabs>
          <w:tab w:val="num" w:pos="2520"/>
        </w:tabs>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2B664DC0">
      <w:start w:val="1"/>
      <w:numFmt w:val="lowerLetter"/>
      <w:lvlText w:val="%5)"/>
      <w:lvlJc w:val="left"/>
      <w:pPr>
        <w:ind w:left="4680" w:hanging="360"/>
      </w:pPr>
      <w:rPr>
        <w:rFont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D706A6"/>
    <w:multiLevelType w:val="hybridMultilevel"/>
    <w:tmpl w:val="6590A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D65FC"/>
    <w:multiLevelType w:val="hybridMultilevel"/>
    <w:tmpl w:val="6360F398"/>
    <w:lvl w:ilvl="0" w:tplc="7C5A1B86">
      <w:start w:val="40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0551E"/>
    <w:multiLevelType w:val="multilevel"/>
    <w:tmpl w:val="4B682B58"/>
    <w:lvl w:ilvl="0">
      <w:start w:val="13"/>
      <w:numFmt w:val="decimal"/>
      <w:lvlText w:val="%1."/>
      <w:lvlJc w:val="left"/>
      <w:pPr>
        <w:ind w:left="480" w:hanging="480"/>
      </w:pPr>
      <w:rPr>
        <w:rFonts w:hint="default"/>
      </w:rPr>
    </w:lvl>
    <w:lvl w:ilvl="1">
      <w:start w:val="1"/>
      <w:numFmt w:val="decimal"/>
      <w:lvlText w:val="%1.%2."/>
      <w:lvlJc w:val="left"/>
      <w:pPr>
        <w:ind w:left="4101" w:hanging="480"/>
      </w:pPr>
      <w:rPr>
        <w:rFonts w:hint="default"/>
      </w:rPr>
    </w:lvl>
    <w:lvl w:ilvl="2">
      <w:start w:val="1"/>
      <w:numFmt w:val="decimal"/>
      <w:lvlText w:val="%1.%2.%3."/>
      <w:lvlJc w:val="left"/>
      <w:pPr>
        <w:ind w:left="7962" w:hanging="720"/>
      </w:pPr>
      <w:rPr>
        <w:rFonts w:hint="default"/>
      </w:rPr>
    </w:lvl>
    <w:lvl w:ilvl="3">
      <w:start w:val="1"/>
      <w:numFmt w:val="decimal"/>
      <w:lvlText w:val="%1.%2.%3.%4."/>
      <w:lvlJc w:val="left"/>
      <w:pPr>
        <w:ind w:left="11583" w:hanging="720"/>
      </w:pPr>
      <w:rPr>
        <w:rFonts w:hint="default"/>
      </w:rPr>
    </w:lvl>
    <w:lvl w:ilvl="4">
      <w:start w:val="1"/>
      <w:numFmt w:val="decimal"/>
      <w:lvlText w:val="%1.%2.%3.%4.%5."/>
      <w:lvlJc w:val="left"/>
      <w:pPr>
        <w:ind w:left="15564" w:hanging="1080"/>
      </w:pPr>
      <w:rPr>
        <w:rFonts w:hint="default"/>
      </w:rPr>
    </w:lvl>
    <w:lvl w:ilvl="5">
      <w:start w:val="1"/>
      <w:numFmt w:val="decimal"/>
      <w:lvlText w:val="%1.%2.%3.%4.%5.%6."/>
      <w:lvlJc w:val="left"/>
      <w:pPr>
        <w:ind w:left="19185" w:hanging="1080"/>
      </w:pPr>
      <w:rPr>
        <w:rFonts w:hint="default"/>
      </w:rPr>
    </w:lvl>
    <w:lvl w:ilvl="6">
      <w:start w:val="1"/>
      <w:numFmt w:val="decimal"/>
      <w:lvlText w:val="%1.%2.%3.%4.%5.%6.%7."/>
      <w:lvlJc w:val="left"/>
      <w:pPr>
        <w:ind w:left="23166" w:hanging="1440"/>
      </w:pPr>
      <w:rPr>
        <w:rFonts w:hint="default"/>
      </w:rPr>
    </w:lvl>
    <w:lvl w:ilvl="7">
      <w:start w:val="1"/>
      <w:numFmt w:val="decimal"/>
      <w:lvlText w:val="%1.%2.%3.%4.%5.%6.%7.%8."/>
      <w:lvlJc w:val="left"/>
      <w:pPr>
        <w:ind w:left="26787" w:hanging="1440"/>
      </w:pPr>
      <w:rPr>
        <w:rFonts w:hint="default"/>
      </w:rPr>
    </w:lvl>
    <w:lvl w:ilvl="8">
      <w:start w:val="1"/>
      <w:numFmt w:val="decimal"/>
      <w:lvlText w:val="%1.%2.%3.%4.%5.%6.%7.%8.%9."/>
      <w:lvlJc w:val="left"/>
      <w:pPr>
        <w:ind w:left="30768" w:hanging="1800"/>
      </w:pPr>
      <w:rPr>
        <w:rFonts w:hint="default"/>
      </w:rPr>
    </w:lvl>
  </w:abstractNum>
  <w:abstractNum w:abstractNumId="15" w15:restartNumberingAfterBreak="0">
    <w:nsid w:val="2CED2C36"/>
    <w:multiLevelType w:val="hybridMultilevel"/>
    <w:tmpl w:val="8138E37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2E843D00"/>
    <w:multiLevelType w:val="hybridMultilevel"/>
    <w:tmpl w:val="DEF64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159AC"/>
    <w:multiLevelType w:val="hybridMultilevel"/>
    <w:tmpl w:val="F1644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A35F3B"/>
    <w:multiLevelType w:val="hybridMultilevel"/>
    <w:tmpl w:val="A35439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C496ED8"/>
    <w:multiLevelType w:val="hybridMultilevel"/>
    <w:tmpl w:val="1DE06ACC"/>
    <w:lvl w:ilvl="0" w:tplc="4080D06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21D98"/>
    <w:multiLevelType w:val="hybridMultilevel"/>
    <w:tmpl w:val="1D26BBAC"/>
    <w:lvl w:ilvl="0" w:tplc="4C4435A6">
      <w:start w:val="1"/>
      <w:numFmt w:val="lowerLetter"/>
      <w:lvlText w:val="%1)"/>
      <w:lvlJc w:val="left"/>
      <w:pPr>
        <w:ind w:left="120" w:hanging="268"/>
      </w:pPr>
      <w:rPr>
        <w:rFonts w:ascii="Verdana" w:eastAsia="Verdana" w:hAnsi="Verdana" w:cs="Verdana" w:hint="default"/>
        <w:b/>
        <w:bCs/>
        <w:color w:val="8F0000"/>
        <w:spacing w:val="-2"/>
        <w:w w:val="100"/>
        <w:sz w:val="20"/>
        <w:szCs w:val="20"/>
        <w:lang w:val="ro-RO" w:eastAsia="ro-RO" w:bidi="ro-RO"/>
      </w:rPr>
    </w:lvl>
    <w:lvl w:ilvl="1" w:tplc="9C9A44F6">
      <w:numFmt w:val="bullet"/>
      <w:lvlText w:val="•"/>
      <w:lvlJc w:val="left"/>
      <w:pPr>
        <w:ind w:left="1100" w:hanging="268"/>
      </w:pPr>
      <w:rPr>
        <w:rFonts w:hint="default"/>
        <w:lang w:val="ro-RO" w:eastAsia="ro-RO" w:bidi="ro-RO"/>
      </w:rPr>
    </w:lvl>
    <w:lvl w:ilvl="2" w:tplc="19B6DCB4">
      <w:numFmt w:val="bullet"/>
      <w:lvlText w:val="•"/>
      <w:lvlJc w:val="left"/>
      <w:pPr>
        <w:ind w:left="2080" w:hanging="268"/>
      </w:pPr>
      <w:rPr>
        <w:rFonts w:hint="default"/>
        <w:lang w:val="ro-RO" w:eastAsia="ro-RO" w:bidi="ro-RO"/>
      </w:rPr>
    </w:lvl>
    <w:lvl w:ilvl="3" w:tplc="8D928820">
      <w:numFmt w:val="bullet"/>
      <w:lvlText w:val="•"/>
      <w:lvlJc w:val="left"/>
      <w:pPr>
        <w:ind w:left="3060" w:hanging="268"/>
      </w:pPr>
      <w:rPr>
        <w:rFonts w:hint="default"/>
        <w:lang w:val="ro-RO" w:eastAsia="ro-RO" w:bidi="ro-RO"/>
      </w:rPr>
    </w:lvl>
    <w:lvl w:ilvl="4" w:tplc="C938EACA">
      <w:numFmt w:val="bullet"/>
      <w:lvlText w:val="•"/>
      <w:lvlJc w:val="left"/>
      <w:pPr>
        <w:ind w:left="4040" w:hanging="268"/>
      </w:pPr>
      <w:rPr>
        <w:rFonts w:hint="default"/>
        <w:lang w:val="ro-RO" w:eastAsia="ro-RO" w:bidi="ro-RO"/>
      </w:rPr>
    </w:lvl>
    <w:lvl w:ilvl="5" w:tplc="0010E2FE">
      <w:numFmt w:val="bullet"/>
      <w:lvlText w:val="•"/>
      <w:lvlJc w:val="left"/>
      <w:pPr>
        <w:ind w:left="5020" w:hanging="268"/>
      </w:pPr>
      <w:rPr>
        <w:rFonts w:hint="default"/>
        <w:lang w:val="ro-RO" w:eastAsia="ro-RO" w:bidi="ro-RO"/>
      </w:rPr>
    </w:lvl>
    <w:lvl w:ilvl="6" w:tplc="B5004BC6">
      <w:numFmt w:val="bullet"/>
      <w:lvlText w:val="•"/>
      <w:lvlJc w:val="left"/>
      <w:pPr>
        <w:ind w:left="6000" w:hanging="268"/>
      </w:pPr>
      <w:rPr>
        <w:rFonts w:hint="default"/>
        <w:lang w:val="ro-RO" w:eastAsia="ro-RO" w:bidi="ro-RO"/>
      </w:rPr>
    </w:lvl>
    <w:lvl w:ilvl="7" w:tplc="6682092E">
      <w:numFmt w:val="bullet"/>
      <w:lvlText w:val="•"/>
      <w:lvlJc w:val="left"/>
      <w:pPr>
        <w:ind w:left="6980" w:hanging="268"/>
      </w:pPr>
      <w:rPr>
        <w:rFonts w:hint="default"/>
        <w:lang w:val="ro-RO" w:eastAsia="ro-RO" w:bidi="ro-RO"/>
      </w:rPr>
    </w:lvl>
    <w:lvl w:ilvl="8" w:tplc="8A043134">
      <w:numFmt w:val="bullet"/>
      <w:lvlText w:val="•"/>
      <w:lvlJc w:val="left"/>
      <w:pPr>
        <w:ind w:left="7960" w:hanging="268"/>
      </w:pPr>
      <w:rPr>
        <w:rFonts w:hint="default"/>
        <w:lang w:val="ro-RO" w:eastAsia="ro-RO" w:bidi="ro-RO"/>
      </w:rPr>
    </w:lvl>
  </w:abstractNum>
  <w:abstractNum w:abstractNumId="21" w15:restartNumberingAfterBreak="0">
    <w:nsid w:val="512D7422"/>
    <w:multiLevelType w:val="hybridMultilevel"/>
    <w:tmpl w:val="7F60F60E"/>
    <w:lvl w:ilvl="0" w:tplc="04180017">
      <w:start w:val="1"/>
      <w:numFmt w:val="lowerLetter"/>
      <w:lvlText w:val="%1)"/>
      <w:lvlJc w:val="left"/>
      <w:pPr>
        <w:ind w:left="1428" w:hanging="360"/>
      </w:pPr>
    </w:lvl>
    <w:lvl w:ilvl="1" w:tplc="04180009">
      <w:start w:val="1"/>
      <w:numFmt w:val="bullet"/>
      <w:lvlText w:val=""/>
      <w:lvlJc w:val="left"/>
      <w:pPr>
        <w:ind w:left="1070" w:hanging="360"/>
      </w:pPr>
      <w:rPr>
        <w:rFonts w:ascii="Wingdings" w:hAnsi="Wingdings" w:hint="default"/>
      </w:rPr>
    </w:lvl>
    <w:lvl w:ilvl="2" w:tplc="0418001B">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2" w15:restartNumberingAfterBreak="0">
    <w:nsid w:val="545163EA"/>
    <w:multiLevelType w:val="hybridMultilevel"/>
    <w:tmpl w:val="8B3AA2A4"/>
    <w:lvl w:ilvl="0" w:tplc="ED28ACBE">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069" w:hanging="360"/>
      </w:pPr>
      <w:rPr>
        <w:rFonts w:ascii="Courier New" w:hAnsi="Courier New" w:cs="Courier New" w:hint="default"/>
      </w:rPr>
    </w:lvl>
    <w:lvl w:ilvl="2" w:tplc="04180005">
      <w:start w:val="1"/>
      <w:numFmt w:val="bullet"/>
      <w:lvlText w:val=""/>
      <w:lvlJc w:val="left"/>
      <w:pPr>
        <w:ind w:left="1789" w:hanging="360"/>
      </w:pPr>
      <w:rPr>
        <w:rFonts w:ascii="Wingdings" w:hAnsi="Wingdings" w:hint="default"/>
      </w:rPr>
    </w:lvl>
    <w:lvl w:ilvl="3" w:tplc="04180001" w:tentative="1">
      <w:start w:val="1"/>
      <w:numFmt w:val="bullet"/>
      <w:lvlText w:val=""/>
      <w:lvlJc w:val="left"/>
      <w:pPr>
        <w:ind w:left="2509" w:hanging="360"/>
      </w:pPr>
      <w:rPr>
        <w:rFonts w:ascii="Symbol" w:hAnsi="Symbol" w:hint="default"/>
      </w:rPr>
    </w:lvl>
    <w:lvl w:ilvl="4" w:tplc="04180003" w:tentative="1">
      <w:start w:val="1"/>
      <w:numFmt w:val="bullet"/>
      <w:lvlText w:val="o"/>
      <w:lvlJc w:val="left"/>
      <w:pPr>
        <w:ind w:left="3229" w:hanging="360"/>
      </w:pPr>
      <w:rPr>
        <w:rFonts w:ascii="Courier New" w:hAnsi="Courier New" w:cs="Courier New" w:hint="default"/>
      </w:rPr>
    </w:lvl>
    <w:lvl w:ilvl="5" w:tplc="04180005" w:tentative="1">
      <w:start w:val="1"/>
      <w:numFmt w:val="bullet"/>
      <w:lvlText w:val=""/>
      <w:lvlJc w:val="left"/>
      <w:pPr>
        <w:ind w:left="3949" w:hanging="360"/>
      </w:pPr>
      <w:rPr>
        <w:rFonts w:ascii="Wingdings" w:hAnsi="Wingdings" w:hint="default"/>
      </w:rPr>
    </w:lvl>
    <w:lvl w:ilvl="6" w:tplc="04180001" w:tentative="1">
      <w:start w:val="1"/>
      <w:numFmt w:val="bullet"/>
      <w:lvlText w:val=""/>
      <w:lvlJc w:val="left"/>
      <w:pPr>
        <w:ind w:left="4669" w:hanging="360"/>
      </w:pPr>
      <w:rPr>
        <w:rFonts w:ascii="Symbol" w:hAnsi="Symbol" w:hint="default"/>
      </w:rPr>
    </w:lvl>
    <w:lvl w:ilvl="7" w:tplc="04180003" w:tentative="1">
      <w:start w:val="1"/>
      <w:numFmt w:val="bullet"/>
      <w:lvlText w:val="o"/>
      <w:lvlJc w:val="left"/>
      <w:pPr>
        <w:ind w:left="5389" w:hanging="360"/>
      </w:pPr>
      <w:rPr>
        <w:rFonts w:ascii="Courier New" w:hAnsi="Courier New" w:cs="Courier New" w:hint="default"/>
      </w:rPr>
    </w:lvl>
    <w:lvl w:ilvl="8" w:tplc="04180005" w:tentative="1">
      <w:start w:val="1"/>
      <w:numFmt w:val="bullet"/>
      <w:lvlText w:val=""/>
      <w:lvlJc w:val="left"/>
      <w:pPr>
        <w:ind w:left="6109" w:hanging="360"/>
      </w:pPr>
      <w:rPr>
        <w:rFonts w:ascii="Wingdings" w:hAnsi="Wingdings" w:hint="default"/>
      </w:rPr>
    </w:lvl>
  </w:abstractNum>
  <w:abstractNum w:abstractNumId="23" w15:restartNumberingAfterBreak="0">
    <w:nsid w:val="555A2848"/>
    <w:multiLevelType w:val="hybridMultilevel"/>
    <w:tmpl w:val="FA089F7C"/>
    <w:lvl w:ilvl="0" w:tplc="6DA6D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46073"/>
    <w:multiLevelType w:val="hybridMultilevel"/>
    <w:tmpl w:val="B3C07C16"/>
    <w:lvl w:ilvl="0" w:tplc="04090003">
      <w:start w:val="1"/>
      <w:numFmt w:val="bullet"/>
      <w:lvlText w:val="o"/>
      <w:lvlJc w:val="left"/>
      <w:pPr>
        <w:tabs>
          <w:tab w:val="num" w:pos="720"/>
        </w:tabs>
        <w:ind w:left="720" w:hanging="360"/>
      </w:pPr>
      <w:rPr>
        <w:rFonts w:ascii="Courier New" w:hAnsi="Courier New" w:cs="Courier New" w:hint="default"/>
      </w:rPr>
    </w:lvl>
    <w:lvl w:ilvl="1" w:tplc="28BE4C54">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5759FD"/>
    <w:multiLevelType w:val="hybridMultilevel"/>
    <w:tmpl w:val="04046A0A"/>
    <w:lvl w:ilvl="0" w:tplc="653C1B78">
      <w:start w:val="1"/>
      <w:numFmt w:val="decimal"/>
      <w:lvlText w:val="%1."/>
      <w:lvlJc w:val="left"/>
      <w:pPr>
        <w:ind w:left="340" w:hanging="221"/>
      </w:pPr>
      <w:rPr>
        <w:rFonts w:hint="default"/>
        <w:spacing w:val="-2"/>
        <w:w w:val="100"/>
        <w:lang w:val="ro-RO" w:eastAsia="ro-RO" w:bidi="ro-RO"/>
      </w:rPr>
    </w:lvl>
    <w:lvl w:ilvl="1" w:tplc="3C68E02A">
      <w:numFmt w:val="bullet"/>
      <w:lvlText w:val="•"/>
      <w:lvlJc w:val="left"/>
      <w:pPr>
        <w:ind w:left="1298" w:hanging="221"/>
      </w:pPr>
      <w:rPr>
        <w:rFonts w:hint="default"/>
        <w:lang w:val="ro-RO" w:eastAsia="ro-RO" w:bidi="ro-RO"/>
      </w:rPr>
    </w:lvl>
    <w:lvl w:ilvl="2" w:tplc="5A8ABAEA">
      <w:numFmt w:val="bullet"/>
      <w:lvlText w:val="•"/>
      <w:lvlJc w:val="left"/>
      <w:pPr>
        <w:ind w:left="2256" w:hanging="221"/>
      </w:pPr>
      <w:rPr>
        <w:rFonts w:hint="default"/>
        <w:lang w:val="ro-RO" w:eastAsia="ro-RO" w:bidi="ro-RO"/>
      </w:rPr>
    </w:lvl>
    <w:lvl w:ilvl="3" w:tplc="25D23968">
      <w:numFmt w:val="bullet"/>
      <w:lvlText w:val="•"/>
      <w:lvlJc w:val="left"/>
      <w:pPr>
        <w:ind w:left="3214" w:hanging="221"/>
      </w:pPr>
      <w:rPr>
        <w:rFonts w:hint="default"/>
        <w:lang w:val="ro-RO" w:eastAsia="ro-RO" w:bidi="ro-RO"/>
      </w:rPr>
    </w:lvl>
    <w:lvl w:ilvl="4" w:tplc="D59E88F2">
      <w:numFmt w:val="bullet"/>
      <w:lvlText w:val="•"/>
      <w:lvlJc w:val="left"/>
      <w:pPr>
        <w:ind w:left="4172" w:hanging="221"/>
      </w:pPr>
      <w:rPr>
        <w:rFonts w:hint="default"/>
        <w:lang w:val="ro-RO" w:eastAsia="ro-RO" w:bidi="ro-RO"/>
      </w:rPr>
    </w:lvl>
    <w:lvl w:ilvl="5" w:tplc="45F89162">
      <w:numFmt w:val="bullet"/>
      <w:lvlText w:val="•"/>
      <w:lvlJc w:val="left"/>
      <w:pPr>
        <w:ind w:left="5130" w:hanging="221"/>
      </w:pPr>
      <w:rPr>
        <w:rFonts w:hint="default"/>
        <w:lang w:val="ro-RO" w:eastAsia="ro-RO" w:bidi="ro-RO"/>
      </w:rPr>
    </w:lvl>
    <w:lvl w:ilvl="6" w:tplc="0622A5EA">
      <w:numFmt w:val="bullet"/>
      <w:lvlText w:val="•"/>
      <w:lvlJc w:val="left"/>
      <w:pPr>
        <w:ind w:left="6088" w:hanging="221"/>
      </w:pPr>
      <w:rPr>
        <w:rFonts w:hint="default"/>
        <w:lang w:val="ro-RO" w:eastAsia="ro-RO" w:bidi="ro-RO"/>
      </w:rPr>
    </w:lvl>
    <w:lvl w:ilvl="7" w:tplc="79448ED0">
      <w:numFmt w:val="bullet"/>
      <w:lvlText w:val="•"/>
      <w:lvlJc w:val="left"/>
      <w:pPr>
        <w:ind w:left="7046" w:hanging="221"/>
      </w:pPr>
      <w:rPr>
        <w:rFonts w:hint="default"/>
        <w:lang w:val="ro-RO" w:eastAsia="ro-RO" w:bidi="ro-RO"/>
      </w:rPr>
    </w:lvl>
    <w:lvl w:ilvl="8" w:tplc="57E20956">
      <w:numFmt w:val="bullet"/>
      <w:lvlText w:val="•"/>
      <w:lvlJc w:val="left"/>
      <w:pPr>
        <w:ind w:left="8004" w:hanging="221"/>
      </w:pPr>
      <w:rPr>
        <w:rFonts w:hint="default"/>
        <w:lang w:val="ro-RO" w:eastAsia="ro-RO" w:bidi="ro-RO"/>
      </w:rPr>
    </w:lvl>
  </w:abstractNum>
  <w:abstractNum w:abstractNumId="26" w15:restartNumberingAfterBreak="0">
    <w:nsid w:val="5A066471"/>
    <w:multiLevelType w:val="multilevel"/>
    <w:tmpl w:val="FC748A2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D70417"/>
    <w:multiLevelType w:val="multilevel"/>
    <w:tmpl w:val="3DA6776A"/>
    <w:lvl w:ilvl="0">
      <w:start w:val="123"/>
      <w:numFmt w:val="decimal"/>
      <w:lvlText w:val="%1."/>
      <w:lvlJc w:val="left"/>
      <w:pPr>
        <w:ind w:left="600" w:hanging="600"/>
      </w:pPr>
      <w:rPr>
        <w:rFonts w:hint="default"/>
      </w:rPr>
    </w:lvl>
    <w:lvl w:ilvl="1">
      <w:start w:val="1"/>
      <w:numFmt w:val="decimal"/>
      <w:lvlText w:val="%1.%2."/>
      <w:lvlJc w:val="left"/>
      <w:pPr>
        <w:ind w:left="4221" w:hanging="600"/>
      </w:pPr>
      <w:rPr>
        <w:rFonts w:hint="default"/>
      </w:rPr>
    </w:lvl>
    <w:lvl w:ilvl="2">
      <w:start w:val="1"/>
      <w:numFmt w:val="decimal"/>
      <w:lvlText w:val="%1.%2.%3."/>
      <w:lvlJc w:val="left"/>
      <w:pPr>
        <w:ind w:left="7962" w:hanging="720"/>
      </w:pPr>
      <w:rPr>
        <w:rFonts w:hint="default"/>
      </w:rPr>
    </w:lvl>
    <w:lvl w:ilvl="3">
      <w:start w:val="1"/>
      <w:numFmt w:val="decimal"/>
      <w:lvlText w:val="%1.%2.%3.%4."/>
      <w:lvlJc w:val="left"/>
      <w:pPr>
        <w:ind w:left="11583" w:hanging="720"/>
      </w:pPr>
      <w:rPr>
        <w:rFonts w:hint="default"/>
      </w:rPr>
    </w:lvl>
    <w:lvl w:ilvl="4">
      <w:start w:val="1"/>
      <w:numFmt w:val="decimal"/>
      <w:lvlText w:val="%1.%2.%3.%4.%5."/>
      <w:lvlJc w:val="left"/>
      <w:pPr>
        <w:ind w:left="15564" w:hanging="1080"/>
      </w:pPr>
      <w:rPr>
        <w:rFonts w:hint="default"/>
      </w:rPr>
    </w:lvl>
    <w:lvl w:ilvl="5">
      <w:start w:val="1"/>
      <w:numFmt w:val="decimal"/>
      <w:lvlText w:val="%1.%2.%3.%4.%5.%6."/>
      <w:lvlJc w:val="left"/>
      <w:pPr>
        <w:ind w:left="19185" w:hanging="1080"/>
      </w:pPr>
      <w:rPr>
        <w:rFonts w:hint="default"/>
      </w:rPr>
    </w:lvl>
    <w:lvl w:ilvl="6">
      <w:start w:val="1"/>
      <w:numFmt w:val="decimal"/>
      <w:lvlText w:val="%1.%2.%3.%4.%5.%6.%7."/>
      <w:lvlJc w:val="left"/>
      <w:pPr>
        <w:ind w:left="23166" w:hanging="1440"/>
      </w:pPr>
      <w:rPr>
        <w:rFonts w:hint="default"/>
      </w:rPr>
    </w:lvl>
    <w:lvl w:ilvl="7">
      <w:start w:val="1"/>
      <w:numFmt w:val="decimal"/>
      <w:lvlText w:val="%1.%2.%3.%4.%5.%6.%7.%8."/>
      <w:lvlJc w:val="left"/>
      <w:pPr>
        <w:ind w:left="26787" w:hanging="1440"/>
      </w:pPr>
      <w:rPr>
        <w:rFonts w:hint="default"/>
      </w:rPr>
    </w:lvl>
    <w:lvl w:ilvl="8">
      <w:start w:val="1"/>
      <w:numFmt w:val="decimal"/>
      <w:lvlText w:val="%1.%2.%3.%4.%5.%6.%7.%8.%9."/>
      <w:lvlJc w:val="left"/>
      <w:pPr>
        <w:ind w:left="30768" w:hanging="1800"/>
      </w:pPr>
      <w:rPr>
        <w:rFonts w:hint="default"/>
      </w:rPr>
    </w:lvl>
  </w:abstractNum>
  <w:abstractNum w:abstractNumId="28" w15:restartNumberingAfterBreak="0">
    <w:nsid w:val="5FFA3468"/>
    <w:multiLevelType w:val="hybridMultilevel"/>
    <w:tmpl w:val="6C94F7E2"/>
    <w:lvl w:ilvl="0" w:tplc="243432B8">
      <w:start w:val="1"/>
      <w:numFmt w:val="upperLetter"/>
      <w:lvlText w:val="(%1)"/>
      <w:lvlJc w:val="left"/>
      <w:pPr>
        <w:ind w:left="120" w:hanging="412"/>
      </w:pPr>
      <w:rPr>
        <w:rFonts w:ascii="Verdana" w:eastAsia="Verdana" w:hAnsi="Verdana" w:cs="Verdana" w:hint="default"/>
        <w:b/>
        <w:bCs/>
        <w:color w:val="008F00"/>
        <w:spacing w:val="-1"/>
        <w:w w:val="100"/>
        <w:sz w:val="20"/>
        <w:szCs w:val="20"/>
        <w:lang w:val="ro-RO" w:eastAsia="ro-RO" w:bidi="ro-RO"/>
      </w:rPr>
    </w:lvl>
    <w:lvl w:ilvl="1" w:tplc="188ADDD0">
      <w:numFmt w:val="bullet"/>
      <w:lvlText w:val="•"/>
      <w:lvlJc w:val="left"/>
      <w:pPr>
        <w:ind w:left="1100" w:hanging="412"/>
      </w:pPr>
      <w:rPr>
        <w:rFonts w:hint="default"/>
        <w:lang w:val="ro-RO" w:eastAsia="ro-RO" w:bidi="ro-RO"/>
      </w:rPr>
    </w:lvl>
    <w:lvl w:ilvl="2" w:tplc="32B0FD44">
      <w:numFmt w:val="bullet"/>
      <w:lvlText w:val="•"/>
      <w:lvlJc w:val="left"/>
      <w:pPr>
        <w:ind w:left="2080" w:hanging="412"/>
      </w:pPr>
      <w:rPr>
        <w:rFonts w:hint="default"/>
        <w:lang w:val="ro-RO" w:eastAsia="ro-RO" w:bidi="ro-RO"/>
      </w:rPr>
    </w:lvl>
    <w:lvl w:ilvl="3" w:tplc="DA5A279A">
      <w:numFmt w:val="bullet"/>
      <w:lvlText w:val="•"/>
      <w:lvlJc w:val="left"/>
      <w:pPr>
        <w:ind w:left="3060" w:hanging="412"/>
      </w:pPr>
      <w:rPr>
        <w:rFonts w:hint="default"/>
        <w:lang w:val="ro-RO" w:eastAsia="ro-RO" w:bidi="ro-RO"/>
      </w:rPr>
    </w:lvl>
    <w:lvl w:ilvl="4" w:tplc="BCBE6F4C">
      <w:numFmt w:val="bullet"/>
      <w:lvlText w:val="•"/>
      <w:lvlJc w:val="left"/>
      <w:pPr>
        <w:ind w:left="4040" w:hanging="412"/>
      </w:pPr>
      <w:rPr>
        <w:rFonts w:hint="default"/>
        <w:lang w:val="ro-RO" w:eastAsia="ro-RO" w:bidi="ro-RO"/>
      </w:rPr>
    </w:lvl>
    <w:lvl w:ilvl="5" w:tplc="162C05FE">
      <w:numFmt w:val="bullet"/>
      <w:lvlText w:val="•"/>
      <w:lvlJc w:val="left"/>
      <w:pPr>
        <w:ind w:left="5020" w:hanging="412"/>
      </w:pPr>
      <w:rPr>
        <w:rFonts w:hint="default"/>
        <w:lang w:val="ro-RO" w:eastAsia="ro-RO" w:bidi="ro-RO"/>
      </w:rPr>
    </w:lvl>
    <w:lvl w:ilvl="6" w:tplc="26F4BFB4">
      <w:numFmt w:val="bullet"/>
      <w:lvlText w:val="•"/>
      <w:lvlJc w:val="left"/>
      <w:pPr>
        <w:ind w:left="6000" w:hanging="412"/>
      </w:pPr>
      <w:rPr>
        <w:rFonts w:hint="default"/>
        <w:lang w:val="ro-RO" w:eastAsia="ro-RO" w:bidi="ro-RO"/>
      </w:rPr>
    </w:lvl>
    <w:lvl w:ilvl="7" w:tplc="06765D6E">
      <w:numFmt w:val="bullet"/>
      <w:lvlText w:val="•"/>
      <w:lvlJc w:val="left"/>
      <w:pPr>
        <w:ind w:left="6980" w:hanging="412"/>
      </w:pPr>
      <w:rPr>
        <w:rFonts w:hint="default"/>
        <w:lang w:val="ro-RO" w:eastAsia="ro-RO" w:bidi="ro-RO"/>
      </w:rPr>
    </w:lvl>
    <w:lvl w:ilvl="8" w:tplc="D2628AC6">
      <w:numFmt w:val="bullet"/>
      <w:lvlText w:val="•"/>
      <w:lvlJc w:val="left"/>
      <w:pPr>
        <w:ind w:left="7960" w:hanging="412"/>
      </w:pPr>
      <w:rPr>
        <w:rFonts w:hint="default"/>
        <w:lang w:val="ro-RO" w:eastAsia="ro-RO" w:bidi="ro-RO"/>
      </w:rPr>
    </w:lvl>
  </w:abstractNum>
  <w:abstractNum w:abstractNumId="29" w15:restartNumberingAfterBreak="0">
    <w:nsid w:val="6160632D"/>
    <w:multiLevelType w:val="hybridMultilevel"/>
    <w:tmpl w:val="BD04D174"/>
    <w:lvl w:ilvl="0" w:tplc="F402B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C31DC"/>
    <w:multiLevelType w:val="hybridMultilevel"/>
    <w:tmpl w:val="F704E556"/>
    <w:lvl w:ilvl="0" w:tplc="04180009">
      <w:start w:val="1"/>
      <w:numFmt w:val="bullet"/>
      <w:lvlText w:val=""/>
      <w:lvlJc w:val="left"/>
      <w:pPr>
        <w:ind w:left="720" w:hanging="360"/>
      </w:pPr>
      <w:rPr>
        <w:rFonts w:ascii="Wingdings" w:hAnsi="Wingding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FC4876"/>
    <w:multiLevelType w:val="hybridMultilevel"/>
    <w:tmpl w:val="1696C668"/>
    <w:lvl w:ilvl="0" w:tplc="0D48E35A">
      <w:start w:val="1"/>
      <w:numFmt w:val="bullet"/>
      <w:lvlText w:val=""/>
      <w:lvlJc w:val="left"/>
      <w:pPr>
        <w:tabs>
          <w:tab w:val="num" w:pos="2145"/>
        </w:tabs>
        <w:ind w:left="2145"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C93BD6"/>
    <w:multiLevelType w:val="hybridMultilevel"/>
    <w:tmpl w:val="A426F2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54A51"/>
    <w:multiLevelType w:val="hybridMultilevel"/>
    <w:tmpl w:val="7988CA46"/>
    <w:lvl w:ilvl="0" w:tplc="8D9C0E80">
      <w:numFmt w:val="bullet"/>
      <w:lvlText w:val="-"/>
      <w:lvlJc w:val="left"/>
      <w:pPr>
        <w:ind w:left="120" w:hanging="207"/>
      </w:pPr>
      <w:rPr>
        <w:rFonts w:ascii="Verdana" w:eastAsia="Verdana" w:hAnsi="Verdana" w:cs="Verdana" w:hint="default"/>
        <w:w w:val="100"/>
        <w:sz w:val="22"/>
        <w:szCs w:val="22"/>
        <w:lang w:val="ro-RO" w:eastAsia="ro-RO" w:bidi="ro-RO"/>
      </w:rPr>
    </w:lvl>
    <w:lvl w:ilvl="1" w:tplc="99920DF0">
      <w:numFmt w:val="bullet"/>
      <w:lvlText w:val="•"/>
      <w:lvlJc w:val="left"/>
      <w:pPr>
        <w:ind w:left="1100" w:hanging="207"/>
      </w:pPr>
      <w:rPr>
        <w:rFonts w:hint="default"/>
        <w:lang w:val="ro-RO" w:eastAsia="ro-RO" w:bidi="ro-RO"/>
      </w:rPr>
    </w:lvl>
    <w:lvl w:ilvl="2" w:tplc="EB7472EC">
      <w:numFmt w:val="bullet"/>
      <w:lvlText w:val="•"/>
      <w:lvlJc w:val="left"/>
      <w:pPr>
        <w:ind w:left="2080" w:hanging="207"/>
      </w:pPr>
      <w:rPr>
        <w:rFonts w:hint="default"/>
        <w:lang w:val="ro-RO" w:eastAsia="ro-RO" w:bidi="ro-RO"/>
      </w:rPr>
    </w:lvl>
    <w:lvl w:ilvl="3" w:tplc="59B62C72">
      <w:numFmt w:val="bullet"/>
      <w:lvlText w:val="•"/>
      <w:lvlJc w:val="left"/>
      <w:pPr>
        <w:ind w:left="3060" w:hanging="207"/>
      </w:pPr>
      <w:rPr>
        <w:rFonts w:hint="default"/>
        <w:lang w:val="ro-RO" w:eastAsia="ro-RO" w:bidi="ro-RO"/>
      </w:rPr>
    </w:lvl>
    <w:lvl w:ilvl="4" w:tplc="89285E6C">
      <w:numFmt w:val="bullet"/>
      <w:lvlText w:val="•"/>
      <w:lvlJc w:val="left"/>
      <w:pPr>
        <w:ind w:left="4040" w:hanging="207"/>
      </w:pPr>
      <w:rPr>
        <w:rFonts w:hint="default"/>
        <w:lang w:val="ro-RO" w:eastAsia="ro-RO" w:bidi="ro-RO"/>
      </w:rPr>
    </w:lvl>
    <w:lvl w:ilvl="5" w:tplc="EDBE4B32">
      <w:numFmt w:val="bullet"/>
      <w:lvlText w:val="•"/>
      <w:lvlJc w:val="left"/>
      <w:pPr>
        <w:ind w:left="5020" w:hanging="207"/>
      </w:pPr>
      <w:rPr>
        <w:rFonts w:hint="default"/>
        <w:lang w:val="ro-RO" w:eastAsia="ro-RO" w:bidi="ro-RO"/>
      </w:rPr>
    </w:lvl>
    <w:lvl w:ilvl="6" w:tplc="1BB8D5B2">
      <w:numFmt w:val="bullet"/>
      <w:lvlText w:val="•"/>
      <w:lvlJc w:val="left"/>
      <w:pPr>
        <w:ind w:left="6000" w:hanging="207"/>
      </w:pPr>
      <w:rPr>
        <w:rFonts w:hint="default"/>
        <w:lang w:val="ro-RO" w:eastAsia="ro-RO" w:bidi="ro-RO"/>
      </w:rPr>
    </w:lvl>
    <w:lvl w:ilvl="7" w:tplc="9202E9B4">
      <w:numFmt w:val="bullet"/>
      <w:lvlText w:val="•"/>
      <w:lvlJc w:val="left"/>
      <w:pPr>
        <w:ind w:left="6980" w:hanging="207"/>
      </w:pPr>
      <w:rPr>
        <w:rFonts w:hint="default"/>
        <w:lang w:val="ro-RO" w:eastAsia="ro-RO" w:bidi="ro-RO"/>
      </w:rPr>
    </w:lvl>
    <w:lvl w:ilvl="8" w:tplc="424001C4">
      <w:numFmt w:val="bullet"/>
      <w:lvlText w:val="•"/>
      <w:lvlJc w:val="left"/>
      <w:pPr>
        <w:ind w:left="7960" w:hanging="207"/>
      </w:pPr>
      <w:rPr>
        <w:rFonts w:hint="default"/>
        <w:lang w:val="ro-RO" w:eastAsia="ro-RO" w:bidi="ro-RO"/>
      </w:rPr>
    </w:lvl>
  </w:abstractNum>
  <w:abstractNum w:abstractNumId="34" w15:restartNumberingAfterBreak="0">
    <w:nsid w:val="7885585E"/>
    <w:multiLevelType w:val="hybridMultilevel"/>
    <w:tmpl w:val="B224A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04D02"/>
    <w:multiLevelType w:val="hybridMultilevel"/>
    <w:tmpl w:val="FB64F470"/>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b/>
        <w:sz w:val="16"/>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A573829"/>
    <w:multiLevelType w:val="hybridMultilevel"/>
    <w:tmpl w:val="69A8E22E"/>
    <w:lvl w:ilvl="0" w:tplc="BBFAD578">
      <w:start w:val="1"/>
      <w:numFmt w:val="bullet"/>
      <w:lvlText w:val=""/>
      <w:lvlJc w:val="left"/>
      <w:pPr>
        <w:ind w:left="3240" w:hanging="360"/>
      </w:pPr>
      <w:rPr>
        <w:rFonts w:ascii="Symbol" w:hAnsi="Symbol"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7" w15:restartNumberingAfterBreak="0">
    <w:nsid w:val="7AE7535D"/>
    <w:multiLevelType w:val="hybridMultilevel"/>
    <w:tmpl w:val="7FFEC930"/>
    <w:lvl w:ilvl="0" w:tplc="04090001">
      <w:start w:val="1"/>
      <w:numFmt w:val="bullet"/>
      <w:lvlText w:val=""/>
      <w:lvlJc w:val="left"/>
      <w:pPr>
        <w:tabs>
          <w:tab w:val="num" w:pos="1635"/>
        </w:tabs>
        <w:ind w:left="16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22849"/>
    <w:multiLevelType w:val="hybridMultilevel"/>
    <w:tmpl w:val="141E11CE"/>
    <w:lvl w:ilvl="0" w:tplc="BB9E494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5014E"/>
    <w:multiLevelType w:val="hybridMultilevel"/>
    <w:tmpl w:val="64B27F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35C02"/>
    <w:multiLevelType w:val="hybridMultilevel"/>
    <w:tmpl w:val="F96413E4"/>
    <w:lvl w:ilvl="0" w:tplc="0418000D">
      <w:start w:val="1"/>
      <w:numFmt w:val="bullet"/>
      <w:lvlText w:val=""/>
      <w:lvlJc w:val="left"/>
      <w:pPr>
        <w:ind w:left="1571" w:hanging="360"/>
      </w:pPr>
      <w:rPr>
        <w:rFonts w:ascii="Wingdings" w:hAnsi="Wingdings" w:hint="default"/>
      </w:rPr>
    </w:lvl>
    <w:lvl w:ilvl="1" w:tplc="6D9EDA0E">
      <w:numFmt w:val="bullet"/>
      <w:lvlText w:val="-"/>
      <w:lvlJc w:val="left"/>
      <w:pPr>
        <w:tabs>
          <w:tab w:val="num" w:pos="2291"/>
        </w:tabs>
        <w:ind w:left="2291" w:hanging="360"/>
      </w:pPr>
      <w:rPr>
        <w:rFonts w:ascii="Times New Roman" w:eastAsia="Times New Roman"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7E1D003D"/>
    <w:multiLevelType w:val="hybridMultilevel"/>
    <w:tmpl w:val="C13A5D08"/>
    <w:lvl w:ilvl="0" w:tplc="04180007">
      <w:start w:val="1"/>
      <w:numFmt w:val="bullet"/>
      <w:lvlText w:val=""/>
      <w:lvlPicBulletId w:val="0"/>
      <w:lvlJc w:val="left"/>
      <w:pPr>
        <w:tabs>
          <w:tab w:val="num" w:pos="1260"/>
        </w:tabs>
        <w:ind w:left="1260" w:hanging="360"/>
      </w:pPr>
      <w:rPr>
        <w:rFonts w:ascii="Symbol" w:hAnsi="Symbo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F8979F3"/>
    <w:multiLevelType w:val="hybridMultilevel"/>
    <w:tmpl w:val="4D84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28"/>
  </w:num>
  <w:num w:numId="5">
    <w:abstractNumId w:val="10"/>
  </w:num>
  <w:num w:numId="6">
    <w:abstractNumId w:val="8"/>
  </w:num>
  <w:num w:numId="7">
    <w:abstractNumId w:val="5"/>
  </w:num>
  <w:num w:numId="8">
    <w:abstractNumId w:val="33"/>
  </w:num>
  <w:num w:numId="9">
    <w:abstractNumId w:val="17"/>
  </w:num>
  <w:num w:numId="10">
    <w:abstractNumId w:val="15"/>
  </w:num>
  <w:num w:numId="11">
    <w:abstractNumId w:val="16"/>
  </w:num>
  <w:num w:numId="12">
    <w:abstractNumId w:val="2"/>
  </w:num>
  <w:num w:numId="13">
    <w:abstractNumId w:val="34"/>
  </w:num>
  <w:num w:numId="14">
    <w:abstractNumId w:val="32"/>
  </w:num>
  <w:num w:numId="15">
    <w:abstractNumId w:val="12"/>
  </w:num>
  <w:num w:numId="16">
    <w:abstractNumId w:val="7"/>
  </w:num>
  <w:num w:numId="17">
    <w:abstractNumId w:val="40"/>
  </w:num>
  <w:num w:numId="18">
    <w:abstractNumId w:val="21"/>
  </w:num>
  <w:num w:numId="19">
    <w:abstractNumId w:val="0"/>
  </w:num>
  <w:num w:numId="20">
    <w:abstractNumId w:val="30"/>
  </w:num>
  <w:num w:numId="21">
    <w:abstractNumId w:val="31"/>
  </w:num>
  <w:num w:numId="22">
    <w:abstractNumId w:val="36"/>
  </w:num>
  <w:num w:numId="23">
    <w:abstractNumId w:val="37"/>
  </w:num>
  <w:num w:numId="24">
    <w:abstractNumId w:val="18"/>
  </w:num>
  <w:num w:numId="25">
    <w:abstractNumId w:val="29"/>
  </w:num>
  <w:num w:numId="26">
    <w:abstractNumId w:val="11"/>
  </w:num>
  <w:num w:numId="27">
    <w:abstractNumId w:val="42"/>
  </w:num>
  <w:num w:numId="28">
    <w:abstractNumId w:val="39"/>
  </w:num>
  <w:num w:numId="29">
    <w:abstractNumId w:val="3"/>
  </w:num>
  <w:num w:numId="30">
    <w:abstractNumId w:val="13"/>
  </w:num>
  <w:num w:numId="31">
    <w:abstractNumId w:val="1"/>
  </w:num>
  <w:num w:numId="32">
    <w:abstractNumId w:val="35"/>
  </w:num>
  <w:num w:numId="33">
    <w:abstractNumId w:val="19"/>
  </w:num>
  <w:num w:numId="34">
    <w:abstractNumId w:val="41"/>
  </w:num>
  <w:num w:numId="35">
    <w:abstractNumId w:val="38"/>
  </w:num>
  <w:num w:numId="36">
    <w:abstractNumId w:val="24"/>
  </w:num>
  <w:num w:numId="37">
    <w:abstractNumId w:val="23"/>
  </w:num>
  <w:num w:numId="38">
    <w:abstractNumId w:val="6"/>
  </w:num>
  <w:num w:numId="39">
    <w:abstractNumId w:val="14"/>
  </w:num>
  <w:num w:numId="40">
    <w:abstractNumId w:val="27"/>
  </w:num>
  <w:num w:numId="41">
    <w:abstractNumId w:val="26"/>
  </w:num>
  <w:num w:numId="42">
    <w:abstractNumId w:val="2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9C"/>
    <w:rsid w:val="000035FB"/>
    <w:rsid w:val="00041345"/>
    <w:rsid w:val="00060005"/>
    <w:rsid w:val="000953B6"/>
    <w:rsid w:val="000D78DD"/>
    <w:rsid w:val="000E4BC8"/>
    <w:rsid w:val="0010109C"/>
    <w:rsid w:val="001833C9"/>
    <w:rsid w:val="00204138"/>
    <w:rsid w:val="00224512"/>
    <w:rsid w:val="002D4349"/>
    <w:rsid w:val="002F055A"/>
    <w:rsid w:val="002F4C1E"/>
    <w:rsid w:val="00367759"/>
    <w:rsid w:val="003D0F3C"/>
    <w:rsid w:val="003E157C"/>
    <w:rsid w:val="003E2E02"/>
    <w:rsid w:val="00432A48"/>
    <w:rsid w:val="00433EB4"/>
    <w:rsid w:val="0049015C"/>
    <w:rsid w:val="006805C1"/>
    <w:rsid w:val="006A6AFC"/>
    <w:rsid w:val="006D6604"/>
    <w:rsid w:val="00807047"/>
    <w:rsid w:val="00877763"/>
    <w:rsid w:val="008F7956"/>
    <w:rsid w:val="00906277"/>
    <w:rsid w:val="00944951"/>
    <w:rsid w:val="009A6FA0"/>
    <w:rsid w:val="009B4023"/>
    <w:rsid w:val="009F5A20"/>
    <w:rsid w:val="00B16625"/>
    <w:rsid w:val="00BF685B"/>
    <w:rsid w:val="00C77F21"/>
    <w:rsid w:val="00CF2F15"/>
    <w:rsid w:val="00D66B5F"/>
    <w:rsid w:val="00DE1549"/>
    <w:rsid w:val="00DF658C"/>
    <w:rsid w:val="00E50765"/>
    <w:rsid w:val="00E954B1"/>
    <w:rsid w:val="00FD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CA56A416-50F7-4251-A152-461AB61F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2E02"/>
    <w:pPr>
      <w:widowControl w:val="0"/>
      <w:autoSpaceDE w:val="0"/>
      <w:autoSpaceDN w:val="0"/>
      <w:spacing w:after="0" w:line="240" w:lineRule="auto"/>
    </w:pPr>
    <w:rPr>
      <w:rFonts w:ascii="Verdana" w:eastAsia="Verdana" w:hAnsi="Verdana" w:cs="Verdana"/>
      <w:lang w:val="ro-RO" w:eastAsia="ro-RO" w:bidi="ro-RO"/>
    </w:rPr>
  </w:style>
  <w:style w:type="paragraph" w:styleId="Heading1">
    <w:name w:val="heading 1"/>
    <w:basedOn w:val="Normal"/>
    <w:link w:val="Heading1Char"/>
    <w:qFormat/>
    <w:rsid w:val="003E2E02"/>
    <w:pPr>
      <w:spacing w:line="315" w:lineRule="exact"/>
      <w:ind w:left="600"/>
      <w:outlineLvl w:val="0"/>
    </w:pPr>
    <w:rPr>
      <w:b/>
      <w:bCs/>
      <w:sz w:val="26"/>
      <w:szCs w:val="26"/>
    </w:rPr>
  </w:style>
  <w:style w:type="paragraph" w:styleId="Heading2">
    <w:name w:val="heading 2"/>
    <w:basedOn w:val="Normal"/>
    <w:next w:val="Normal"/>
    <w:link w:val="Heading2Char"/>
    <w:unhideWhenUsed/>
    <w:qFormat/>
    <w:rsid w:val="006D6604"/>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DF65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D7CF5"/>
    <w:pPr>
      <w:keepNext/>
      <w:widowControl/>
      <w:autoSpaceDE/>
      <w:autoSpaceDN/>
      <w:jc w:val="both"/>
      <w:outlineLvl w:val="3"/>
    </w:pPr>
    <w:rPr>
      <w:rFonts w:ascii="Times New Roman" w:eastAsia="Times New Roman" w:hAnsi="Times New Roman" w:cs="Times New Roman"/>
      <w:bCs/>
      <w:sz w:val="28"/>
      <w:szCs w:val="24"/>
      <w:lang w:val="en-US" w:eastAsia="en-US" w:bidi="ar-SA"/>
    </w:rPr>
  </w:style>
  <w:style w:type="paragraph" w:styleId="Heading5">
    <w:name w:val="heading 5"/>
    <w:basedOn w:val="Normal"/>
    <w:next w:val="Normal"/>
    <w:link w:val="Heading5Char"/>
    <w:qFormat/>
    <w:rsid w:val="00FD7CF5"/>
    <w:pPr>
      <w:widowControl/>
      <w:autoSpaceDE/>
      <w:autoSpaceDN/>
      <w:spacing w:before="240" w:after="60"/>
      <w:outlineLvl w:val="4"/>
    </w:pPr>
    <w:rPr>
      <w:rFonts w:ascii="Calibri" w:eastAsia="Times New Roman" w:hAnsi="Calibri" w:cs="Times New Roman"/>
      <w:b/>
      <w:bCs/>
      <w:i/>
      <w:iCs/>
      <w:sz w:val="26"/>
      <w:szCs w:val="26"/>
      <w:lang w:val="en-US" w:eastAsia="en-US" w:bidi="ar-SA"/>
    </w:rPr>
  </w:style>
  <w:style w:type="paragraph" w:styleId="Heading6">
    <w:name w:val="heading 6"/>
    <w:basedOn w:val="Normal"/>
    <w:next w:val="Normal"/>
    <w:link w:val="Heading6Char"/>
    <w:qFormat/>
    <w:rsid w:val="00FD7CF5"/>
    <w:pPr>
      <w:widowControl/>
      <w:autoSpaceDE/>
      <w:autoSpaceDN/>
      <w:spacing w:before="240" w:after="60"/>
      <w:outlineLvl w:val="5"/>
    </w:pPr>
    <w:rPr>
      <w:rFonts w:ascii="Calibri" w:eastAsia="Times New Roman" w:hAnsi="Calibri" w:cs="Times New Roman"/>
      <w:b/>
      <w:bCs/>
      <w:lang w:val="en-US" w:eastAsia="en-US" w:bidi="ar-SA"/>
    </w:rPr>
  </w:style>
  <w:style w:type="paragraph" w:styleId="Heading7">
    <w:name w:val="heading 7"/>
    <w:basedOn w:val="Normal"/>
    <w:next w:val="Normal"/>
    <w:link w:val="Heading7Char"/>
    <w:qFormat/>
    <w:rsid w:val="00FD7CF5"/>
    <w:pPr>
      <w:widowControl/>
      <w:autoSpaceDE/>
      <w:autoSpaceDN/>
      <w:spacing w:before="240" w:after="60"/>
      <w:outlineLvl w:val="6"/>
    </w:pPr>
    <w:rPr>
      <w:rFonts w:ascii="Calibri" w:eastAsia="Times New Roman" w:hAnsi="Calibri" w:cs="Times New Roman"/>
      <w:sz w:val="24"/>
      <w:szCs w:val="24"/>
      <w:lang w:val="en-US" w:eastAsia="en-US" w:bidi="ar-SA"/>
    </w:rPr>
  </w:style>
  <w:style w:type="paragraph" w:styleId="Heading8">
    <w:name w:val="heading 8"/>
    <w:basedOn w:val="Normal"/>
    <w:next w:val="Normal"/>
    <w:link w:val="Heading8Char"/>
    <w:qFormat/>
    <w:rsid w:val="00FD7CF5"/>
    <w:pPr>
      <w:widowControl/>
      <w:autoSpaceDE/>
      <w:autoSpaceDN/>
      <w:spacing w:before="240" w:after="60"/>
      <w:outlineLvl w:val="7"/>
    </w:pPr>
    <w:rPr>
      <w:rFonts w:ascii="Calibri" w:eastAsia="Times New Roman" w:hAnsi="Calibri" w:cs="Times New Roman"/>
      <w:i/>
      <w:iCs/>
      <w:sz w:val="24"/>
      <w:szCs w:val="24"/>
      <w:lang w:val="en-US" w:eastAsia="en-US" w:bidi="ar-SA"/>
    </w:rPr>
  </w:style>
  <w:style w:type="paragraph" w:styleId="Heading9">
    <w:name w:val="heading 9"/>
    <w:basedOn w:val="Normal"/>
    <w:next w:val="Normal"/>
    <w:link w:val="Heading9Char"/>
    <w:qFormat/>
    <w:rsid w:val="00FD7CF5"/>
    <w:pPr>
      <w:widowControl/>
      <w:autoSpaceDE/>
      <w:autoSpaceDN/>
      <w:spacing w:before="240" w:after="60"/>
      <w:outlineLvl w:val="8"/>
    </w:pPr>
    <w:rPr>
      <w:rFonts w:ascii="Cambria" w:eastAsia="Times New Roman" w:hAnsi="Cambria"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E02"/>
    <w:rPr>
      <w:rFonts w:ascii="Verdana" w:eastAsia="Verdana" w:hAnsi="Verdana" w:cs="Verdana"/>
      <w:b/>
      <w:bCs/>
      <w:sz w:val="26"/>
      <w:szCs w:val="26"/>
      <w:lang w:val="ro-RO" w:eastAsia="ro-RO" w:bidi="ro-RO"/>
    </w:rPr>
  </w:style>
  <w:style w:type="character" w:customStyle="1" w:styleId="Heading2Char">
    <w:name w:val="Heading 2 Char"/>
    <w:link w:val="Heading2"/>
    <w:rsid w:val="006D6604"/>
    <w:rPr>
      <w:b/>
      <w:bCs/>
      <w:i/>
      <w:iCs/>
      <w:sz w:val="28"/>
      <w:szCs w:val="28"/>
    </w:rPr>
  </w:style>
  <w:style w:type="character" w:customStyle="1" w:styleId="Heading3Char">
    <w:name w:val="Heading 3 Char"/>
    <w:basedOn w:val="DefaultParagraphFont"/>
    <w:link w:val="Heading3"/>
    <w:uiPriority w:val="9"/>
    <w:semiHidden/>
    <w:rsid w:val="00DF658C"/>
    <w:rPr>
      <w:rFonts w:asciiTheme="majorHAnsi" w:eastAsiaTheme="majorEastAsia" w:hAnsiTheme="majorHAnsi" w:cstheme="majorBidi"/>
      <w:b/>
      <w:bCs/>
      <w:color w:val="4F81BD" w:themeColor="accent1"/>
      <w:lang w:val="ro-RO" w:eastAsia="ro-RO" w:bidi="ro-RO"/>
    </w:rPr>
  </w:style>
  <w:style w:type="character" w:customStyle="1" w:styleId="Heading4Char">
    <w:name w:val="Heading 4 Char"/>
    <w:basedOn w:val="DefaultParagraphFont"/>
    <w:link w:val="Heading4"/>
    <w:rsid w:val="00FD7CF5"/>
    <w:rPr>
      <w:rFonts w:ascii="Times New Roman" w:eastAsia="Times New Roman" w:hAnsi="Times New Roman" w:cs="Times New Roman"/>
      <w:bCs/>
      <w:sz w:val="28"/>
      <w:szCs w:val="24"/>
    </w:rPr>
  </w:style>
  <w:style w:type="character" w:customStyle="1" w:styleId="Heading5Char">
    <w:name w:val="Heading 5 Char"/>
    <w:basedOn w:val="DefaultParagraphFont"/>
    <w:link w:val="Heading5"/>
    <w:rsid w:val="00FD7CF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7CF5"/>
    <w:rPr>
      <w:rFonts w:ascii="Calibri" w:eastAsia="Times New Roman" w:hAnsi="Calibri" w:cs="Times New Roman"/>
      <w:b/>
      <w:bCs/>
    </w:rPr>
  </w:style>
  <w:style w:type="character" w:customStyle="1" w:styleId="Heading7Char">
    <w:name w:val="Heading 7 Char"/>
    <w:basedOn w:val="DefaultParagraphFont"/>
    <w:link w:val="Heading7"/>
    <w:rsid w:val="00FD7CF5"/>
    <w:rPr>
      <w:rFonts w:ascii="Calibri" w:eastAsia="Times New Roman" w:hAnsi="Calibri" w:cs="Times New Roman"/>
      <w:sz w:val="24"/>
      <w:szCs w:val="24"/>
    </w:rPr>
  </w:style>
  <w:style w:type="character" w:customStyle="1" w:styleId="Heading8Char">
    <w:name w:val="Heading 8 Char"/>
    <w:basedOn w:val="DefaultParagraphFont"/>
    <w:link w:val="Heading8"/>
    <w:rsid w:val="00FD7CF5"/>
    <w:rPr>
      <w:rFonts w:ascii="Calibri" w:eastAsia="Times New Roman" w:hAnsi="Calibri" w:cs="Times New Roman"/>
      <w:i/>
      <w:iCs/>
      <w:sz w:val="24"/>
      <w:szCs w:val="24"/>
    </w:rPr>
  </w:style>
  <w:style w:type="character" w:customStyle="1" w:styleId="Heading9Char">
    <w:name w:val="Heading 9 Char"/>
    <w:basedOn w:val="DefaultParagraphFont"/>
    <w:link w:val="Heading9"/>
    <w:rsid w:val="00FD7CF5"/>
    <w:rPr>
      <w:rFonts w:ascii="Cambria" w:eastAsia="Times New Roman" w:hAnsi="Cambria" w:cs="Times New Roman"/>
    </w:rPr>
  </w:style>
  <w:style w:type="paragraph" w:styleId="BodyText">
    <w:name w:val="Body Text"/>
    <w:basedOn w:val="Normal"/>
    <w:link w:val="BodyTextChar"/>
    <w:qFormat/>
    <w:rsid w:val="003E2E02"/>
    <w:pPr>
      <w:ind w:left="120"/>
    </w:pPr>
  </w:style>
  <w:style w:type="character" w:customStyle="1" w:styleId="BodyTextChar">
    <w:name w:val="Body Text Char"/>
    <w:basedOn w:val="DefaultParagraphFont"/>
    <w:link w:val="BodyText"/>
    <w:uiPriority w:val="1"/>
    <w:rsid w:val="003E2E02"/>
    <w:rPr>
      <w:rFonts w:ascii="Verdana" w:eastAsia="Verdana" w:hAnsi="Verdana" w:cs="Verdana"/>
      <w:lang w:val="ro-RO" w:eastAsia="ro-RO" w:bidi="ro-RO"/>
    </w:rPr>
  </w:style>
  <w:style w:type="paragraph" w:styleId="ListParagraph">
    <w:name w:val="List Paragraph"/>
    <w:basedOn w:val="Normal"/>
    <w:link w:val="ListParagraphChar"/>
    <w:uiPriority w:val="34"/>
    <w:qFormat/>
    <w:rsid w:val="003E2E02"/>
    <w:pPr>
      <w:ind w:left="120"/>
      <w:jc w:val="both"/>
    </w:pPr>
  </w:style>
  <w:style w:type="character" w:customStyle="1" w:styleId="ListParagraphChar">
    <w:name w:val="List Paragraph Char"/>
    <w:link w:val="ListParagraph"/>
    <w:locked/>
    <w:rsid w:val="00FD7CF5"/>
    <w:rPr>
      <w:rFonts w:ascii="Verdana" w:eastAsia="Verdana" w:hAnsi="Verdana" w:cs="Verdana"/>
      <w:lang w:val="ro-RO" w:eastAsia="ro-RO" w:bidi="ro-RO"/>
    </w:rPr>
  </w:style>
  <w:style w:type="paragraph" w:styleId="BalloonText">
    <w:name w:val="Balloon Text"/>
    <w:basedOn w:val="Normal"/>
    <w:link w:val="BalloonTextChar"/>
    <w:unhideWhenUsed/>
    <w:rsid w:val="00D66B5F"/>
    <w:rPr>
      <w:rFonts w:ascii="Tahoma" w:hAnsi="Tahoma" w:cs="Tahoma"/>
      <w:sz w:val="16"/>
      <w:szCs w:val="16"/>
    </w:rPr>
  </w:style>
  <w:style w:type="character" w:customStyle="1" w:styleId="BalloonTextChar">
    <w:name w:val="Balloon Text Char"/>
    <w:basedOn w:val="DefaultParagraphFont"/>
    <w:link w:val="BalloonText"/>
    <w:rsid w:val="00D66B5F"/>
    <w:rPr>
      <w:rFonts w:ascii="Tahoma" w:eastAsia="Verdana" w:hAnsi="Tahoma" w:cs="Tahoma"/>
      <w:sz w:val="16"/>
      <w:szCs w:val="16"/>
      <w:lang w:val="ro-RO" w:eastAsia="ro-RO" w:bidi="ro-RO"/>
    </w:rPr>
  </w:style>
  <w:style w:type="paragraph" w:styleId="Title">
    <w:name w:val="Title"/>
    <w:basedOn w:val="Normal"/>
    <w:link w:val="TitleChar"/>
    <w:qFormat/>
    <w:rsid w:val="000E4BC8"/>
    <w:pPr>
      <w:widowControl/>
      <w:autoSpaceDE/>
      <w:autoSpaceDN/>
      <w:jc w:val="center"/>
    </w:pPr>
    <w:rPr>
      <w:rFonts w:ascii="Times New Roman" w:eastAsia="Times New Roman" w:hAnsi="Times New Roman" w:cs="Times New Roman"/>
      <w:b/>
      <w:sz w:val="28"/>
      <w:szCs w:val="20"/>
      <w:lang w:eastAsia="en-US" w:bidi="ar-SA"/>
    </w:rPr>
  </w:style>
  <w:style w:type="character" w:customStyle="1" w:styleId="TitleChar">
    <w:name w:val="Title Char"/>
    <w:basedOn w:val="DefaultParagraphFont"/>
    <w:link w:val="Title"/>
    <w:rsid w:val="000E4BC8"/>
    <w:rPr>
      <w:rFonts w:ascii="Times New Roman" w:eastAsia="Times New Roman" w:hAnsi="Times New Roman" w:cs="Times New Roman"/>
      <w:b/>
      <w:sz w:val="28"/>
      <w:szCs w:val="20"/>
      <w:lang w:val="ro-RO"/>
    </w:rPr>
  </w:style>
  <w:style w:type="character" w:customStyle="1" w:styleId="slinttl">
    <w:name w:val="s_lin_ttl"/>
    <w:basedOn w:val="DefaultParagraphFont"/>
    <w:rsid w:val="00DF658C"/>
  </w:style>
  <w:style w:type="character" w:customStyle="1" w:styleId="slinbdy">
    <w:name w:val="s_lin_bdy"/>
    <w:basedOn w:val="DefaultParagraphFont"/>
    <w:rsid w:val="00DF658C"/>
  </w:style>
  <w:style w:type="character" w:customStyle="1" w:styleId="spar">
    <w:name w:val="s_par"/>
    <w:basedOn w:val="DefaultParagraphFont"/>
    <w:rsid w:val="00DF658C"/>
  </w:style>
  <w:style w:type="character" w:customStyle="1" w:styleId="slitbdy">
    <w:name w:val="s_lit_bdy"/>
    <w:basedOn w:val="DefaultParagraphFont"/>
    <w:rsid w:val="00DF658C"/>
  </w:style>
  <w:style w:type="character" w:customStyle="1" w:styleId="spctbdy">
    <w:name w:val="s_pct_bdy"/>
    <w:basedOn w:val="DefaultParagraphFont"/>
    <w:rsid w:val="00DF658C"/>
  </w:style>
  <w:style w:type="character" w:customStyle="1" w:styleId="spct">
    <w:name w:val="s_pct"/>
    <w:basedOn w:val="DefaultParagraphFont"/>
    <w:rsid w:val="00DF658C"/>
  </w:style>
  <w:style w:type="character" w:customStyle="1" w:styleId="spctttl">
    <w:name w:val="s_pct_ttl"/>
    <w:basedOn w:val="DefaultParagraphFont"/>
    <w:rsid w:val="00DF658C"/>
  </w:style>
  <w:style w:type="character" w:customStyle="1" w:styleId="slit">
    <w:name w:val="s_lit"/>
    <w:basedOn w:val="DefaultParagraphFont"/>
    <w:rsid w:val="00DF658C"/>
  </w:style>
  <w:style w:type="character" w:customStyle="1" w:styleId="slitttl">
    <w:name w:val="s_lit_ttl"/>
    <w:basedOn w:val="DefaultParagraphFont"/>
    <w:rsid w:val="00DF658C"/>
  </w:style>
  <w:style w:type="paragraph" w:customStyle="1" w:styleId="Default">
    <w:name w:val="Default"/>
    <w:rsid w:val="00DF65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ar">
    <w:name w:val="a_par"/>
    <w:basedOn w:val="DefaultParagraphFont"/>
    <w:rsid w:val="003E157C"/>
  </w:style>
  <w:style w:type="paragraph" w:styleId="Footer">
    <w:name w:val="footer"/>
    <w:basedOn w:val="Normal"/>
    <w:link w:val="FooterChar"/>
    <w:rsid w:val="00FD7CF5"/>
    <w:pPr>
      <w:widowControl/>
      <w:tabs>
        <w:tab w:val="center" w:pos="4320"/>
        <w:tab w:val="right" w:pos="8640"/>
      </w:tabs>
      <w:autoSpaceDE/>
      <w:autoSpaceDN/>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rsid w:val="00FD7CF5"/>
    <w:rPr>
      <w:rFonts w:ascii="Times New Roman" w:eastAsia="Times New Roman" w:hAnsi="Times New Roman" w:cs="Times New Roman"/>
      <w:sz w:val="24"/>
      <w:szCs w:val="24"/>
    </w:rPr>
  </w:style>
  <w:style w:type="character" w:styleId="PageNumber">
    <w:name w:val="page number"/>
    <w:basedOn w:val="DefaultParagraphFont"/>
    <w:rsid w:val="00FD7CF5"/>
  </w:style>
  <w:style w:type="paragraph" w:styleId="BodyTextIndent">
    <w:name w:val="Body Text Indent"/>
    <w:basedOn w:val="Normal"/>
    <w:link w:val="BodyTextIndentChar"/>
    <w:rsid w:val="00FD7CF5"/>
    <w:pPr>
      <w:widowControl/>
      <w:autoSpaceDE/>
      <w:autoSpaceDN/>
      <w:ind w:firstLine="720"/>
      <w:jc w:val="both"/>
    </w:pPr>
    <w:rPr>
      <w:rFonts w:ascii="Times New Roman" w:eastAsia="Times New Roman" w:hAnsi="Times New Roman" w:cs="Times New Roman"/>
      <w:sz w:val="28"/>
      <w:szCs w:val="24"/>
      <w:lang w:val="en-US" w:eastAsia="en-US" w:bidi="ar-SA"/>
    </w:rPr>
  </w:style>
  <w:style w:type="character" w:customStyle="1" w:styleId="BodyTextIndentChar">
    <w:name w:val="Body Text Indent Char"/>
    <w:basedOn w:val="DefaultParagraphFont"/>
    <w:link w:val="BodyTextIndent"/>
    <w:rsid w:val="00FD7CF5"/>
    <w:rPr>
      <w:rFonts w:ascii="Times New Roman" w:eastAsia="Times New Roman" w:hAnsi="Times New Roman" w:cs="Times New Roman"/>
      <w:sz w:val="28"/>
      <w:szCs w:val="24"/>
    </w:rPr>
  </w:style>
  <w:style w:type="paragraph" w:styleId="BodyText2">
    <w:name w:val="Body Text 2"/>
    <w:basedOn w:val="Normal"/>
    <w:link w:val="BodyText2Char"/>
    <w:rsid w:val="00FD7CF5"/>
    <w:pPr>
      <w:widowControl/>
      <w:autoSpaceDE/>
      <w:autoSpaceDN/>
      <w:jc w:val="both"/>
    </w:pPr>
    <w:rPr>
      <w:rFonts w:ascii="Times New Roman" w:eastAsia="Times New Roman" w:hAnsi="Times New Roman" w:cs="Times New Roman"/>
      <w:sz w:val="28"/>
      <w:szCs w:val="24"/>
      <w:lang w:val="en-US" w:eastAsia="en-US" w:bidi="ar-SA"/>
    </w:rPr>
  </w:style>
  <w:style w:type="character" w:customStyle="1" w:styleId="BodyText2Char">
    <w:name w:val="Body Text 2 Char"/>
    <w:basedOn w:val="DefaultParagraphFont"/>
    <w:link w:val="BodyText2"/>
    <w:rsid w:val="00FD7CF5"/>
    <w:rPr>
      <w:rFonts w:ascii="Times New Roman" w:eastAsia="Times New Roman" w:hAnsi="Times New Roman" w:cs="Times New Roman"/>
      <w:sz w:val="28"/>
      <w:szCs w:val="24"/>
    </w:rPr>
  </w:style>
  <w:style w:type="paragraph" w:styleId="BodyTextIndent2">
    <w:name w:val="Body Text Indent 2"/>
    <w:basedOn w:val="Normal"/>
    <w:link w:val="BodyTextIndent2Char"/>
    <w:rsid w:val="00FD7CF5"/>
    <w:pPr>
      <w:widowControl/>
      <w:autoSpaceDE/>
      <w:autoSpaceDN/>
      <w:ind w:left="720"/>
      <w:jc w:val="both"/>
    </w:pPr>
    <w:rPr>
      <w:rFonts w:ascii="Times New Roman" w:eastAsia="Times New Roman" w:hAnsi="Times New Roman" w:cs="Times New Roman"/>
      <w:b/>
      <w:bCs/>
      <w:sz w:val="28"/>
      <w:szCs w:val="24"/>
      <w:lang w:val="en-US" w:eastAsia="en-US" w:bidi="ar-SA"/>
    </w:rPr>
  </w:style>
  <w:style w:type="character" w:customStyle="1" w:styleId="BodyTextIndent2Char">
    <w:name w:val="Body Text Indent 2 Char"/>
    <w:basedOn w:val="DefaultParagraphFont"/>
    <w:link w:val="BodyTextIndent2"/>
    <w:rsid w:val="00FD7CF5"/>
    <w:rPr>
      <w:rFonts w:ascii="Times New Roman" w:eastAsia="Times New Roman" w:hAnsi="Times New Roman" w:cs="Times New Roman"/>
      <w:b/>
      <w:bCs/>
      <w:sz w:val="28"/>
      <w:szCs w:val="24"/>
    </w:rPr>
  </w:style>
  <w:style w:type="paragraph" w:styleId="BodyTextIndent3">
    <w:name w:val="Body Text Indent 3"/>
    <w:basedOn w:val="Normal"/>
    <w:link w:val="BodyTextIndent3Char"/>
    <w:rsid w:val="00FD7CF5"/>
    <w:pPr>
      <w:widowControl/>
      <w:autoSpaceDE/>
      <w:autoSpaceDN/>
      <w:ind w:firstLine="720"/>
      <w:jc w:val="both"/>
    </w:pPr>
    <w:rPr>
      <w:rFonts w:ascii="Times New Roman" w:eastAsia="Times New Roman" w:hAnsi="Times New Roman" w:cs="Times New Roman"/>
      <w:b/>
      <w:bCs/>
      <w:sz w:val="28"/>
      <w:szCs w:val="24"/>
      <w:lang w:val="en-US" w:eastAsia="en-US" w:bidi="ar-SA"/>
    </w:rPr>
  </w:style>
  <w:style w:type="character" w:customStyle="1" w:styleId="BodyTextIndent3Char">
    <w:name w:val="Body Text Indent 3 Char"/>
    <w:basedOn w:val="DefaultParagraphFont"/>
    <w:link w:val="BodyTextIndent3"/>
    <w:rsid w:val="00FD7CF5"/>
    <w:rPr>
      <w:rFonts w:ascii="Times New Roman" w:eastAsia="Times New Roman" w:hAnsi="Times New Roman" w:cs="Times New Roman"/>
      <w:b/>
      <w:bCs/>
      <w:sz w:val="28"/>
      <w:szCs w:val="24"/>
    </w:rPr>
  </w:style>
  <w:style w:type="paragraph" w:styleId="BodyText3">
    <w:name w:val="Body Text 3"/>
    <w:basedOn w:val="Normal"/>
    <w:link w:val="BodyText3Char"/>
    <w:rsid w:val="00FD7CF5"/>
    <w:pPr>
      <w:widowControl/>
      <w:autoSpaceDE/>
      <w:autoSpaceDN/>
      <w:jc w:val="both"/>
    </w:pPr>
    <w:rPr>
      <w:rFonts w:ascii="Times New Roman" w:eastAsia="Times New Roman" w:hAnsi="Times New Roman" w:cs="Times New Roman"/>
      <w:b/>
      <w:bCs/>
      <w:sz w:val="28"/>
      <w:szCs w:val="24"/>
      <w:lang w:val="en-US" w:eastAsia="en-US" w:bidi="ar-SA"/>
    </w:rPr>
  </w:style>
  <w:style w:type="character" w:customStyle="1" w:styleId="BodyText3Char">
    <w:name w:val="Body Text 3 Char"/>
    <w:basedOn w:val="DefaultParagraphFont"/>
    <w:link w:val="BodyText3"/>
    <w:rsid w:val="00FD7CF5"/>
    <w:rPr>
      <w:rFonts w:ascii="Times New Roman" w:eastAsia="Times New Roman" w:hAnsi="Times New Roman" w:cs="Times New Roman"/>
      <w:b/>
      <w:bCs/>
      <w:sz w:val="28"/>
      <w:szCs w:val="24"/>
    </w:rPr>
  </w:style>
  <w:style w:type="paragraph" w:customStyle="1" w:styleId="CharCharCharChar">
    <w:name w:val="Char Char Char Char"/>
    <w:basedOn w:val="Normal"/>
    <w:rsid w:val="00FD7CF5"/>
    <w:pPr>
      <w:widowControl/>
      <w:autoSpaceDE/>
      <w:autoSpaceDN/>
    </w:pPr>
    <w:rPr>
      <w:rFonts w:ascii="Times New Roman" w:eastAsia="Times New Roman" w:hAnsi="Times New Roman" w:cs="Times New Roman"/>
      <w:sz w:val="24"/>
      <w:szCs w:val="24"/>
      <w:lang w:val="pl-PL" w:eastAsia="pl-PL" w:bidi="ar-SA"/>
    </w:rPr>
  </w:style>
  <w:style w:type="paragraph" w:styleId="Header">
    <w:name w:val="header"/>
    <w:basedOn w:val="Normal"/>
    <w:link w:val="HeaderChar"/>
    <w:rsid w:val="00FD7CF5"/>
    <w:pPr>
      <w:widowControl/>
      <w:tabs>
        <w:tab w:val="center" w:pos="4320"/>
        <w:tab w:val="right" w:pos="8640"/>
      </w:tabs>
      <w:autoSpaceDE/>
      <w:autoSpaceDN/>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FD7CF5"/>
    <w:rPr>
      <w:rFonts w:ascii="Times New Roman" w:eastAsia="Times New Roman" w:hAnsi="Times New Roman" w:cs="Times New Roman"/>
      <w:sz w:val="24"/>
      <w:szCs w:val="24"/>
    </w:rPr>
  </w:style>
  <w:style w:type="paragraph" w:customStyle="1" w:styleId="CharCharCharCharCharChar">
    <w:name w:val="Char Char Char Char Char Char"/>
    <w:basedOn w:val="Normal"/>
    <w:rsid w:val="00FD7CF5"/>
    <w:pPr>
      <w:widowControl/>
      <w:autoSpaceDE/>
      <w:autoSpaceDN/>
    </w:pPr>
    <w:rPr>
      <w:rFonts w:ascii="Times New Roman" w:eastAsia="Times New Roman" w:hAnsi="Times New Roman" w:cs="Times New Roman"/>
      <w:sz w:val="24"/>
      <w:szCs w:val="24"/>
      <w:lang w:val="pl-PL" w:eastAsia="pl-PL" w:bidi="ar-SA"/>
    </w:rPr>
  </w:style>
  <w:style w:type="paragraph" w:styleId="NormalWeb">
    <w:name w:val="Normal (Web)"/>
    <w:basedOn w:val="Normal"/>
    <w:rsid w:val="00FD7CF5"/>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customStyle="1" w:styleId="CaracterCaracter1CharCharCaracterCaracter">
    <w:name w:val="Caracter Caracter1 Char Char Caracter Caracter"/>
    <w:basedOn w:val="Normal"/>
    <w:rsid w:val="00FD7CF5"/>
    <w:pPr>
      <w:widowControl/>
      <w:autoSpaceDE/>
      <w:autoSpaceDN/>
    </w:pPr>
    <w:rPr>
      <w:rFonts w:ascii="Times New Roman" w:eastAsia="Times New Roman" w:hAnsi="Times New Roman" w:cs="Times New Roman"/>
      <w:sz w:val="24"/>
      <w:szCs w:val="24"/>
      <w:lang w:val="pl-PL" w:eastAsia="pl-PL" w:bidi="ar-SA"/>
    </w:rPr>
  </w:style>
  <w:style w:type="character" w:customStyle="1" w:styleId="wT14">
    <w:name w:val="wT14"/>
    <w:rsid w:val="00FD7CF5"/>
  </w:style>
  <w:style w:type="character" w:styleId="Emphasis">
    <w:name w:val="Emphasis"/>
    <w:uiPriority w:val="20"/>
    <w:qFormat/>
    <w:rsid w:val="00FD7CF5"/>
    <w:rPr>
      <w:i/>
      <w:iCs/>
    </w:rPr>
  </w:style>
  <w:style w:type="paragraph" w:customStyle="1" w:styleId="BodyTextIndent31">
    <w:name w:val="Body Text Indent 31"/>
    <w:basedOn w:val="Normal"/>
    <w:rsid w:val="00FD7CF5"/>
    <w:pPr>
      <w:widowControl/>
      <w:suppressAutoHyphens/>
      <w:autoSpaceDE/>
      <w:autoSpaceDN/>
      <w:ind w:firstLine="720"/>
      <w:jc w:val="both"/>
    </w:pPr>
    <w:rPr>
      <w:rFonts w:ascii="Times New Roman" w:eastAsia="Times New Roman" w:hAnsi="Times New Roman" w:cs="Times New Roman"/>
      <w:b/>
      <w:bCs/>
      <w:sz w:val="28"/>
      <w:szCs w:val="24"/>
      <w:lang w:val="en-US" w:eastAsia="ar-SA" w:bidi="ar-SA"/>
    </w:rPr>
  </w:style>
  <w:style w:type="paragraph" w:customStyle="1" w:styleId="t">
    <w:name w:val="t"/>
    <w:basedOn w:val="Normal"/>
    <w:rsid w:val="00FD7CF5"/>
    <w:pPr>
      <w:widowControl/>
      <w:tabs>
        <w:tab w:val="right" w:pos="6521"/>
      </w:tabs>
      <w:autoSpaceDE/>
      <w:autoSpaceDN/>
      <w:spacing w:line="360" w:lineRule="auto"/>
      <w:jc w:val="both"/>
    </w:pPr>
    <w:rPr>
      <w:rFonts w:ascii="JottFEF" w:eastAsia="Times New Roman" w:hAnsi="JottFEF" w:cs="Times New Roman"/>
      <w:sz w:val="24"/>
      <w:szCs w:val="20"/>
      <w:lang w:val="en-US" w:eastAsia="en-US" w:bidi="ar-SA"/>
    </w:rPr>
  </w:style>
  <w:style w:type="character" w:customStyle="1" w:styleId="style61">
    <w:name w:val="style61"/>
    <w:rsid w:val="00FD7CF5"/>
    <w:rPr>
      <w:b/>
      <w:bCs/>
      <w:color w:val="0000CC"/>
    </w:rPr>
  </w:style>
  <w:style w:type="character" w:customStyle="1" w:styleId="apple-converted-space">
    <w:name w:val="apple-converted-space"/>
    <w:rsid w:val="00FD7CF5"/>
  </w:style>
  <w:style w:type="paragraph" w:customStyle="1" w:styleId="style12">
    <w:name w:val="style12"/>
    <w:basedOn w:val="Normal"/>
    <w:rsid w:val="00FD7CF5"/>
    <w:pPr>
      <w:widowControl/>
      <w:autoSpaceDE/>
      <w:autoSpaceDN/>
      <w:spacing w:before="100" w:beforeAutospacing="1" w:after="100" w:afterAutospacing="1"/>
    </w:pPr>
    <w:rPr>
      <w:rFonts w:eastAsia="Times New Roman" w:cs="Times New Roman"/>
      <w:color w:val="666666"/>
      <w:sz w:val="17"/>
      <w:szCs w:val="17"/>
      <w:lang w:eastAsia="en-US" w:bidi="ar-SA"/>
    </w:rPr>
  </w:style>
  <w:style w:type="paragraph" w:customStyle="1" w:styleId="Listparagraf">
    <w:name w:val="Listă paragraf"/>
    <w:basedOn w:val="Normal"/>
    <w:uiPriority w:val="34"/>
    <w:qFormat/>
    <w:rsid w:val="00FD7CF5"/>
    <w:pPr>
      <w:widowControl/>
      <w:autoSpaceDE/>
      <w:autoSpaceDN/>
      <w:ind w:left="720"/>
      <w:contextualSpacing/>
    </w:pPr>
    <w:rPr>
      <w:rFonts w:ascii="Cambria" w:eastAsia="Batang" w:hAnsi="Cambria" w:cs="Times New Roman"/>
      <w:snapToGrid w:val="0"/>
      <w:sz w:val="20"/>
      <w:szCs w:val="20"/>
      <w:lang w:eastAsia="ko-KR" w:bidi="ar-SA"/>
    </w:rPr>
  </w:style>
  <w:style w:type="character" w:customStyle="1" w:styleId="field-other">
    <w:name w:val="field-other"/>
    <w:rsid w:val="00FD7CF5"/>
  </w:style>
  <w:style w:type="character" w:customStyle="1" w:styleId="label">
    <w:name w:val="label"/>
    <w:rsid w:val="00FD7CF5"/>
  </w:style>
  <w:style w:type="character" w:customStyle="1" w:styleId="field-quality">
    <w:name w:val="field-quality"/>
    <w:rsid w:val="00FD7CF5"/>
  </w:style>
  <w:style w:type="character" w:customStyle="1" w:styleId="field-vulnerability">
    <w:name w:val="field-vulnerability"/>
    <w:rsid w:val="00FD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25</Pages>
  <Words>9500</Words>
  <Characters>54150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Petrica</dc:creator>
  <cp:keywords/>
  <dc:description/>
  <cp:lastModifiedBy>Blue Terra PC2</cp:lastModifiedBy>
  <cp:revision>18</cp:revision>
  <cp:lastPrinted>2019-07-09T05:25:00Z</cp:lastPrinted>
  <dcterms:created xsi:type="dcterms:W3CDTF">2019-06-11T09:52:00Z</dcterms:created>
  <dcterms:modified xsi:type="dcterms:W3CDTF">2019-07-09T06:02:00Z</dcterms:modified>
</cp:coreProperties>
</file>