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B82" w:rsidRPr="0069248F" w:rsidRDefault="00C64B82" w:rsidP="003C2332">
      <w:pPr>
        <w:pStyle w:val="ListParagraph"/>
        <w:numPr>
          <w:ilvl w:val="0"/>
          <w:numId w:val="7"/>
        </w:numPr>
        <w:shd w:val="clear" w:color="auto" w:fill="FFFFFF"/>
        <w:spacing w:after="150" w:line="276" w:lineRule="auto"/>
        <w:jc w:val="center"/>
        <w:rPr>
          <w:rFonts w:ascii="Times New Roman" w:eastAsia="Times New Roman" w:hAnsi="Times New Roman" w:cs="Times New Roman"/>
          <w:sz w:val="24"/>
          <w:szCs w:val="24"/>
        </w:rPr>
      </w:pPr>
      <w:bookmarkStart w:id="0" w:name="_GoBack"/>
      <w:bookmarkEnd w:id="0"/>
      <w:r w:rsidRPr="0069248F">
        <w:rPr>
          <w:rFonts w:ascii="Times New Roman" w:eastAsia="Times New Roman" w:hAnsi="Times New Roman" w:cs="Times New Roman"/>
          <w:b/>
          <w:sz w:val="24"/>
          <w:szCs w:val="24"/>
        </w:rPr>
        <w:t>Denumirea proiectului</w:t>
      </w:r>
    </w:p>
    <w:p w:rsidR="003C2332" w:rsidRPr="0069248F" w:rsidRDefault="003C2332" w:rsidP="003C2332">
      <w:pPr>
        <w:pStyle w:val="ListParagraph"/>
        <w:shd w:val="clear" w:color="auto" w:fill="FFFFFF"/>
        <w:spacing w:after="150" w:line="276" w:lineRule="auto"/>
        <w:ind w:left="1080"/>
        <w:rPr>
          <w:rFonts w:ascii="Times New Roman" w:eastAsia="Times New Roman" w:hAnsi="Times New Roman" w:cs="Times New Roman"/>
          <w:sz w:val="24"/>
          <w:szCs w:val="24"/>
        </w:rPr>
      </w:pPr>
    </w:p>
    <w:p w:rsidR="00F266B8" w:rsidRPr="0069248F" w:rsidRDefault="006C0481" w:rsidP="00C64B82">
      <w:pPr>
        <w:shd w:val="clear" w:color="auto" w:fill="FFFFFF"/>
        <w:spacing w:after="150" w:line="276" w:lineRule="auto"/>
        <w:ind w:left="360"/>
        <w:jc w:val="both"/>
        <w:rPr>
          <w:rFonts w:ascii="Times New Roman" w:eastAsia="Times New Roman" w:hAnsi="Times New Roman" w:cs="Times New Roman"/>
          <w:sz w:val="24"/>
          <w:szCs w:val="24"/>
        </w:rPr>
      </w:pPr>
      <w:r w:rsidRPr="0069248F">
        <w:rPr>
          <w:rFonts w:ascii="Times New Roman" w:eastAsia="Times New Roman" w:hAnsi="Times New Roman" w:cs="Times New Roman"/>
          <w:b/>
          <w:i/>
          <w:sz w:val="24"/>
          <w:szCs w:val="24"/>
        </w:rPr>
        <w:t>,,</w:t>
      </w:r>
      <w:r w:rsidRPr="0069248F">
        <w:rPr>
          <w:rFonts w:ascii="Times New Roman" w:eastAsia="Times New Roman" w:hAnsi="Times New Roman" w:cs="Times New Roman"/>
          <w:b/>
          <w:i/>
          <w:sz w:val="24"/>
          <w:szCs w:val="24"/>
          <w:lang w:val="ro-RO"/>
        </w:rPr>
        <w:t>Sprijin pentru prima împădurire și cr</w:t>
      </w:r>
      <w:r w:rsidR="001D167D">
        <w:rPr>
          <w:rFonts w:ascii="Times New Roman" w:eastAsia="Times New Roman" w:hAnsi="Times New Roman" w:cs="Times New Roman"/>
          <w:b/>
          <w:i/>
          <w:sz w:val="24"/>
          <w:szCs w:val="24"/>
          <w:lang w:val="ro-RO"/>
        </w:rPr>
        <w:t>earea de suprafețe împădurite PFA Roxin Livia</w:t>
      </w:r>
      <w:r w:rsidRPr="0069248F">
        <w:rPr>
          <w:rFonts w:ascii="Times New Roman" w:eastAsia="Times New Roman" w:hAnsi="Times New Roman" w:cs="Times New Roman"/>
          <w:b/>
          <w:i/>
          <w:sz w:val="24"/>
          <w:szCs w:val="24"/>
          <w:lang w:val="ro-RO"/>
        </w:rPr>
        <w:t>, în localitate</w:t>
      </w:r>
      <w:r w:rsidR="001D167D">
        <w:rPr>
          <w:rFonts w:ascii="Times New Roman" w:eastAsia="Times New Roman" w:hAnsi="Times New Roman" w:cs="Times New Roman"/>
          <w:b/>
          <w:i/>
          <w:sz w:val="24"/>
          <w:szCs w:val="24"/>
          <w:lang w:val="ro-RO"/>
        </w:rPr>
        <w:t>a Ciumeghiu</w:t>
      </w:r>
      <w:r w:rsidRPr="0069248F">
        <w:rPr>
          <w:rFonts w:ascii="Times New Roman" w:eastAsia="Times New Roman" w:hAnsi="Times New Roman" w:cs="Times New Roman"/>
          <w:b/>
          <w:i/>
          <w:sz w:val="24"/>
          <w:szCs w:val="24"/>
          <w:lang w:val="ro-RO"/>
        </w:rPr>
        <w:t>, județul Bihor”</w:t>
      </w:r>
      <w:r w:rsidRPr="0069248F">
        <w:rPr>
          <w:rFonts w:ascii="Times New Roman" w:eastAsia="Times New Roman" w:hAnsi="Times New Roman" w:cs="Times New Roman"/>
          <w:sz w:val="24"/>
          <w:szCs w:val="24"/>
        </w:rPr>
        <w:t xml:space="preserve"> aferent M</w:t>
      </w:r>
      <w:r w:rsidRPr="0069248F">
        <w:rPr>
          <w:rFonts w:ascii="Times New Roman" w:eastAsia="Times New Roman" w:hAnsi="Times New Roman" w:cs="Times New Roman"/>
          <w:sz w:val="24"/>
          <w:szCs w:val="24"/>
          <w:lang w:val="ro-RO"/>
        </w:rPr>
        <w:t>ă</w:t>
      </w:r>
      <w:r w:rsidRPr="0069248F">
        <w:rPr>
          <w:rFonts w:ascii="Times New Roman" w:eastAsia="Times New Roman" w:hAnsi="Times New Roman" w:cs="Times New Roman"/>
          <w:sz w:val="24"/>
          <w:szCs w:val="24"/>
        </w:rPr>
        <w:t xml:space="preserve">surii 8 – </w:t>
      </w:r>
      <w:r w:rsidRPr="0069248F">
        <w:rPr>
          <w:rFonts w:ascii="Times New Roman" w:eastAsia="Times New Roman" w:hAnsi="Times New Roman" w:cs="Times New Roman"/>
          <w:i/>
          <w:sz w:val="24"/>
          <w:szCs w:val="24"/>
        </w:rPr>
        <w:t>Investiții în dezvoltarea zonelor împădurite și îmbunătățirea viabilității pădurilor</w:t>
      </w:r>
      <w:r w:rsidRPr="0069248F">
        <w:rPr>
          <w:rFonts w:ascii="Times New Roman" w:eastAsia="Times New Roman" w:hAnsi="Times New Roman" w:cs="Times New Roman"/>
          <w:sz w:val="24"/>
          <w:szCs w:val="24"/>
        </w:rPr>
        <w:t>, Submăsura 8.1 – Împăduriri  și crearea de suprafețe împădurite, din cadrul Programului Național de Dezvoltare Rurală 2014-2020.</w:t>
      </w:r>
    </w:p>
    <w:p w:rsidR="003C2332" w:rsidRPr="0069248F" w:rsidRDefault="003C2332" w:rsidP="00C64B82">
      <w:pPr>
        <w:shd w:val="clear" w:color="auto" w:fill="FFFFFF"/>
        <w:spacing w:after="150" w:line="240" w:lineRule="auto"/>
        <w:jc w:val="center"/>
        <w:rPr>
          <w:rFonts w:ascii="Times New Roman" w:eastAsia="Times New Roman" w:hAnsi="Times New Roman" w:cs="Times New Roman"/>
          <w:b/>
          <w:bCs/>
          <w:sz w:val="24"/>
          <w:szCs w:val="24"/>
        </w:rPr>
      </w:pPr>
    </w:p>
    <w:p w:rsidR="00F266B8" w:rsidRPr="0069248F" w:rsidRDefault="00C64B82" w:rsidP="003C2332">
      <w:pPr>
        <w:pStyle w:val="ListParagraph"/>
        <w:numPr>
          <w:ilvl w:val="0"/>
          <w:numId w:val="7"/>
        </w:numPr>
        <w:shd w:val="clear" w:color="auto" w:fill="FFFFFF"/>
        <w:spacing w:after="150" w:line="240" w:lineRule="auto"/>
        <w:jc w:val="center"/>
        <w:rPr>
          <w:rFonts w:ascii="Times New Roman" w:eastAsia="Times New Roman" w:hAnsi="Times New Roman" w:cs="Times New Roman"/>
          <w:b/>
          <w:sz w:val="24"/>
          <w:szCs w:val="24"/>
        </w:rPr>
      </w:pPr>
      <w:r w:rsidRPr="0069248F">
        <w:rPr>
          <w:rFonts w:ascii="Times New Roman" w:eastAsia="Times New Roman" w:hAnsi="Times New Roman" w:cs="Times New Roman"/>
          <w:b/>
          <w:sz w:val="24"/>
          <w:szCs w:val="24"/>
        </w:rPr>
        <w:t>Titular</w:t>
      </w:r>
    </w:p>
    <w:p w:rsidR="003C2332" w:rsidRPr="0069248F" w:rsidRDefault="003C2332" w:rsidP="003C2332">
      <w:pPr>
        <w:shd w:val="clear" w:color="auto" w:fill="FFFFFF"/>
        <w:spacing w:after="150" w:line="240" w:lineRule="auto"/>
        <w:ind w:left="360"/>
        <w:rPr>
          <w:rFonts w:ascii="Times New Roman" w:eastAsia="Times New Roman" w:hAnsi="Times New Roman" w:cs="Times New Roman"/>
          <w:b/>
          <w:sz w:val="24"/>
          <w:szCs w:val="24"/>
        </w:rPr>
      </w:pPr>
    </w:p>
    <w:p w:rsidR="00C64B82" w:rsidRPr="0069248F" w:rsidRDefault="00C64B82" w:rsidP="006C0481">
      <w:pPr>
        <w:shd w:val="clear" w:color="auto" w:fill="FFFFFF"/>
        <w:spacing w:after="150" w:line="240" w:lineRule="auto"/>
        <w:jc w:val="both"/>
        <w:rPr>
          <w:rFonts w:ascii="Times New Roman" w:eastAsia="Times New Roman" w:hAnsi="Times New Roman" w:cs="Times New Roman"/>
          <w:b/>
          <w:sz w:val="24"/>
          <w:szCs w:val="24"/>
        </w:rPr>
      </w:pPr>
      <w:r w:rsidRPr="0069248F">
        <w:rPr>
          <w:rFonts w:ascii="Times New Roman" w:eastAsia="Times New Roman" w:hAnsi="Times New Roman" w:cs="Times New Roman"/>
          <w:b/>
          <w:sz w:val="24"/>
          <w:szCs w:val="24"/>
        </w:rPr>
        <w:t>2.1. Numele beneficiarului</w:t>
      </w:r>
    </w:p>
    <w:p w:rsidR="00C64B82" w:rsidRPr="0034116B" w:rsidRDefault="00BF4B9D" w:rsidP="006C0481">
      <w:pPr>
        <w:shd w:val="clear" w:color="auto" w:fill="FFFFFF"/>
        <w:spacing w:after="15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PFA Roxin Livia</w:t>
      </w:r>
    </w:p>
    <w:p w:rsidR="00C64B82" w:rsidRPr="0069248F" w:rsidRDefault="00C64B82" w:rsidP="006C0481">
      <w:pPr>
        <w:shd w:val="clear" w:color="auto" w:fill="FFFFFF"/>
        <w:spacing w:after="150" w:line="240" w:lineRule="auto"/>
        <w:jc w:val="both"/>
        <w:rPr>
          <w:rFonts w:ascii="Times New Roman" w:eastAsia="Times New Roman" w:hAnsi="Times New Roman" w:cs="Times New Roman"/>
          <w:b/>
          <w:sz w:val="24"/>
          <w:szCs w:val="24"/>
        </w:rPr>
      </w:pPr>
      <w:r w:rsidRPr="0069248F">
        <w:rPr>
          <w:rFonts w:ascii="Times New Roman" w:eastAsia="Times New Roman" w:hAnsi="Times New Roman" w:cs="Times New Roman"/>
          <w:b/>
          <w:sz w:val="24"/>
          <w:szCs w:val="24"/>
        </w:rPr>
        <w:t xml:space="preserve">2.2. Adresa </w:t>
      </w:r>
    </w:p>
    <w:p w:rsidR="00C64B82" w:rsidRPr="0034116B" w:rsidRDefault="00BF4B9D" w:rsidP="006C0481">
      <w:pPr>
        <w:shd w:val="clear" w:color="auto" w:fill="FFFFFF"/>
        <w:spacing w:after="15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Municipiul Salonta, str. Aradului, nr. 48, județ Bihor</w:t>
      </w:r>
    </w:p>
    <w:p w:rsidR="00C64B82" w:rsidRPr="0069248F" w:rsidRDefault="00C64B82" w:rsidP="006C0481">
      <w:pPr>
        <w:shd w:val="clear" w:color="auto" w:fill="FFFFFF"/>
        <w:spacing w:after="150" w:line="240" w:lineRule="auto"/>
        <w:jc w:val="both"/>
        <w:rPr>
          <w:rFonts w:ascii="Times New Roman" w:eastAsia="Times New Roman" w:hAnsi="Times New Roman" w:cs="Times New Roman"/>
          <w:b/>
          <w:sz w:val="24"/>
          <w:szCs w:val="24"/>
        </w:rPr>
      </w:pPr>
      <w:r w:rsidRPr="0069248F">
        <w:rPr>
          <w:rFonts w:ascii="Times New Roman" w:eastAsia="Times New Roman" w:hAnsi="Times New Roman" w:cs="Times New Roman"/>
          <w:b/>
          <w:sz w:val="24"/>
          <w:szCs w:val="24"/>
        </w:rPr>
        <w:t xml:space="preserve">2.3. Numărul de telefon  </w:t>
      </w:r>
    </w:p>
    <w:p w:rsidR="00F266B8" w:rsidRPr="0034116B" w:rsidRDefault="00BF4B9D" w:rsidP="006C0481">
      <w:pPr>
        <w:shd w:val="clear" w:color="auto" w:fill="FFFFFF"/>
        <w:spacing w:after="15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0787 266 016</w:t>
      </w:r>
    </w:p>
    <w:p w:rsidR="003C2332" w:rsidRPr="0069248F" w:rsidRDefault="003C2332" w:rsidP="006C0481">
      <w:pPr>
        <w:shd w:val="clear" w:color="auto" w:fill="FFFFFF"/>
        <w:spacing w:after="150" w:line="240" w:lineRule="auto"/>
        <w:jc w:val="both"/>
        <w:rPr>
          <w:rFonts w:ascii="Times New Roman" w:eastAsia="Times New Roman" w:hAnsi="Times New Roman" w:cs="Times New Roman"/>
          <w:b/>
          <w:sz w:val="24"/>
          <w:szCs w:val="24"/>
        </w:rPr>
      </w:pPr>
      <w:r w:rsidRPr="0069248F">
        <w:rPr>
          <w:rFonts w:ascii="Times New Roman" w:eastAsia="Times New Roman" w:hAnsi="Times New Roman" w:cs="Times New Roman"/>
          <w:b/>
          <w:sz w:val="24"/>
          <w:szCs w:val="24"/>
        </w:rPr>
        <w:t>2.4. Consultant</w:t>
      </w:r>
    </w:p>
    <w:p w:rsidR="00160567" w:rsidRPr="0034116B" w:rsidRDefault="00160567" w:rsidP="006C0481">
      <w:pPr>
        <w:shd w:val="clear" w:color="auto" w:fill="FFFFFF"/>
        <w:spacing w:after="150" w:line="240" w:lineRule="auto"/>
        <w:jc w:val="both"/>
        <w:rPr>
          <w:rFonts w:ascii="Times New Roman" w:eastAsia="Times New Roman" w:hAnsi="Times New Roman" w:cs="Times New Roman"/>
          <w:i/>
          <w:sz w:val="24"/>
          <w:szCs w:val="24"/>
        </w:rPr>
      </w:pPr>
      <w:proofErr w:type="gramStart"/>
      <w:r w:rsidRPr="0034116B">
        <w:rPr>
          <w:rFonts w:ascii="Times New Roman" w:eastAsia="Times New Roman" w:hAnsi="Times New Roman" w:cs="Times New Roman"/>
          <w:i/>
          <w:sz w:val="24"/>
          <w:szCs w:val="24"/>
        </w:rPr>
        <w:t>PADOPOTERA SRL – ing.</w:t>
      </w:r>
      <w:proofErr w:type="gramEnd"/>
      <w:r w:rsidRPr="0034116B">
        <w:rPr>
          <w:rFonts w:ascii="Times New Roman" w:eastAsia="Times New Roman" w:hAnsi="Times New Roman" w:cs="Times New Roman"/>
          <w:i/>
          <w:sz w:val="24"/>
          <w:szCs w:val="24"/>
        </w:rPr>
        <w:t xml:space="preserve"> Breb Mariana 0748 397 118</w:t>
      </w:r>
    </w:p>
    <w:p w:rsidR="003C2332" w:rsidRPr="0069248F" w:rsidRDefault="003C2332" w:rsidP="006C0481">
      <w:pPr>
        <w:shd w:val="clear" w:color="auto" w:fill="FFFFFF"/>
        <w:spacing w:after="150" w:line="240" w:lineRule="auto"/>
        <w:jc w:val="both"/>
        <w:rPr>
          <w:rFonts w:ascii="Times New Roman" w:eastAsia="Times New Roman" w:hAnsi="Times New Roman" w:cs="Times New Roman"/>
          <w:sz w:val="24"/>
          <w:szCs w:val="24"/>
        </w:rPr>
      </w:pPr>
    </w:p>
    <w:p w:rsidR="003C2332" w:rsidRPr="0069248F" w:rsidRDefault="003C2332" w:rsidP="003C2332">
      <w:pPr>
        <w:pStyle w:val="ListParagraph"/>
        <w:numPr>
          <w:ilvl w:val="0"/>
          <w:numId w:val="7"/>
        </w:numPr>
        <w:shd w:val="clear" w:color="auto" w:fill="FFFFFF"/>
        <w:spacing w:after="150" w:line="240" w:lineRule="auto"/>
        <w:jc w:val="center"/>
        <w:rPr>
          <w:rFonts w:ascii="Times New Roman" w:eastAsia="Times New Roman" w:hAnsi="Times New Roman" w:cs="Times New Roman"/>
          <w:b/>
          <w:sz w:val="24"/>
          <w:szCs w:val="24"/>
        </w:rPr>
      </w:pPr>
      <w:r w:rsidRPr="0069248F">
        <w:rPr>
          <w:rFonts w:ascii="Times New Roman" w:eastAsia="Times New Roman" w:hAnsi="Times New Roman" w:cs="Times New Roman"/>
          <w:b/>
          <w:sz w:val="24"/>
          <w:szCs w:val="24"/>
        </w:rPr>
        <w:t>Descrierea proiectului</w:t>
      </w:r>
    </w:p>
    <w:p w:rsidR="003C2332" w:rsidRPr="0069248F" w:rsidRDefault="003C2332" w:rsidP="003C2332">
      <w:pPr>
        <w:pStyle w:val="ListParagraph"/>
        <w:shd w:val="clear" w:color="auto" w:fill="FFFFFF"/>
        <w:spacing w:after="150" w:line="240" w:lineRule="auto"/>
        <w:ind w:left="1080"/>
        <w:rPr>
          <w:rFonts w:ascii="Times New Roman" w:eastAsia="Times New Roman" w:hAnsi="Times New Roman" w:cs="Times New Roman"/>
          <w:b/>
          <w:sz w:val="24"/>
          <w:szCs w:val="24"/>
        </w:rPr>
      </w:pPr>
    </w:p>
    <w:p w:rsidR="003C2332" w:rsidRPr="0069248F" w:rsidRDefault="003C2332" w:rsidP="003C2332">
      <w:pPr>
        <w:shd w:val="clear" w:color="auto" w:fill="FFFFFF"/>
        <w:spacing w:after="150" w:line="240" w:lineRule="auto"/>
        <w:rPr>
          <w:rFonts w:ascii="Times New Roman" w:eastAsia="Times New Roman" w:hAnsi="Times New Roman" w:cs="Times New Roman"/>
          <w:b/>
          <w:sz w:val="24"/>
          <w:szCs w:val="24"/>
        </w:rPr>
      </w:pPr>
      <w:r w:rsidRPr="0069248F">
        <w:rPr>
          <w:rFonts w:ascii="Times New Roman" w:eastAsia="Times New Roman" w:hAnsi="Times New Roman" w:cs="Times New Roman"/>
          <w:b/>
          <w:sz w:val="24"/>
          <w:szCs w:val="24"/>
        </w:rPr>
        <w:t xml:space="preserve">      3.1. Rezumatul proiectului</w:t>
      </w:r>
    </w:p>
    <w:p w:rsidR="00F266B8" w:rsidRPr="0034116B" w:rsidRDefault="003C2332" w:rsidP="006C0481">
      <w:pPr>
        <w:shd w:val="clear" w:color="auto" w:fill="FFFFFF"/>
        <w:spacing w:after="150" w:line="240" w:lineRule="auto"/>
        <w:jc w:val="both"/>
        <w:rPr>
          <w:rFonts w:ascii="Times New Roman" w:eastAsia="Times New Roman" w:hAnsi="Times New Roman" w:cs="Times New Roman"/>
          <w:i/>
          <w:sz w:val="24"/>
          <w:szCs w:val="24"/>
        </w:rPr>
      </w:pPr>
      <w:r w:rsidRPr="0034116B">
        <w:rPr>
          <w:rFonts w:ascii="Times New Roman" w:eastAsia="Times New Roman" w:hAnsi="Times New Roman" w:cs="Times New Roman"/>
          <w:b/>
          <w:bCs/>
          <w:i/>
          <w:sz w:val="24"/>
          <w:szCs w:val="24"/>
        </w:rPr>
        <w:t xml:space="preserve">    </w:t>
      </w:r>
      <w:r w:rsidR="000F236E" w:rsidRPr="0034116B">
        <w:rPr>
          <w:rFonts w:ascii="Times New Roman" w:eastAsia="Times New Roman" w:hAnsi="Times New Roman" w:cs="Times New Roman"/>
          <w:i/>
          <w:sz w:val="24"/>
          <w:szCs w:val="24"/>
        </w:rPr>
        <w:t>Proiectul își propune împădurirea unei suprafețe</w:t>
      </w:r>
      <w:r w:rsidR="00BF4B9D">
        <w:rPr>
          <w:rFonts w:ascii="Times New Roman" w:eastAsia="Times New Roman" w:hAnsi="Times New Roman" w:cs="Times New Roman"/>
          <w:i/>
          <w:sz w:val="24"/>
          <w:szCs w:val="24"/>
        </w:rPr>
        <w:t xml:space="preserve"> de 2</w:t>
      </w:r>
      <w:proofErr w:type="gramStart"/>
      <w:r w:rsidR="00BF4B9D">
        <w:rPr>
          <w:rFonts w:ascii="Times New Roman" w:eastAsia="Times New Roman" w:hAnsi="Times New Roman" w:cs="Times New Roman"/>
          <w:i/>
          <w:sz w:val="24"/>
          <w:szCs w:val="24"/>
        </w:rPr>
        <w:t>,93</w:t>
      </w:r>
      <w:proofErr w:type="gramEnd"/>
      <w:r w:rsidR="002F5ABA" w:rsidRPr="0034116B">
        <w:rPr>
          <w:rFonts w:ascii="Times New Roman" w:eastAsia="Times New Roman" w:hAnsi="Times New Roman" w:cs="Times New Roman"/>
          <w:i/>
          <w:sz w:val="24"/>
          <w:szCs w:val="24"/>
        </w:rPr>
        <w:t xml:space="preserve"> ha teren arabil aflat pe raza teritorial admini</w:t>
      </w:r>
      <w:r w:rsidR="00BF4B9D">
        <w:rPr>
          <w:rFonts w:ascii="Times New Roman" w:eastAsia="Times New Roman" w:hAnsi="Times New Roman" w:cs="Times New Roman"/>
          <w:i/>
          <w:sz w:val="24"/>
          <w:szCs w:val="24"/>
        </w:rPr>
        <w:t>strativă a comunei Ciumeghiu, județul Bihor, în zona de câmpie</w:t>
      </w:r>
      <w:r w:rsidR="002F5ABA" w:rsidRPr="0034116B">
        <w:rPr>
          <w:rFonts w:ascii="Times New Roman" w:eastAsia="Times New Roman" w:hAnsi="Times New Roman" w:cs="Times New Roman"/>
          <w:i/>
          <w:sz w:val="24"/>
          <w:szCs w:val="24"/>
        </w:rPr>
        <w:t xml:space="preserve"> în cadrul Programului Național de Dezvoltare Rurală</w:t>
      </w:r>
      <w:r w:rsidR="0008725E" w:rsidRPr="0034116B">
        <w:rPr>
          <w:rFonts w:ascii="Times New Roman" w:eastAsia="Times New Roman" w:hAnsi="Times New Roman" w:cs="Times New Roman"/>
          <w:i/>
          <w:sz w:val="24"/>
          <w:szCs w:val="24"/>
        </w:rPr>
        <w:t xml:space="preserve"> 2014-2020, lucrările urmând să înceapă în luna martie a anului 2021 </w:t>
      </w:r>
      <w:r w:rsidR="00E20CBC" w:rsidRPr="0034116B">
        <w:rPr>
          <w:rFonts w:ascii="Times New Roman" w:eastAsia="Times New Roman" w:hAnsi="Times New Roman" w:cs="Times New Roman"/>
          <w:i/>
          <w:sz w:val="24"/>
          <w:szCs w:val="24"/>
        </w:rPr>
        <w:t>sau octombrie 2021, în funcție de posibilități, urmând a se finaliza în următorii 2 ani.</w:t>
      </w:r>
    </w:p>
    <w:p w:rsidR="003C2332" w:rsidRPr="0069248F" w:rsidRDefault="003C2332" w:rsidP="003C2332">
      <w:pPr>
        <w:pStyle w:val="ListParagraph"/>
        <w:numPr>
          <w:ilvl w:val="1"/>
          <w:numId w:val="7"/>
        </w:numPr>
        <w:shd w:val="clear" w:color="auto" w:fill="FFFFFF"/>
        <w:spacing w:after="150" w:line="240" w:lineRule="auto"/>
        <w:jc w:val="both"/>
        <w:rPr>
          <w:rFonts w:ascii="Times New Roman" w:eastAsia="Times New Roman" w:hAnsi="Times New Roman" w:cs="Times New Roman"/>
          <w:sz w:val="24"/>
          <w:szCs w:val="24"/>
        </w:rPr>
      </w:pPr>
      <w:r w:rsidRPr="0069248F">
        <w:rPr>
          <w:rFonts w:ascii="Times New Roman" w:eastAsia="Times New Roman" w:hAnsi="Times New Roman" w:cs="Times New Roman"/>
          <w:b/>
          <w:sz w:val="24"/>
          <w:szCs w:val="24"/>
        </w:rPr>
        <w:t xml:space="preserve"> J</w:t>
      </w:r>
      <w:r w:rsidR="00F266B8" w:rsidRPr="0069248F">
        <w:rPr>
          <w:rFonts w:ascii="Times New Roman" w:eastAsia="Times New Roman" w:hAnsi="Times New Roman" w:cs="Times New Roman"/>
          <w:b/>
          <w:sz w:val="24"/>
          <w:szCs w:val="24"/>
        </w:rPr>
        <w:t>usti</w:t>
      </w:r>
      <w:r w:rsidRPr="0069248F">
        <w:rPr>
          <w:rFonts w:ascii="Times New Roman" w:eastAsia="Times New Roman" w:hAnsi="Times New Roman" w:cs="Times New Roman"/>
          <w:b/>
          <w:sz w:val="24"/>
          <w:szCs w:val="24"/>
        </w:rPr>
        <w:t>ficarea necesității proiectului</w:t>
      </w:r>
    </w:p>
    <w:p w:rsidR="00F266B8" w:rsidRPr="0034116B" w:rsidRDefault="003C2332" w:rsidP="003C2332">
      <w:pPr>
        <w:shd w:val="clear" w:color="auto" w:fill="FFFFFF"/>
        <w:spacing w:after="150" w:line="240" w:lineRule="auto"/>
        <w:jc w:val="both"/>
        <w:rPr>
          <w:rFonts w:ascii="Times New Roman" w:eastAsia="Times New Roman" w:hAnsi="Times New Roman" w:cs="Times New Roman"/>
          <w:i/>
          <w:sz w:val="24"/>
          <w:szCs w:val="24"/>
        </w:rPr>
      </w:pPr>
      <w:r w:rsidRPr="0069248F">
        <w:rPr>
          <w:rFonts w:ascii="Times New Roman" w:eastAsia="Times New Roman" w:hAnsi="Times New Roman" w:cs="Times New Roman"/>
          <w:sz w:val="24"/>
          <w:szCs w:val="24"/>
        </w:rPr>
        <w:t xml:space="preserve">   </w:t>
      </w:r>
      <w:r w:rsidRPr="0034116B">
        <w:rPr>
          <w:rFonts w:ascii="Times New Roman" w:eastAsia="Times New Roman" w:hAnsi="Times New Roman" w:cs="Times New Roman"/>
          <w:i/>
          <w:sz w:val="24"/>
          <w:szCs w:val="24"/>
        </w:rPr>
        <w:t>E</w:t>
      </w:r>
      <w:r w:rsidR="00576EB5" w:rsidRPr="0034116B">
        <w:rPr>
          <w:rFonts w:ascii="Times New Roman" w:eastAsia="Times New Roman" w:hAnsi="Times New Roman" w:cs="Times New Roman"/>
          <w:i/>
          <w:sz w:val="24"/>
          <w:szCs w:val="24"/>
        </w:rPr>
        <w:t>xtinderea suprafețelor împădurite care aduc beneficii mediului prin scăderea emisiilor CO2 din atmosferă</w:t>
      </w:r>
      <w:r w:rsidR="00D3691C" w:rsidRPr="0034116B">
        <w:rPr>
          <w:rFonts w:ascii="Times New Roman" w:eastAsia="Times New Roman" w:hAnsi="Times New Roman" w:cs="Times New Roman"/>
          <w:i/>
          <w:sz w:val="24"/>
          <w:szCs w:val="24"/>
        </w:rPr>
        <w:t xml:space="preserve"> la nivel de microclimat, cât și faptul că asigură bariere împotriva efectelor curenților de aer orizontali</w:t>
      </w:r>
      <w:r w:rsidR="00576EB5" w:rsidRPr="0034116B">
        <w:rPr>
          <w:rFonts w:ascii="Times New Roman" w:eastAsia="Times New Roman" w:hAnsi="Times New Roman" w:cs="Times New Roman"/>
          <w:i/>
          <w:sz w:val="24"/>
          <w:szCs w:val="24"/>
        </w:rPr>
        <w:t xml:space="preserve">.  </w:t>
      </w:r>
    </w:p>
    <w:p w:rsidR="00F80DF0" w:rsidRPr="0069248F" w:rsidRDefault="00F80DF0" w:rsidP="00F80DF0">
      <w:pPr>
        <w:pStyle w:val="ListParagraph"/>
        <w:numPr>
          <w:ilvl w:val="1"/>
          <w:numId w:val="7"/>
        </w:numPr>
        <w:shd w:val="clear" w:color="auto" w:fill="FFFFFF"/>
        <w:spacing w:after="150" w:line="240" w:lineRule="auto"/>
        <w:jc w:val="both"/>
        <w:rPr>
          <w:rFonts w:ascii="Times New Roman" w:eastAsia="Times New Roman" w:hAnsi="Times New Roman" w:cs="Times New Roman"/>
          <w:b/>
          <w:sz w:val="24"/>
          <w:szCs w:val="24"/>
        </w:rPr>
      </w:pPr>
      <w:r w:rsidRPr="0069248F">
        <w:rPr>
          <w:rFonts w:ascii="Times New Roman" w:eastAsia="Times New Roman" w:hAnsi="Times New Roman" w:cs="Times New Roman"/>
          <w:b/>
          <w:sz w:val="24"/>
          <w:szCs w:val="24"/>
        </w:rPr>
        <w:t>Valoarea investiției</w:t>
      </w:r>
    </w:p>
    <w:p w:rsidR="00F266B8" w:rsidRPr="0034116B" w:rsidRDefault="00BF4B9D" w:rsidP="00F80DF0">
      <w:pPr>
        <w:shd w:val="clear" w:color="auto" w:fill="FFFFFF"/>
        <w:spacing w:after="150" w:line="24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46 922</w:t>
      </w:r>
      <w:proofErr w:type="gramStart"/>
      <w:r>
        <w:rPr>
          <w:rFonts w:ascii="Times New Roman" w:eastAsia="Times New Roman" w:hAnsi="Times New Roman" w:cs="Times New Roman"/>
          <w:i/>
          <w:sz w:val="24"/>
          <w:szCs w:val="24"/>
        </w:rPr>
        <w:t>,61</w:t>
      </w:r>
      <w:proofErr w:type="gramEnd"/>
      <w:r w:rsidR="00D834FB" w:rsidRPr="0034116B">
        <w:rPr>
          <w:rFonts w:ascii="Times New Roman" w:eastAsia="Times New Roman" w:hAnsi="Times New Roman" w:cs="Times New Roman"/>
          <w:i/>
          <w:sz w:val="24"/>
          <w:szCs w:val="24"/>
        </w:rPr>
        <w:t xml:space="preserve"> Euro</w:t>
      </w:r>
    </w:p>
    <w:p w:rsidR="00F80DF0" w:rsidRPr="0069248F" w:rsidRDefault="00F80DF0" w:rsidP="00F80DF0">
      <w:pPr>
        <w:pStyle w:val="al"/>
        <w:numPr>
          <w:ilvl w:val="1"/>
          <w:numId w:val="7"/>
        </w:numPr>
        <w:shd w:val="clear" w:color="auto" w:fill="FFFFFF"/>
        <w:spacing w:before="0" w:beforeAutospacing="0" w:after="150" w:afterAutospacing="0"/>
        <w:jc w:val="both"/>
        <w:rPr>
          <w:b/>
        </w:rPr>
      </w:pPr>
      <w:r w:rsidRPr="0069248F">
        <w:rPr>
          <w:b/>
        </w:rPr>
        <w:t>P</w:t>
      </w:r>
      <w:r w:rsidR="00F266B8" w:rsidRPr="0069248F">
        <w:rPr>
          <w:b/>
        </w:rPr>
        <w:t>erioada de implementare propusă</w:t>
      </w:r>
    </w:p>
    <w:p w:rsidR="00F266B8" w:rsidRPr="0034116B" w:rsidRDefault="00D834FB" w:rsidP="00F80DF0">
      <w:pPr>
        <w:pStyle w:val="al"/>
        <w:shd w:val="clear" w:color="auto" w:fill="FFFFFF"/>
        <w:spacing w:before="0" w:beforeAutospacing="0" w:after="150" w:afterAutospacing="0"/>
        <w:ind w:left="780"/>
        <w:jc w:val="both"/>
        <w:rPr>
          <w:i/>
        </w:rPr>
      </w:pPr>
      <w:r w:rsidRPr="0034116B">
        <w:rPr>
          <w:i/>
        </w:rPr>
        <w:t xml:space="preserve"> 2021-2023</w:t>
      </w:r>
    </w:p>
    <w:p w:rsidR="001F4AA2" w:rsidRPr="00781A51" w:rsidRDefault="001F4AA2" w:rsidP="00934990">
      <w:pPr>
        <w:pStyle w:val="al"/>
        <w:numPr>
          <w:ilvl w:val="1"/>
          <w:numId w:val="7"/>
        </w:numPr>
        <w:shd w:val="clear" w:color="auto" w:fill="FFFFFF"/>
        <w:spacing w:before="0" w:beforeAutospacing="0" w:after="150" w:afterAutospacing="0"/>
        <w:jc w:val="both"/>
        <w:rPr>
          <w:b/>
        </w:rPr>
      </w:pPr>
      <w:r w:rsidRPr="00781A51">
        <w:rPr>
          <w:b/>
        </w:rPr>
        <w:lastRenderedPageBreak/>
        <w:t>P</w:t>
      </w:r>
      <w:r w:rsidR="00F266B8" w:rsidRPr="00781A51">
        <w:rPr>
          <w:b/>
        </w:rPr>
        <w:t>lanșe reprezentând limitele amplasamentului proiectului, inclusiv orice suprafață de teren solicitată pentru a fi folosită temporar (planuri de situație și amplasamente);</w:t>
      </w:r>
    </w:p>
    <w:p w:rsidR="00781A51" w:rsidRPr="00781A51" w:rsidRDefault="00781A51" w:rsidP="00781A51">
      <w:pPr>
        <w:pStyle w:val="al"/>
        <w:shd w:val="clear" w:color="auto" w:fill="FFFFFF"/>
        <w:spacing w:before="0" w:beforeAutospacing="0" w:after="150" w:afterAutospacing="0"/>
        <w:ind w:left="780"/>
        <w:jc w:val="both"/>
        <w:rPr>
          <w:b/>
        </w:rPr>
      </w:pPr>
      <w:r w:rsidRPr="00781A51">
        <w:rPr>
          <w:rFonts w:eastAsia="Calibri"/>
        </w:rPr>
        <w:t xml:space="preserve">- </w:t>
      </w:r>
      <w:proofErr w:type="gramStart"/>
      <w:r w:rsidRPr="00781A51">
        <w:rPr>
          <w:rFonts w:eastAsia="Calibri"/>
        </w:rPr>
        <w:t>atașat</w:t>
      </w:r>
      <w:proofErr w:type="gramEnd"/>
      <w:r w:rsidRPr="00781A51">
        <w:rPr>
          <w:rFonts w:eastAsia="Calibri"/>
        </w:rPr>
        <w:t xml:space="preserve"> ca anexă </w:t>
      </w:r>
      <w:r w:rsidRPr="00781A51">
        <w:rPr>
          <w:rFonts w:eastAsia="Calibri"/>
          <w:i/>
        </w:rPr>
        <w:t>Planșa formulelor de împădurire</w:t>
      </w:r>
    </w:p>
    <w:p w:rsidR="00F266B8" w:rsidRPr="0069248F" w:rsidRDefault="001F4AA2" w:rsidP="006C0481">
      <w:pPr>
        <w:pStyle w:val="al"/>
        <w:shd w:val="clear" w:color="auto" w:fill="FFFFFF"/>
        <w:spacing w:before="0" w:beforeAutospacing="0" w:after="150" w:afterAutospacing="0"/>
        <w:jc w:val="both"/>
        <w:rPr>
          <w:b/>
        </w:rPr>
      </w:pPr>
      <w:r w:rsidRPr="0069248F">
        <w:rPr>
          <w:b/>
          <w:bCs/>
        </w:rPr>
        <w:t xml:space="preserve">      3.6. </w:t>
      </w:r>
      <w:r w:rsidRPr="0069248F">
        <w:rPr>
          <w:b/>
        </w:rPr>
        <w:t>O</w:t>
      </w:r>
      <w:r w:rsidR="00F266B8" w:rsidRPr="0069248F">
        <w:rPr>
          <w:b/>
        </w:rPr>
        <w:t xml:space="preserve"> descriere a caracteristicilor fizice ale întregului proiect, formele fizice ale proiectului (planuri, clădiri, alte structuri, materiale de construcție și altele).</w:t>
      </w:r>
    </w:p>
    <w:p w:rsidR="000C5603" w:rsidRPr="0069248F" w:rsidRDefault="001E21DC" w:rsidP="006C0481">
      <w:pPr>
        <w:pStyle w:val="al"/>
        <w:shd w:val="clear" w:color="auto" w:fill="FFFFFF"/>
        <w:spacing w:before="0" w:beforeAutospacing="0" w:after="150" w:afterAutospacing="0"/>
        <w:jc w:val="both"/>
        <w:rPr>
          <w:b/>
        </w:rPr>
      </w:pPr>
      <w:r w:rsidRPr="0069248F">
        <w:rPr>
          <w:b/>
          <w:bCs/>
        </w:rPr>
        <w:t>3.6.1</w:t>
      </w:r>
      <w:proofErr w:type="gramStart"/>
      <w:r w:rsidRPr="0069248F">
        <w:rPr>
          <w:b/>
          <w:bCs/>
        </w:rPr>
        <w:t xml:space="preserve">. </w:t>
      </w:r>
      <w:r w:rsidRPr="0069248F">
        <w:t> </w:t>
      </w:r>
      <w:r w:rsidRPr="0069248F">
        <w:rPr>
          <w:b/>
        </w:rPr>
        <w:t>D</w:t>
      </w:r>
      <w:r w:rsidR="00F266B8" w:rsidRPr="0069248F">
        <w:rPr>
          <w:b/>
        </w:rPr>
        <w:t>escrierea</w:t>
      </w:r>
      <w:proofErr w:type="gramEnd"/>
      <w:r w:rsidR="00F266B8" w:rsidRPr="0069248F">
        <w:rPr>
          <w:b/>
        </w:rPr>
        <w:t xml:space="preserve"> proceselor de producție ale proiectului propus, în funcție de specificul investiției, produse și subproduse obținute, mărimea, capacitatea</w:t>
      </w:r>
      <w:r w:rsidR="00534E19" w:rsidRPr="0069248F">
        <w:rPr>
          <w:b/>
        </w:rPr>
        <w:t xml:space="preserve"> </w:t>
      </w:r>
    </w:p>
    <w:p w:rsidR="00F266B8" w:rsidRPr="0034116B" w:rsidRDefault="00534E19" w:rsidP="006C0481">
      <w:pPr>
        <w:pStyle w:val="al"/>
        <w:shd w:val="clear" w:color="auto" w:fill="FFFFFF"/>
        <w:spacing w:before="0" w:beforeAutospacing="0" w:after="150" w:afterAutospacing="0"/>
        <w:jc w:val="both"/>
      </w:pPr>
      <w:r w:rsidRPr="0034116B">
        <w:t xml:space="preserve">– </w:t>
      </w:r>
      <w:proofErr w:type="gramStart"/>
      <w:r w:rsidRPr="0034116B">
        <w:rPr>
          <w:i/>
        </w:rPr>
        <w:t>nu</w:t>
      </w:r>
      <w:proofErr w:type="gramEnd"/>
      <w:r w:rsidRPr="0034116B">
        <w:rPr>
          <w:i/>
        </w:rPr>
        <w:t xml:space="preserve"> este cazul</w:t>
      </w:r>
      <w:r w:rsidR="00431E68" w:rsidRPr="0034116B">
        <w:t xml:space="preserve"> </w:t>
      </w:r>
    </w:p>
    <w:p w:rsidR="00934990" w:rsidRPr="0069248F" w:rsidRDefault="001E21DC" w:rsidP="006C0481">
      <w:pPr>
        <w:pStyle w:val="al"/>
        <w:shd w:val="clear" w:color="auto" w:fill="FFFFFF"/>
        <w:spacing w:before="0" w:beforeAutospacing="0" w:after="150" w:afterAutospacing="0"/>
        <w:jc w:val="both"/>
        <w:rPr>
          <w:b/>
        </w:rPr>
      </w:pPr>
      <w:r w:rsidRPr="0069248F">
        <w:rPr>
          <w:b/>
          <w:bCs/>
        </w:rPr>
        <w:t xml:space="preserve">3.6.2. </w:t>
      </w:r>
      <w:r w:rsidRPr="0069248F">
        <w:rPr>
          <w:b/>
        </w:rPr>
        <w:t>M</w:t>
      </w:r>
      <w:r w:rsidR="00F266B8" w:rsidRPr="0069248F">
        <w:rPr>
          <w:b/>
        </w:rPr>
        <w:t xml:space="preserve">ateriile prime, energia și combustibilii utilizați, cu modul de asigurare </w:t>
      </w:r>
      <w:proofErr w:type="gramStart"/>
      <w:r w:rsidR="00F266B8" w:rsidRPr="0069248F">
        <w:rPr>
          <w:b/>
        </w:rPr>
        <w:t>a</w:t>
      </w:r>
      <w:proofErr w:type="gramEnd"/>
      <w:r w:rsidR="00F266B8" w:rsidRPr="0069248F">
        <w:rPr>
          <w:b/>
        </w:rPr>
        <w:t xml:space="preserve"> acestora</w:t>
      </w:r>
    </w:p>
    <w:p w:rsidR="00F266B8" w:rsidRPr="0034116B" w:rsidRDefault="007001E8" w:rsidP="006C0481">
      <w:pPr>
        <w:pStyle w:val="al"/>
        <w:shd w:val="clear" w:color="auto" w:fill="FFFFFF"/>
        <w:spacing w:before="0" w:beforeAutospacing="0" w:after="150" w:afterAutospacing="0"/>
        <w:jc w:val="both"/>
        <w:rPr>
          <w:i/>
        </w:rPr>
      </w:pPr>
      <w:r w:rsidRPr="0069248F">
        <w:rPr>
          <w:b/>
        </w:rPr>
        <w:t xml:space="preserve"> </w:t>
      </w:r>
      <w:r w:rsidRPr="0034116B">
        <w:rPr>
          <w:i/>
        </w:rPr>
        <w:t>– 5000 puieți/ha,</w:t>
      </w:r>
      <w:r w:rsidR="005813F0" w:rsidRPr="0034116B">
        <w:rPr>
          <w:i/>
        </w:rPr>
        <w:t xml:space="preserve"> combustil utilizat pentru pregătirea </w:t>
      </w:r>
      <w:r w:rsidRPr="0034116B">
        <w:rPr>
          <w:i/>
        </w:rPr>
        <w:t>solului</w:t>
      </w:r>
      <w:r w:rsidR="005813F0" w:rsidRPr="0034116B">
        <w:rPr>
          <w:i/>
        </w:rPr>
        <w:t xml:space="preserve"> în vederea plantării</w:t>
      </w:r>
      <w:r w:rsidR="00534E19" w:rsidRPr="0034116B">
        <w:rPr>
          <w:i/>
        </w:rPr>
        <w:t>, s</w:t>
      </w:r>
      <w:r w:rsidRPr="0034116B">
        <w:rPr>
          <w:i/>
        </w:rPr>
        <w:t>ârmă ghimpată pentru împrejmuire, stâlpi de lemn,</w:t>
      </w:r>
      <w:r w:rsidR="00EF7752">
        <w:rPr>
          <w:i/>
        </w:rPr>
        <w:t xml:space="preserve"> contrafișe</w:t>
      </w:r>
      <w:proofErr w:type="gramStart"/>
      <w:r w:rsidR="00EF7752">
        <w:rPr>
          <w:i/>
        </w:rPr>
        <w:t xml:space="preserve">, </w:t>
      </w:r>
      <w:r w:rsidRPr="0034116B">
        <w:rPr>
          <w:i/>
        </w:rPr>
        <w:t xml:space="preserve"> vopsea</w:t>
      </w:r>
      <w:proofErr w:type="gramEnd"/>
      <w:r w:rsidR="00600E3B" w:rsidRPr="0034116B">
        <w:rPr>
          <w:i/>
        </w:rPr>
        <w:t xml:space="preserve"> pentru lemn.</w:t>
      </w:r>
    </w:p>
    <w:p w:rsidR="000C5603" w:rsidRPr="0069248F" w:rsidRDefault="001E21DC" w:rsidP="006C0481">
      <w:pPr>
        <w:pStyle w:val="al"/>
        <w:shd w:val="clear" w:color="auto" w:fill="FFFFFF"/>
        <w:spacing w:before="0" w:beforeAutospacing="0" w:after="150" w:afterAutospacing="0"/>
        <w:jc w:val="both"/>
        <w:rPr>
          <w:b/>
        </w:rPr>
      </w:pPr>
      <w:r w:rsidRPr="0069248F">
        <w:rPr>
          <w:b/>
          <w:bCs/>
        </w:rPr>
        <w:t xml:space="preserve">3.6.3. </w:t>
      </w:r>
      <w:r w:rsidRPr="0069248F">
        <w:rPr>
          <w:b/>
        </w:rPr>
        <w:t>R</w:t>
      </w:r>
      <w:r w:rsidR="00F266B8" w:rsidRPr="0069248F">
        <w:rPr>
          <w:b/>
        </w:rPr>
        <w:t>acordarea la rețelele utilitare existente în zonă</w:t>
      </w:r>
      <w:r w:rsidR="00431E68" w:rsidRPr="0069248F">
        <w:rPr>
          <w:b/>
        </w:rPr>
        <w:t xml:space="preserve"> </w:t>
      </w:r>
    </w:p>
    <w:p w:rsidR="00F266B8" w:rsidRPr="0034116B" w:rsidRDefault="00431E68" w:rsidP="006C0481">
      <w:pPr>
        <w:pStyle w:val="al"/>
        <w:shd w:val="clear" w:color="auto" w:fill="FFFFFF"/>
        <w:spacing w:before="0" w:beforeAutospacing="0" w:after="150" w:afterAutospacing="0"/>
        <w:jc w:val="both"/>
      </w:pPr>
      <w:r w:rsidRPr="0034116B">
        <w:t xml:space="preserve">– </w:t>
      </w:r>
      <w:proofErr w:type="gramStart"/>
      <w:r w:rsidRPr="0034116B">
        <w:rPr>
          <w:i/>
        </w:rPr>
        <w:t>nu</w:t>
      </w:r>
      <w:proofErr w:type="gramEnd"/>
      <w:r w:rsidRPr="0034116B">
        <w:rPr>
          <w:i/>
        </w:rPr>
        <w:t xml:space="preserve"> este cazul;</w:t>
      </w:r>
    </w:p>
    <w:p w:rsidR="000C5603" w:rsidRPr="0069248F" w:rsidRDefault="001E21DC" w:rsidP="006C0481">
      <w:pPr>
        <w:pStyle w:val="al"/>
        <w:shd w:val="clear" w:color="auto" w:fill="FFFFFF"/>
        <w:spacing w:before="0" w:beforeAutospacing="0" w:after="150" w:afterAutospacing="0"/>
        <w:jc w:val="both"/>
        <w:rPr>
          <w:b/>
        </w:rPr>
      </w:pPr>
      <w:r w:rsidRPr="0069248F">
        <w:rPr>
          <w:b/>
          <w:bCs/>
        </w:rPr>
        <w:t xml:space="preserve">3.6.4. </w:t>
      </w:r>
      <w:r w:rsidRPr="0069248F">
        <w:rPr>
          <w:b/>
        </w:rPr>
        <w:t>D</w:t>
      </w:r>
      <w:r w:rsidR="00F266B8" w:rsidRPr="0069248F">
        <w:rPr>
          <w:b/>
        </w:rPr>
        <w:t xml:space="preserve">escrierea lucrărilor de refacere </w:t>
      </w:r>
      <w:proofErr w:type="gramStart"/>
      <w:r w:rsidR="00F266B8" w:rsidRPr="0069248F">
        <w:rPr>
          <w:b/>
        </w:rPr>
        <w:t>a</w:t>
      </w:r>
      <w:proofErr w:type="gramEnd"/>
      <w:r w:rsidR="00F266B8" w:rsidRPr="0069248F">
        <w:rPr>
          <w:b/>
        </w:rPr>
        <w:t xml:space="preserve"> amplasamentului în zona afectată de execuția investiției</w:t>
      </w:r>
      <w:r w:rsidR="00600E3B" w:rsidRPr="0069248F">
        <w:rPr>
          <w:b/>
        </w:rPr>
        <w:t xml:space="preserve"> </w:t>
      </w:r>
    </w:p>
    <w:p w:rsidR="00F266B8" w:rsidRPr="0034116B" w:rsidRDefault="00600E3B" w:rsidP="006C0481">
      <w:pPr>
        <w:pStyle w:val="al"/>
        <w:shd w:val="clear" w:color="auto" w:fill="FFFFFF"/>
        <w:spacing w:before="0" w:beforeAutospacing="0" w:after="150" w:afterAutospacing="0"/>
        <w:jc w:val="both"/>
      </w:pPr>
      <w:r w:rsidRPr="0034116B">
        <w:t xml:space="preserve">– </w:t>
      </w:r>
      <w:proofErr w:type="gramStart"/>
      <w:r w:rsidRPr="0034116B">
        <w:t>nu</w:t>
      </w:r>
      <w:proofErr w:type="gramEnd"/>
      <w:r w:rsidRPr="0034116B">
        <w:t xml:space="preserve"> este cazul;</w:t>
      </w:r>
    </w:p>
    <w:p w:rsidR="000C5603" w:rsidRPr="0069248F" w:rsidRDefault="001E21DC" w:rsidP="006C0481">
      <w:pPr>
        <w:pStyle w:val="al"/>
        <w:shd w:val="clear" w:color="auto" w:fill="FFFFFF"/>
        <w:spacing w:before="0" w:beforeAutospacing="0" w:after="150" w:afterAutospacing="0"/>
        <w:jc w:val="both"/>
        <w:rPr>
          <w:b/>
        </w:rPr>
      </w:pPr>
      <w:r w:rsidRPr="0069248F">
        <w:rPr>
          <w:b/>
          <w:bCs/>
        </w:rPr>
        <w:t xml:space="preserve">3.6.5. </w:t>
      </w:r>
      <w:r w:rsidRPr="0069248F">
        <w:rPr>
          <w:b/>
        </w:rPr>
        <w:t>C</w:t>
      </w:r>
      <w:r w:rsidR="00F266B8" w:rsidRPr="0069248F">
        <w:rPr>
          <w:b/>
        </w:rPr>
        <w:t>ăi noi de acces sau schimbări ale celor existente</w:t>
      </w:r>
      <w:r w:rsidR="00600E3B" w:rsidRPr="0069248F">
        <w:rPr>
          <w:b/>
        </w:rPr>
        <w:t xml:space="preserve"> </w:t>
      </w:r>
    </w:p>
    <w:p w:rsidR="00F266B8" w:rsidRPr="0034116B" w:rsidRDefault="00600E3B" w:rsidP="006C0481">
      <w:pPr>
        <w:pStyle w:val="al"/>
        <w:shd w:val="clear" w:color="auto" w:fill="FFFFFF"/>
        <w:spacing w:before="0" w:beforeAutospacing="0" w:after="150" w:afterAutospacing="0"/>
        <w:jc w:val="both"/>
        <w:rPr>
          <w:i/>
        </w:rPr>
      </w:pPr>
      <w:r w:rsidRPr="0034116B">
        <w:t xml:space="preserve">– </w:t>
      </w:r>
      <w:proofErr w:type="gramStart"/>
      <w:r w:rsidRPr="0034116B">
        <w:rPr>
          <w:i/>
        </w:rPr>
        <w:t>nu</w:t>
      </w:r>
      <w:proofErr w:type="gramEnd"/>
      <w:r w:rsidRPr="0034116B">
        <w:rPr>
          <w:i/>
        </w:rPr>
        <w:t xml:space="preserve"> este cazul;</w:t>
      </w:r>
    </w:p>
    <w:p w:rsidR="00934990" w:rsidRPr="0034116B" w:rsidRDefault="00934990" w:rsidP="006C0481">
      <w:pPr>
        <w:pStyle w:val="al"/>
        <w:shd w:val="clear" w:color="auto" w:fill="FFFFFF"/>
        <w:spacing w:before="0" w:beforeAutospacing="0" w:after="150" w:afterAutospacing="0"/>
        <w:jc w:val="both"/>
      </w:pPr>
      <w:proofErr w:type="gramStart"/>
      <w:r w:rsidRPr="0034116B">
        <w:rPr>
          <w:i/>
        </w:rPr>
        <w:t>Se vor utiliza căile de acces existente.</w:t>
      </w:r>
      <w:proofErr w:type="gramEnd"/>
    </w:p>
    <w:p w:rsidR="00934990" w:rsidRPr="0069248F" w:rsidRDefault="001E21DC" w:rsidP="006C0481">
      <w:pPr>
        <w:pStyle w:val="al"/>
        <w:shd w:val="clear" w:color="auto" w:fill="FFFFFF"/>
        <w:spacing w:before="0" w:beforeAutospacing="0" w:after="150" w:afterAutospacing="0"/>
        <w:jc w:val="both"/>
        <w:rPr>
          <w:b/>
        </w:rPr>
      </w:pPr>
      <w:r w:rsidRPr="0069248F">
        <w:rPr>
          <w:b/>
          <w:bCs/>
        </w:rPr>
        <w:t xml:space="preserve">3.6.6. </w:t>
      </w:r>
      <w:r w:rsidRPr="0069248F">
        <w:rPr>
          <w:b/>
        </w:rPr>
        <w:t>R</w:t>
      </w:r>
      <w:r w:rsidR="00F266B8" w:rsidRPr="0069248F">
        <w:rPr>
          <w:b/>
        </w:rPr>
        <w:t>esursele naturale folosite în construcție și funcționare</w:t>
      </w:r>
      <w:r w:rsidR="00600E3B" w:rsidRPr="0069248F">
        <w:rPr>
          <w:b/>
        </w:rPr>
        <w:t xml:space="preserve"> </w:t>
      </w:r>
    </w:p>
    <w:p w:rsidR="00F266B8" w:rsidRPr="0034116B" w:rsidRDefault="00934990" w:rsidP="006C0481">
      <w:pPr>
        <w:pStyle w:val="al"/>
        <w:shd w:val="clear" w:color="auto" w:fill="FFFFFF"/>
        <w:spacing w:before="0" w:beforeAutospacing="0" w:after="150" w:afterAutospacing="0"/>
        <w:jc w:val="both"/>
        <w:rPr>
          <w:i/>
        </w:rPr>
      </w:pPr>
      <w:r w:rsidRPr="0034116B">
        <w:rPr>
          <w:i/>
        </w:rPr>
        <w:t>P</w:t>
      </w:r>
      <w:r w:rsidR="00C73A1F" w:rsidRPr="0034116B">
        <w:rPr>
          <w:i/>
        </w:rPr>
        <w:t>uieți</w:t>
      </w:r>
      <w:r w:rsidRPr="0034116B">
        <w:rPr>
          <w:i/>
        </w:rPr>
        <w:t xml:space="preserve">i </w:t>
      </w:r>
      <w:r w:rsidR="00363D16" w:rsidRPr="0034116B">
        <w:rPr>
          <w:i/>
        </w:rPr>
        <w:t>speciilor adoptate conform proiectului de împădurire</w:t>
      </w:r>
      <w:r w:rsidR="00211381" w:rsidRPr="0034116B">
        <w:rPr>
          <w:i/>
        </w:rPr>
        <w:t>, care</w:t>
      </w:r>
      <w:r w:rsidRPr="0034116B">
        <w:rPr>
          <w:i/>
        </w:rPr>
        <w:t xml:space="preserve"> vor fi plantați în sol. Pentru </w:t>
      </w:r>
      <w:proofErr w:type="gramStart"/>
      <w:r w:rsidR="0034116B">
        <w:rPr>
          <w:i/>
        </w:rPr>
        <w:t xml:space="preserve">împrejmuire </w:t>
      </w:r>
      <w:r w:rsidRPr="0034116B">
        <w:rPr>
          <w:i/>
        </w:rPr>
        <w:t xml:space="preserve"> se</w:t>
      </w:r>
      <w:proofErr w:type="gramEnd"/>
      <w:r w:rsidRPr="0034116B">
        <w:rPr>
          <w:i/>
        </w:rPr>
        <w:t xml:space="preserve"> vor utiliza </w:t>
      </w:r>
      <w:r w:rsidR="00211381" w:rsidRPr="0034116B">
        <w:rPr>
          <w:i/>
        </w:rPr>
        <w:t>stâlpi de lemn</w:t>
      </w:r>
      <w:r w:rsidR="00EF7752">
        <w:rPr>
          <w:i/>
        </w:rPr>
        <w:t xml:space="preserve"> și contrafișe pentru sprijinirea acestora.</w:t>
      </w:r>
    </w:p>
    <w:p w:rsidR="000C5603" w:rsidRPr="0069248F" w:rsidRDefault="001E21DC" w:rsidP="006C0481">
      <w:pPr>
        <w:pStyle w:val="al"/>
        <w:shd w:val="clear" w:color="auto" w:fill="FFFFFF"/>
        <w:spacing w:before="0" w:beforeAutospacing="0" w:after="150" w:afterAutospacing="0"/>
        <w:jc w:val="both"/>
        <w:rPr>
          <w:b/>
        </w:rPr>
      </w:pPr>
      <w:r w:rsidRPr="0069248F">
        <w:rPr>
          <w:b/>
          <w:bCs/>
        </w:rPr>
        <w:t xml:space="preserve">3.6.7. </w:t>
      </w:r>
      <w:r w:rsidRPr="0069248F">
        <w:rPr>
          <w:b/>
        </w:rPr>
        <w:t>M</w:t>
      </w:r>
      <w:r w:rsidR="00F266B8" w:rsidRPr="0069248F">
        <w:rPr>
          <w:b/>
        </w:rPr>
        <w:t xml:space="preserve">etode folosite în </w:t>
      </w:r>
      <w:r w:rsidR="00B36947">
        <w:rPr>
          <w:b/>
        </w:rPr>
        <w:t>construcție (implementare)</w:t>
      </w:r>
      <w:r w:rsidR="00363D16" w:rsidRPr="0069248F">
        <w:rPr>
          <w:b/>
        </w:rPr>
        <w:t xml:space="preserve"> </w:t>
      </w:r>
    </w:p>
    <w:p w:rsidR="00211381" w:rsidRPr="0034116B" w:rsidRDefault="00211381" w:rsidP="0034116B">
      <w:pPr>
        <w:jc w:val="both"/>
        <w:rPr>
          <w:rStyle w:val="FontStyle67"/>
          <w:rFonts w:ascii="Times New Roman" w:hAnsi="Times New Roman" w:cs="Times New Roman"/>
          <w:i/>
          <w:sz w:val="24"/>
          <w:szCs w:val="24"/>
        </w:rPr>
      </w:pPr>
      <w:r>
        <w:rPr>
          <w:rStyle w:val="FontStyle67"/>
          <w:rFonts w:ascii="Times New Roman" w:eastAsia="Arial" w:hAnsi="Times New Roman" w:cs="Times New Roman"/>
          <w:color w:val="000000"/>
          <w:sz w:val="24"/>
          <w:szCs w:val="24"/>
        </w:rPr>
        <w:t xml:space="preserve">        </w:t>
      </w:r>
      <w:r w:rsidRPr="0034116B">
        <w:rPr>
          <w:rStyle w:val="FontStyle67"/>
          <w:rFonts w:ascii="Times New Roman" w:eastAsia="Arial" w:hAnsi="Times New Roman" w:cs="Times New Roman"/>
          <w:i/>
          <w:color w:val="000000"/>
          <w:sz w:val="24"/>
          <w:szCs w:val="24"/>
        </w:rPr>
        <w:t xml:space="preserve">Lucrările de înființare a plantației forestiere la nivel de parcelă/u.a. se vor realiza într-o singură perioadă de repaus vegetativ, cuprinsă între 1 septembrie anul n și 30 </w:t>
      </w:r>
      <w:r w:rsidR="0034116B">
        <w:rPr>
          <w:rStyle w:val="FontStyle67"/>
          <w:rFonts w:ascii="Times New Roman" w:eastAsia="Arial" w:hAnsi="Times New Roman" w:cs="Times New Roman"/>
          <w:i/>
          <w:color w:val="000000"/>
          <w:sz w:val="24"/>
          <w:szCs w:val="24"/>
        </w:rPr>
        <w:t xml:space="preserve">aprilie anul n+1. </w:t>
      </w:r>
      <w:proofErr w:type="gramStart"/>
      <w:r w:rsidR="0034116B">
        <w:rPr>
          <w:rStyle w:val="FontStyle67"/>
          <w:rFonts w:ascii="Times New Roman" w:eastAsia="Arial" w:hAnsi="Times New Roman" w:cs="Times New Roman"/>
          <w:i/>
          <w:color w:val="000000"/>
          <w:sz w:val="24"/>
          <w:szCs w:val="24"/>
        </w:rPr>
        <w:t>Lucrarile de înființ</w:t>
      </w:r>
      <w:r w:rsidRPr="0034116B">
        <w:rPr>
          <w:rStyle w:val="FontStyle67"/>
          <w:rFonts w:ascii="Times New Roman" w:eastAsia="Arial" w:hAnsi="Times New Roman" w:cs="Times New Roman"/>
          <w:i/>
          <w:color w:val="000000"/>
          <w:sz w:val="24"/>
          <w:szCs w:val="24"/>
        </w:rPr>
        <w:t>are a pl</w:t>
      </w:r>
      <w:r w:rsidR="0034116B">
        <w:rPr>
          <w:rStyle w:val="FontStyle67"/>
          <w:rFonts w:ascii="Times New Roman" w:eastAsia="Arial" w:hAnsi="Times New Roman" w:cs="Times New Roman"/>
          <w:i/>
          <w:color w:val="000000"/>
          <w:sz w:val="24"/>
          <w:szCs w:val="24"/>
        </w:rPr>
        <w:t>antaț</w:t>
      </w:r>
      <w:r w:rsidRPr="0034116B">
        <w:rPr>
          <w:rStyle w:val="FontStyle67"/>
          <w:rFonts w:ascii="Times New Roman" w:eastAsia="Arial" w:hAnsi="Times New Roman" w:cs="Times New Roman"/>
          <w:i/>
          <w:color w:val="000000"/>
          <w:sz w:val="24"/>
          <w:szCs w:val="24"/>
        </w:rPr>
        <w:t>iei au fost stabil</w:t>
      </w:r>
      <w:r w:rsidR="0034116B">
        <w:rPr>
          <w:rStyle w:val="FontStyle67"/>
          <w:rFonts w:ascii="Times New Roman" w:eastAsia="Arial" w:hAnsi="Times New Roman" w:cs="Times New Roman"/>
          <w:i/>
          <w:color w:val="000000"/>
          <w:sz w:val="24"/>
          <w:szCs w:val="24"/>
        </w:rPr>
        <w:t>ite î</w:t>
      </w:r>
      <w:r w:rsidRPr="0034116B">
        <w:rPr>
          <w:rStyle w:val="FontStyle67"/>
          <w:rFonts w:ascii="Times New Roman" w:eastAsia="Arial" w:hAnsi="Times New Roman" w:cs="Times New Roman"/>
          <w:i/>
          <w:color w:val="000000"/>
          <w:sz w:val="24"/>
          <w:szCs w:val="24"/>
        </w:rPr>
        <w:t>n conformitate cu Normele tehnice nr.</w:t>
      </w:r>
      <w:proofErr w:type="gramEnd"/>
      <w:r w:rsidRPr="0034116B">
        <w:rPr>
          <w:rStyle w:val="FontStyle67"/>
          <w:rFonts w:ascii="Times New Roman" w:eastAsia="Arial" w:hAnsi="Times New Roman" w:cs="Times New Roman"/>
          <w:i/>
          <w:color w:val="000000"/>
          <w:sz w:val="24"/>
          <w:szCs w:val="24"/>
        </w:rPr>
        <w:t xml:space="preserve"> 1 - Normele tehnice privind compoziţii, scheme şi tehnologii de regenerare a pădurilor şi de împădurire a terenurilor degradate, aprobate prin Ordinul ministrului apelor, pădurilor și protecției mediului nr. 1648 din 31 octombrie 2000.</w:t>
      </w:r>
    </w:p>
    <w:p w:rsidR="00211381" w:rsidRPr="0034116B" w:rsidRDefault="00211381" w:rsidP="0034116B">
      <w:pPr>
        <w:jc w:val="both"/>
        <w:rPr>
          <w:i/>
          <w:szCs w:val="24"/>
        </w:rPr>
      </w:pPr>
      <w:r w:rsidRPr="0034116B">
        <w:rPr>
          <w:rStyle w:val="FontStyle67"/>
          <w:rFonts w:ascii="Times New Roman" w:hAnsi="Times New Roman" w:cs="Times New Roman"/>
          <w:i/>
          <w:sz w:val="24"/>
          <w:szCs w:val="24"/>
        </w:rPr>
        <w:tab/>
        <w:t xml:space="preserve">Instalarea vegetaţiei forestiere prin metoda plantaţiilor </w:t>
      </w:r>
      <w:proofErr w:type="gramStart"/>
      <w:r w:rsidRPr="0034116B">
        <w:rPr>
          <w:rStyle w:val="FontStyle67"/>
          <w:rFonts w:ascii="Times New Roman" w:hAnsi="Times New Roman" w:cs="Times New Roman"/>
          <w:i/>
          <w:sz w:val="24"/>
          <w:szCs w:val="24"/>
        </w:rPr>
        <w:t>este</w:t>
      </w:r>
      <w:proofErr w:type="gramEnd"/>
      <w:r w:rsidRPr="0034116B">
        <w:rPr>
          <w:rStyle w:val="FontStyle67"/>
          <w:rFonts w:ascii="Times New Roman" w:hAnsi="Times New Roman" w:cs="Times New Roman"/>
          <w:i/>
          <w:sz w:val="24"/>
          <w:szCs w:val="24"/>
        </w:rPr>
        <w:t xml:space="preserve"> posibilă doar în timpul repausului vegetativ - toamna după căderea frunzelor sau primăvara înainte de desfacerea mugurilor, evitând însă perioada în care solul este îngheţat sau acoperit de zăpadă.</w:t>
      </w:r>
      <w:r w:rsidRPr="0034116B">
        <w:rPr>
          <w:rStyle w:val="FontStyle67"/>
          <w:rFonts w:ascii="Times New Roman" w:hAnsi="Times New Roman" w:cs="Times New Roman"/>
          <w:i/>
          <w:sz w:val="24"/>
          <w:szCs w:val="24"/>
        </w:rPr>
        <w:tab/>
        <w:t>Plantarea puieţilor se va face în gropi de 40x40x40 cm. Schema de plantare recomandată este în dreptunghi, cu distanţa de 2 m între rânduri şi 1,0 m între puieţi pe rand, rezul</w:t>
      </w:r>
      <w:r w:rsidR="0034116B">
        <w:rPr>
          <w:rStyle w:val="FontStyle67"/>
          <w:rFonts w:ascii="Times New Roman" w:hAnsi="Times New Roman" w:cs="Times New Roman"/>
          <w:i/>
          <w:sz w:val="24"/>
          <w:szCs w:val="24"/>
        </w:rPr>
        <w:t>tâ</w:t>
      </w:r>
      <w:r w:rsidRPr="0034116B">
        <w:rPr>
          <w:rStyle w:val="FontStyle67"/>
          <w:rFonts w:ascii="Times New Roman" w:hAnsi="Times New Roman" w:cs="Times New Roman"/>
          <w:i/>
          <w:sz w:val="24"/>
          <w:szCs w:val="24"/>
        </w:rPr>
        <w:t>nd o desime de plantare de 5000</w:t>
      </w:r>
      <w:r w:rsidR="0034116B">
        <w:rPr>
          <w:rStyle w:val="FontStyle67"/>
          <w:rFonts w:ascii="Times New Roman" w:hAnsi="Times New Roman" w:cs="Times New Roman"/>
          <w:i/>
          <w:sz w:val="24"/>
          <w:szCs w:val="24"/>
        </w:rPr>
        <w:t xml:space="preserve"> puieț</w:t>
      </w:r>
      <w:r w:rsidRPr="0034116B">
        <w:rPr>
          <w:rStyle w:val="FontStyle67"/>
          <w:rFonts w:ascii="Times New Roman" w:hAnsi="Times New Roman" w:cs="Times New Roman"/>
          <w:i/>
          <w:sz w:val="24"/>
          <w:szCs w:val="24"/>
        </w:rPr>
        <w:t>i/ha. Plantarea se va realiza la adâncime de mi</w:t>
      </w:r>
      <w:r w:rsidR="0034116B">
        <w:rPr>
          <w:rStyle w:val="FontStyle67"/>
          <w:rFonts w:ascii="Times New Roman" w:hAnsi="Times New Roman" w:cs="Times New Roman"/>
          <w:i/>
          <w:sz w:val="24"/>
          <w:szCs w:val="24"/>
        </w:rPr>
        <w:t>nim</w:t>
      </w:r>
      <w:r w:rsidRPr="0034116B">
        <w:rPr>
          <w:rStyle w:val="FontStyle67"/>
          <w:rFonts w:ascii="Times New Roman" w:hAnsi="Times New Roman" w:cs="Times New Roman"/>
          <w:i/>
          <w:sz w:val="24"/>
          <w:szCs w:val="24"/>
        </w:rPr>
        <w:t xml:space="preserve"> </w:t>
      </w:r>
      <w:r w:rsidRPr="0034116B">
        <w:rPr>
          <w:rStyle w:val="FontStyle67"/>
          <w:rFonts w:ascii="Times New Roman" w:hAnsi="Times New Roman" w:cs="Times New Roman"/>
          <w:i/>
          <w:sz w:val="24"/>
          <w:szCs w:val="24"/>
        </w:rPr>
        <w:lastRenderedPageBreak/>
        <w:t>5 cm deasupra coletului, pentru a preveni dezgolirea acestu</w:t>
      </w:r>
      <w:r w:rsidR="0034116B">
        <w:rPr>
          <w:rStyle w:val="FontStyle67"/>
          <w:rFonts w:ascii="Times New Roman" w:hAnsi="Times New Roman" w:cs="Times New Roman"/>
          <w:i/>
          <w:sz w:val="24"/>
          <w:szCs w:val="24"/>
        </w:rPr>
        <w:t>ia prin spulberare stratului afâ</w:t>
      </w:r>
      <w:r w:rsidRPr="0034116B">
        <w:rPr>
          <w:rStyle w:val="FontStyle67"/>
          <w:rFonts w:ascii="Times New Roman" w:hAnsi="Times New Roman" w:cs="Times New Roman"/>
          <w:i/>
          <w:sz w:val="24"/>
          <w:szCs w:val="24"/>
        </w:rPr>
        <w:t>nat de la suprafaţa solului sau prin deşosare şi expunerea rădăcinilor puieţilor la acţiunea factorilor vătămători (uscăciune şi îngheţ).</w:t>
      </w:r>
    </w:p>
    <w:p w:rsidR="00211381" w:rsidRPr="0034116B" w:rsidRDefault="00211381" w:rsidP="0034116B">
      <w:pPr>
        <w:jc w:val="both"/>
        <w:rPr>
          <w:rFonts w:ascii="Times New Roman" w:hAnsi="Times New Roman" w:cs="Times New Roman"/>
          <w:i/>
          <w:sz w:val="24"/>
          <w:szCs w:val="24"/>
        </w:rPr>
      </w:pPr>
      <w:r w:rsidRPr="0034116B">
        <w:rPr>
          <w:i/>
          <w:szCs w:val="24"/>
        </w:rPr>
        <w:tab/>
      </w:r>
      <w:r w:rsidR="0034116B">
        <w:rPr>
          <w:rFonts w:ascii="Times New Roman" w:hAnsi="Times New Roman" w:cs="Times New Roman"/>
          <w:i/>
          <w:sz w:val="24"/>
          <w:szCs w:val="24"/>
        </w:rPr>
        <w:t>Pentru a preîntâmpina uscarea rădă</w:t>
      </w:r>
      <w:r w:rsidRPr="0034116B">
        <w:rPr>
          <w:rFonts w:ascii="Times New Roman" w:hAnsi="Times New Roman" w:cs="Times New Roman"/>
          <w:i/>
          <w:sz w:val="24"/>
          <w:szCs w:val="24"/>
        </w:rPr>
        <w:t xml:space="preserve">cinilor, depozitarea </w:t>
      </w:r>
      <w:r w:rsidR="0034116B">
        <w:rPr>
          <w:rFonts w:ascii="Times New Roman" w:hAnsi="Times New Roman" w:cs="Times New Roman"/>
          <w:i/>
          <w:sz w:val="24"/>
          <w:szCs w:val="24"/>
        </w:rPr>
        <w:t xml:space="preserve">puieților se </w:t>
      </w:r>
      <w:proofErr w:type="gramStart"/>
      <w:r w:rsidR="0034116B">
        <w:rPr>
          <w:rFonts w:ascii="Times New Roman" w:hAnsi="Times New Roman" w:cs="Times New Roman"/>
          <w:i/>
          <w:sz w:val="24"/>
          <w:szCs w:val="24"/>
        </w:rPr>
        <w:t>va</w:t>
      </w:r>
      <w:proofErr w:type="gramEnd"/>
      <w:r w:rsidR="0034116B">
        <w:rPr>
          <w:rFonts w:ascii="Times New Roman" w:hAnsi="Times New Roman" w:cs="Times New Roman"/>
          <w:i/>
          <w:sz w:val="24"/>
          <w:szCs w:val="24"/>
        </w:rPr>
        <w:t xml:space="preserve"> face în șanturi speciale î</w:t>
      </w:r>
      <w:r w:rsidRPr="0034116B">
        <w:rPr>
          <w:rFonts w:ascii="Times New Roman" w:hAnsi="Times New Roman" w:cs="Times New Roman"/>
          <w:i/>
          <w:sz w:val="24"/>
          <w:szCs w:val="24"/>
        </w:rPr>
        <w:t>n care se vor p</w:t>
      </w:r>
      <w:r w:rsidR="0034116B">
        <w:rPr>
          <w:rFonts w:ascii="Times New Roman" w:hAnsi="Times New Roman" w:cs="Times New Roman"/>
          <w:i/>
          <w:sz w:val="24"/>
          <w:szCs w:val="24"/>
        </w:rPr>
        <w:t>ăstra până</w:t>
      </w:r>
      <w:r w:rsidRPr="0034116B">
        <w:rPr>
          <w:rFonts w:ascii="Times New Roman" w:hAnsi="Times New Roman" w:cs="Times New Roman"/>
          <w:i/>
          <w:sz w:val="24"/>
          <w:szCs w:val="24"/>
        </w:rPr>
        <w:t xml:space="preserve"> la plantare</w:t>
      </w:r>
      <w:r w:rsidR="0034116B">
        <w:rPr>
          <w:rFonts w:ascii="Times New Roman" w:hAnsi="Times New Roman" w:cs="Times New Roman"/>
          <w:i/>
          <w:sz w:val="24"/>
          <w:szCs w:val="24"/>
        </w:rPr>
        <w:t>. Pentru aceasta operaț</w:t>
      </w:r>
      <w:r w:rsidRPr="0034116B">
        <w:rPr>
          <w:rFonts w:ascii="Times New Roman" w:hAnsi="Times New Roman" w:cs="Times New Roman"/>
          <w:i/>
          <w:sz w:val="24"/>
          <w:szCs w:val="24"/>
        </w:rPr>
        <w:t>i</w:t>
      </w:r>
      <w:r w:rsidR="0034116B">
        <w:rPr>
          <w:rFonts w:ascii="Times New Roman" w:hAnsi="Times New Roman" w:cs="Times New Roman"/>
          <w:i/>
          <w:sz w:val="24"/>
          <w:szCs w:val="24"/>
        </w:rPr>
        <w:t>un</w:t>
      </w:r>
      <w:r w:rsidRPr="0034116B">
        <w:rPr>
          <w:rFonts w:ascii="Times New Roman" w:hAnsi="Times New Roman" w:cs="Times New Roman"/>
          <w:i/>
          <w:sz w:val="24"/>
          <w:szCs w:val="24"/>
        </w:rPr>
        <w:t xml:space="preserve">e se </w:t>
      </w:r>
      <w:proofErr w:type="gramStart"/>
      <w:r w:rsidR="0034116B">
        <w:rPr>
          <w:rFonts w:ascii="Times New Roman" w:hAnsi="Times New Roman" w:cs="Times New Roman"/>
          <w:i/>
          <w:sz w:val="24"/>
          <w:szCs w:val="24"/>
        </w:rPr>
        <w:t>va</w:t>
      </w:r>
      <w:proofErr w:type="gramEnd"/>
      <w:r w:rsidR="0034116B">
        <w:rPr>
          <w:rFonts w:ascii="Times New Roman" w:hAnsi="Times New Roman" w:cs="Times New Roman"/>
          <w:i/>
          <w:sz w:val="24"/>
          <w:szCs w:val="24"/>
        </w:rPr>
        <w:t xml:space="preserve"> </w:t>
      </w:r>
      <w:r w:rsidRPr="0034116B">
        <w:rPr>
          <w:rFonts w:ascii="Times New Roman" w:hAnsi="Times New Roman" w:cs="Times New Roman"/>
          <w:i/>
          <w:sz w:val="24"/>
          <w:szCs w:val="24"/>
        </w:rPr>
        <w:t>alege un loc mai</w:t>
      </w:r>
      <w:r w:rsidR="0034116B">
        <w:rPr>
          <w:rFonts w:ascii="Times New Roman" w:hAnsi="Times New Roman" w:cs="Times New Roman"/>
          <w:i/>
          <w:sz w:val="24"/>
          <w:szCs w:val="24"/>
        </w:rPr>
        <w:t xml:space="preserve"> ridicat, î</w:t>
      </w:r>
      <w:r w:rsidRPr="0034116B">
        <w:rPr>
          <w:rFonts w:ascii="Times New Roman" w:hAnsi="Times New Roman" w:cs="Times New Roman"/>
          <w:i/>
          <w:sz w:val="24"/>
          <w:szCs w:val="24"/>
        </w:rPr>
        <w:t>n inc</w:t>
      </w:r>
      <w:r w:rsidR="0034116B">
        <w:rPr>
          <w:rFonts w:ascii="Times New Roman" w:hAnsi="Times New Roman" w:cs="Times New Roman"/>
          <w:i/>
          <w:sz w:val="24"/>
          <w:szCs w:val="24"/>
        </w:rPr>
        <w:t>inta șantierului de împă</w:t>
      </w:r>
      <w:r w:rsidRPr="0034116B">
        <w:rPr>
          <w:rFonts w:ascii="Times New Roman" w:hAnsi="Times New Roman" w:cs="Times New Roman"/>
          <w:i/>
          <w:sz w:val="24"/>
          <w:szCs w:val="24"/>
        </w:rPr>
        <w:t xml:space="preserve">durit, </w:t>
      </w:r>
      <w:r w:rsidR="0034116B">
        <w:rPr>
          <w:rFonts w:ascii="Times New Roman" w:hAnsi="Times New Roman" w:cs="Times New Roman"/>
          <w:i/>
          <w:sz w:val="24"/>
          <w:szCs w:val="24"/>
        </w:rPr>
        <w:t>cu solul suficient drenat. Săparea șanțului se face cu unelte manuale î</w:t>
      </w:r>
      <w:r w:rsidRPr="0034116B">
        <w:rPr>
          <w:rFonts w:ascii="Times New Roman" w:hAnsi="Times New Roman" w:cs="Times New Roman"/>
          <w:i/>
          <w:sz w:val="24"/>
          <w:szCs w:val="24"/>
        </w:rPr>
        <w:t>n vederea depo</w:t>
      </w:r>
      <w:r w:rsidR="0034116B">
        <w:rPr>
          <w:rFonts w:ascii="Times New Roman" w:hAnsi="Times New Roman" w:cs="Times New Roman"/>
          <w:i/>
          <w:sz w:val="24"/>
          <w:szCs w:val="24"/>
        </w:rPr>
        <w:t>zitării puieților și aruncarea laterală</w:t>
      </w:r>
      <w:r w:rsidRPr="0034116B">
        <w:rPr>
          <w:rFonts w:ascii="Times New Roman" w:hAnsi="Times New Roman" w:cs="Times New Roman"/>
          <w:i/>
          <w:sz w:val="24"/>
          <w:szCs w:val="24"/>
        </w:rPr>
        <w:t xml:space="preserve"> (pe mal) a </w:t>
      </w:r>
      <w:r w:rsidR="0034116B">
        <w:rPr>
          <w:rFonts w:ascii="Times New Roman" w:hAnsi="Times New Roman" w:cs="Times New Roman"/>
          <w:i/>
          <w:sz w:val="24"/>
          <w:szCs w:val="24"/>
        </w:rPr>
        <w:t>pămâ</w:t>
      </w:r>
      <w:r w:rsidRPr="0034116B">
        <w:rPr>
          <w:rFonts w:ascii="Times New Roman" w:hAnsi="Times New Roman" w:cs="Times New Roman"/>
          <w:i/>
          <w:sz w:val="24"/>
          <w:szCs w:val="24"/>
        </w:rPr>
        <w:t>ntului rezultat.</w:t>
      </w:r>
    </w:p>
    <w:p w:rsidR="00211381" w:rsidRPr="0034116B" w:rsidRDefault="0034116B" w:rsidP="00A538D0">
      <w:pPr>
        <w:pStyle w:val="Normal14"/>
        <w:rPr>
          <w:i/>
          <w:sz w:val="24"/>
          <w:szCs w:val="24"/>
        </w:rPr>
      </w:pPr>
      <w:r>
        <w:rPr>
          <w:i/>
          <w:sz w:val="24"/>
          <w:szCs w:val="24"/>
        </w:rPr>
        <w:t>Șanț</w:t>
      </w:r>
      <w:r w:rsidR="00211381" w:rsidRPr="0034116B">
        <w:rPr>
          <w:i/>
          <w:sz w:val="24"/>
          <w:szCs w:val="24"/>
        </w:rPr>
        <w:t xml:space="preserve">ul </w:t>
      </w:r>
      <w:r>
        <w:rPr>
          <w:i/>
          <w:sz w:val="24"/>
          <w:szCs w:val="24"/>
        </w:rPr>
        <w:t>de depozitare a puieț</w:t>
      </w:r>
      <w:r w:rsidR="00211381" w:rsidRPr="0034116B">
        <w:rPr>
          <w:i/>
          <w:sz w:val="24"/>
          <w:szCs w:val="24"/>
        </w:rPr>
        <w:t xml:space="preserve">ilor </w:t>
      </w:r>
      <w:r>
        <w:rPr>
          <w:i/>
          <w:sz w:val="24"/>
          <w:szCs w:val="24"/>
        </w:rPr>
        <w:t>va avea lăț</w:t>
      </w:r>
      <w:r w:rsidR="00211381" w:rsidRPr="0034116B">
        <w:rPr>
          <w:i/>
          <w:sz w:val="24"/>
          <w:szCs w:val="24"/>
        </w:rPr>
        <w:t xml:space="preserve">imea de </w:t>
      </w:r>
      <w:r>
        <w:rPr>
          <w:i/>
          <w:sz w:val="24"/>
          <w:szCs w:val="24"/>
        </w:rPr>
        <w:t>30 cm și adâ</w:t>
      </w:r>
      <w:r w:rsidR="00211381" w:rsidRPr="0034116B">
        <w:rPr>
          <w:i/>
          <w:sz w:val="24"/>
          <w:szCs w:val="24"/>
        </w:rPr>
        <w:t>ncimea de 40 cm. Se vor realiza 2 s</w:t>
      </w:r>
      <w:r>
        <w:rPr>
          <w:i/>
          <w:sz w:val="24"/>
          <w:szCs w:val="24"/>
        </w:rPr>
        <w:t>au 3 șanturi, astfel încâ</w:t>
      </w:r>
      <w:r w:rsidR="00211381" w:rsidRPr="0034116B">
        <w:rPr>
          <w:i/>
          <w:sz w:val="24"/>
          <w:szCs w:val="24"/>
        </w:rPr>
        <w:t>t t</w:t>
      </w:r>
      <w:r>
        <w:rPr>
          <w:i/>
          <w:sz w:val="24"/>
          <w:szCs w:val="24"/>
        </w:rPr>
        <w:t>ransportul prin purtat direct să se execute pe o distanță mai mică</w:t>
      </w:r>
      <w:r w:rsidR="00211381" w:rsidRPr="0034116B">
        <w:rPr>
          <w:i/>
          <w:sz w:val="24"/>
          <w:szCs w:val="24"/>
        </w:rPr>
        <w:t>.</w:t>
      </w:r>
      <w:r w:rsidR="00211381" w:rsidRPr="0034116B">
        <w:rPr>
          <w:i/>
          <w:szCs w:val="24"/>
        </w:rPr>
        <w:tab/>
      </w:r>
      <w:r>
        <w:rPr>
          <w:i/>
          <w:sz w:val="24"/>
          <w:szCs w:val="24"/>
        </w:rPr>
        <w:t>Peretele de la capătul sudic al șantului se sapă î</w:t>
      </w:r>
      <w:r w:rsidR="00211381" w:rsidRPr="0034116B">
        <w:rPr>
          <w:i/>
          <w:sz w:val="24"/>
          <w:szCs w:val="24"/>
        </w:rPr>
        <w:t>nclinat la 45</w:t>
      </w:r>
      <w:r w:rsidR="00211381" w:rsidRPr="0034116B">
        <w:rPr>
          <w:i/>
          <w:sz w:val="24"/>
          <w:szCs w:val="24"/>
          <w:vertAlign w:val="superscript"/>
        </w:rPr>
        <w:t>o</w:t>
      </w:r>
      <w:r>
        <w:rPr>
          <w:i/>
          <w:sz w:val="24"/>
          <w:szCs w:val="24"/>
        </w:rPr>
        <w:t xml:space="preserve"> și pe acesta se așează î</w:t>
      </w:r>
      <w:r w:rsidR="00211381" w:rsidRPr="0034116B">
        <w:rPr>
          <w:i/>
          <w:sz w:val="24"/>
          <w:szCs w:val="24"/>
        </w:rPr>
        <w:t>ntr-un singu</w:t>
      </w:r>
      <w:r>
        <w:rPr>
          <w:i/>
          <w:sz w:val="24"/>
          <w:szCs w:val="24"/>
        </w:rPr>
        <w:t>r rând mănunchiurile de puieț</w:t>
      </w:r>
      <w:r w:rsidR="00211381" w:rsidRPr="0034116B">
        <w:rPr>
          <w:i/>
          <w:sz w:val="24"/>
          <w:szCs w:val="24"/>
        </w:rPr>
        <w:t>i. Peste fiecar</w:t>
      </w:r>
      <w:r>
        <w:rPr>
          <w:i/>
          <w:sz w:val="24"/>
          <w:szCs w:val="24"/>
        </w:rPr>
        <w:t>e rând se pune un strat de pămâ</w:t>
      </w:r>
      <w:r w:rsidR="00211381" w:rsidRPr="0034116B">
        <w:rPr>
          <w:i/>
          <w:sz w:val="24"/>
          <w:szCs w:val="24"/>
        </w:rPr>
        <w:t>nt umezit de 10-12 cm, cu care</w:t>
      </w:r>
      <w:r>
        <w:rPr>
          <w:i/>
          <w:sz w:val="24"/>
          <w:szCs w:val="24"/>
        </w:rPr>
        <w:t xml:space="preserve"> se acoperă în întregime rădă</w:t>
      </w:r>
      <w:r w:rsidR="00211381" w:rsidRPr="0034116B">
        <w:rPr>
          <w:i/>
          <w:sz w:val="24"/>
          <w:szCs w:val="24"/>
        </w:rPr>
        <w:t>cinile p</w:t>
      </w:r>
      <w:r>
        <w:rPr>
          <w:i/>
          <w:sz w:val="24"/>
          <w:szCs w:val="24"/>
        </w:rPr>
        <w:t>uieților ș</w:t>
      </w:r>
      <w:r w:rsidR="00211381" w:rsidRPr="0034116B">
        <w:rPr>
          <w:i/>
          <w:sz w:val="24"/>
          <w:szCs w:val="24"/>
        </w:rPr>
        <w:t>i</w:t>
      </w:r>
      <w:r>
        <w:rPr>
          <w:i/>
          <w:sz w:val="24"/>
          <w:szCs w:val="24"/>
        </w:rPr>
        <w:t xml:space="preserve"> o porț</w:t>
      </w:r>
      <w:r w:rsidR="00211381" w:rsidRPr="0034116B">
        <w:rPr>
          <w:i/>
          <w:sz w:val="24"/>
          <w:szCs w:val="24"/>
        </w:rPr>
        <w:t>i</w:t>
      </w:r>
      <w:r>
        <w:rPr>
          <w:i/>
          <w:sz w:val="24"/>
          <w:szCs w:val="24"/>
        </w:rPr>
        <w:t>une de 2-3 cm din tulpina. Se așează apoi alte rânduri de mănunchiuri intercalate cu pămâ</w:t>
      </w:r>
      <w:r w:rsidR="00211381" w:rsidRPr="0034116B">
        <w:rPr>
          <w:i/>
          <w:sz w:val="24"/>
          <w:szCs w:val="24"/>
        </w:rPr>
        <w:t>nt ume</w:t>
      </w:r>
      <w:r>
        <w:rPr>
          <w:i/>
          <w:sz w:val="24"/>
          <w:szCs w:val="24"/>
        </w:rPr>
        <w:t>zit și bine tasat, până la epuizarea î</w:t>
      </w:r>
      <w:r w:rsidR="00211381" w:rsidRPr="0034116B">
        <w:rPr>
          <w:i/>
          <w:sz w:val="24"/>
          <w:szCs w:val="24"/>
        </w:rPr>
        <w:t>ntregi</w:t>
      </w:r>
      <w:r>
        <w:rPr>
          <w:i/>
          <w:sz w:val="24"/>
          <w:szCs w:val="24"/>
        </w:rPr>
        <w:t>i cantități. Să</w:t>
      </w:r>
      <w:r w:rsidR="00211381" w:rsidRPr="0034116B">
        <w:rPr>
          <w:i/>
          <w:sz w:val="24"/>
          <w:szCs w:val="24"/>
        </w:rPr>
        <w:t>parea se va face manual cu cazmaua.</w:t>
      </w:r>
    </w:p>
    <w:p w:rsidR="00211381" w:rsidRPr="0034116B" w:rsidRDefault="00211381" w:rsidP="00B51889">
      <w:pPr>
        <w:jc w:val="both"/>
        <w:rPr>
          <w:rFonts w:ascii="Times New Roman" w:hAnsi="Times New Roman" w:cs="Times New Roman"/>
          <w:i/>
          <w:sz w:val="24"/>
          <w:szCs w:val="24"/>
        </w:rPr>
      </w:pPr>
      <w:r w:rsidRPr="0034116B">
        <w:rPr>
          <w:i/>
          <w:szCs w:val="24"/>
        </w:rPr>
        <w:tab/>
      </w:r>
      <w:r w:rsidR="00B51889">
        <w:rPr>
          <w:rFonts w:ascii="Times New Roman" w:hAnsi="Times New Roman" w:cs="Times New Roman"/>
          <w:i/>
          <w:sz w:val="24"/>
          <w:szCs w:val="24"/>
        </w:rPr>
        <w:t>Î</w:t>
      </w:r>
      <w:r w:rsidRPr="0034116B">
        <w:rPr>
          <w:rFonts w:ascii="Times New Roman" w:hAnsi="Times New Roman" w:cs="Times New Roman"/>
          <w:i/>
          <w:sz w:val="24"/>
          <w:szCs w:val="24"/>
        </w:rPr>
        <w:t>n vedere</w:t>
      </w:r>
      <w:r w:rsidR="00B51889">
        <w:rPr>
          <w:rFonts w:ascii="Times New Roman" w:hAnsi="Times New Roman" w:cs="Times New Roman"/>
          <w:i/>
          <w:sz w:val="24"/>
          <w:szCs w:val="24"/>
        </w:rPr>
        <w:t>a plantării puieț</w:t>
      </w:r>
      <w:r w:rsidRPr="0034116B">
        <w:rPr>
          <w:rFonts w:ascii="Times New Roman" w:hAnsi="Times New Roman" w:cs="Times New Roman"/>
          <w:i/>
          <w:sz w:val="24"/>
          <w:szCs w:val="24"/>
        </w:rPr>
        <w:t>ilor se</w:t>
      </w:r>
      <w:r w:rsidR="00B51889">
        <w:rPr>
          <w:rFonts w:ascii="Times New Roman" w:hAnsi="Times New Roman" w:cs="Times New Roman"/>
          <w:i/>
          <w:sz w:val="24"/>
          <w:szCs w:val="24"/>
        </w:rPr>
        <w:t xml:space="preserve"> </w:t>
      </w:r>
      <w:proofErr w:type="gramStart"/>
      <w:r w:rsidR="00B51889">
        <w:rPr>
          <w:rFonts w:ascii="Times New Roman" w:hAnsi="Times New Roman" w:cs="Times New Roman"/>
          <w:i/>
          <w:sz w:val="24"/>
          <w:szCs w:val="24"/>
        </w:rPr>
        <w:t>va</w:t>
      </w:r>
      <w:proofErr w:type="gramEnd"/>
      <w:r w:rsidRPr="0034116B">
        <w:rPr>
          <w:rFonts w:ascii="Times New Roman" w:hAnsi="Times New Roman" w:cs="Times New Roman"/>
          <w:i/>
          <w:sz w:val="24"/>
          <w:szCs w:val="24"/>
        </w:rPr>
        <w:t xml:space="preserve"> execut</w:t>
      </w:r>
      <w:r w:rsidR="00B51889">
        <w:rPr>
          <w:rFonts w:ascii="Times New Roman" w:hAnsi="Times New Roman" w:cs="Times New Roman"/>
          <w:i/>
          <w:sz w:val="24"/>
          <w:szCs w:val="24"/>
        </w:rPr>
        <w:t>a</w:t>
      </w:r>
      <w:r w:rsidRPr="0034116B">
        <w:rPr>
          <w:rFonts w:ascii="Times New Roman" w:hAnsi="Times New Roman" w:cs="Times New Roman"/>
          <w:i/>
          <w:sz w:val="24"/>
          <w:szCs w:val="24"/>
        </w:rPr>
        <w:t xml:space="preserve"> pichetarea tere</w:t>
      </w:r>
      <w:r w:rsidR="00B51889">
        <w:rPr>
          <w:rFonts w:ascii="Times New Roman" w:hAnsi="Times New Roman" w:cs="Times New Roman"/>
          <w:i/>
          <w:sz w:val="24"/>
          <w:szCs w:val="24"/>
        </w:rPr>
        <w:t>nului folosindu-se sârma de trasare a rândurilor și fixarea țărușilor în dreptul semnelor de pe sârmă</w:t>
      </w:r>
      <w:r w:rsidRPr="0034116B">
        <w:rPr>
          <w:rFonts w:ascii="Times New Roman" w:hAnsi="Times New Roman" w:cs="Times New Roman"/>
          <w:i/>
          <w:sz w:val="24"/>
          <w:szCs w:val="24"/>
        </w:rPr>
        <w:t xml:space="preserve">. </w:t>
      </w:r>
      <w:r w:rsidR="00B51889">
        <w:rPr>
          <w:rFonts w:ascii="Times New Roman" w:hAnsi="Times New Roman" w:cs="Times New Roman"/>
          <w:i/>
          <w:sz w:val="24"/>
          <w:szCs w:val="24"/>
        </w:rPr>
        <w:t xml:space="preserve"> </w:t>
      </w:r>
      <w:proofErr w:type="gramStart"/>
      <w:r w:rsidR="00B51889">
        <w:rPr>
          <w:rFonts w:ascii="Times New Roman" w:hAnsi="Times New Roman" w:cs="Times New Roman"/>
          <w:i/>
          <w:sz w:val="24"/>
          <w:szCs w:val="24"/>
        </w:rPr>
        <w:t>După pichetare se vor săpa</w:t>
      </w:r>
      <w:r w:rsidRPr="0034116B">
        <w:rPr>
          <w:rFonts w:ascii="Times New Roman" w:hAnsi="Times New Roman" w:cs="Times New Roman"/>
          <w:i/>
          <w:sz w:val="24"/>
          <w:szCs w:val="24"/>
        </w:rPr>
        <w:t xml:space="preserve"> gropile cu dimensiunile 40 x 40 x 40 cm pentru plantare.</w:t>
      </w:r>
      <w:proofErr w:type="gramEnd"/>
    </w:p>
    <w:p w:rsidR="00211381" w:rsidRPr="0034116B" w:rsidRDefault="00B51889" w:rsidP="00B51889">
      <w:pPr>
        <w:ind w:firstLine="720"/>
        <w:jc w:val="both"/>
        <w:rPr>
          <w:rFonts w:ascii="Times New Roman" w:hAnsi="Times New Roman" w:cs="Times New Roman"/>
          <w:i/>
          <w:sz w:val="24"/>
          <w:szCs w:val="24"/>
        </w:rPr>
      </w:pPr>
      <w:r>
        <w:rPr>
          <w:rFonts w:ascii="Times New Roman" w:hAnsi="Times New Roman" w:cs="Times New Roman"/>
          <w:i/>
          <w:sz w:val="24"/>
          <w:szCs w:val="24"/>
        </w:rPr>
        <w:t>Să</w:t>
      </w:r>
      <w:r w:rsidR="00211381" w:rsidRPr="0034116B">
        <w:rPr>
          <w:rFonts w:ascii="Times New Roman" w:hAnsi="Times New Roman" w:cs="Times New Roman"/>
          <w:i/>
          <w:sz w:val="24"/>
          <w:szCs w:val="24"/>
        </w:rPr>
        <w:t xml:space="preserve">parea gropilor se </w:t>
      </w:r>
      <w:proofErr w:type="gramStart"/>
      <w:r w:rsidR="00211381" w:rsidRPr="0034116B">
        <w:rPr>
          <w:rFonts w:ascii="Times New Roman" w:hAnsi="Times New Roman" w:cs="Times New Roman"/>
          <w:i/>
          <w:sz w:val="24"/>
          <w:szCs w:val="24"/>
        </w:rPr>
        <w:t>va</w:t>
      </w:r>
      <w:proofErr w:type="gramEnd"/>
      <w:r w:rsidR="00211381" w:rsidRPr="0034116B">
        <w:rPr>
          <w:rFonts w:ascii="Times New Roman" w:hAnsi="Times New Roman" w:cs="Times New Roman"/>
          <w:i/>
          <w:sz w:val="24"/>
          <w:szCs w:val="24"/>
        </w:rPr>
        <w:t xml:space="preserve"> face cu cazmaua. Se</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va</w:t>
      </w:r>
      <w:proofErr w:type="gramEnd"/>
      <w:r w:rsidR="00211381" w:rsidRPr="0034116B">
        <w:rPr>
          <w:rFonts w:ascii="Times New Roman" w:hAnsi="Times New Roman" w:cs="Times New Roman"/>
          <w:i/>
          <w:sz w:val="24"/>
          <w:szCs w:val="24"/>
        </w:rPr>
        <w:t xml:space="preserve"> scoate p</w:t>
      </w:r>
      <w:r>
        <w:rPr>
          <w:rFonts w:ascii="Times New Roman" w:hAnsi="Times New Roman" w:cs="Times New Roman"/>
          <w:i/>
          <w:sz w:val="24"/>
          <w:szCs w:val="24"/>
        </w:rPr>
        <w:t>ămâ</w:t>
      </w:r>
      <w:r w:rsidR="00211381" w:rsidRPr="0034116B">
        <w:rPr>
          <w:rFonts w:ascii="Times New Roman" w:hAnsi="Times New Roman" w:cs="Times New Roman"/>
          <w:i/>
          <w:sz w:val="24"/>
          <w:szCs w:val="24"/>
        </w:rPr>
        <w:t>ntul la margin</w:t>
      </w:r>
      <w:r>
        <w:rPr>
          <w:rFonts w:ascii="Times New Roman" w:hAnsi="Times New Roman" w:cs="Times New Roman"/>
          <w:i/>
          <w:sz w:val="24"/>
          <w:szCs w:val="24"/>
        </w:rPr>
        <w:t>ea gropii (pămâ</w:t>
      </w:r>
      <w:r w:rsidR="00211381" w:rsidRPr="0034116B">
        <w:rPr>
          <w:rFonts w:ascii="Times New Roman" w:hAnsi="Times New Roman" w:cs="Times New Roman"/>
          <w:i/>
          <w:sz w:val="24"/>
          <w:szCs w:val="24"/>
        </w:rPr>
        <w:t>ntul vegetal din straturile superioare se pune separat de cel din straturile inferioare)</w:t>
      </w:r>
      <w:r>
        <w:rPr>
          <w:rFonts w:ascii="Times New Roman" w:hAnsi="Times New Roman" w:cs="Times New Roman"/>
          <w:i/>
          <w:sz w:val="24"/>
          <w:szCs w:val="24"/>
        </w:rPr>
        <w:t>, se aleg pietrele, rădăcinile, rizomii, ș</w:t>
      </w:r>
      <w:r w:rsidR="00211381" w:rsidRPr="0034116B">
        <w:rPr>
          <w:rFonts w:ascii="Times New Roman" w:hAnsi="Times New Roman" w:cs="Times New Roman"/>
          <w:i/>
          <w:sz w:val="24"/>
          <w:szCs w:val="24"/>
        </w:rPr>
        <w:t>i alte</w:t>
      </w:r>
      <w:r>
        <w:rPr>
          <w:rFonts w:ascii="Times New Roman" w:hAnsi="Times New Roman" w:cs="Times New Roman"/>
          <w:i/>
          <w:sz w:val="24"/>
          <w:szCs w:val="24"/>
        </w:rPr>
        <w:t xml:space="preserve"> resturi vegetale, acestea se așează</w:t>
      </w:r>
      <w:r w:rsidR="00211381" w:rsidRPr="0034116B">
        <w:rPr>
          <w:rFonts w:ascii="Times New Roman" w:hAnsi="Times New Roman" w:cs="Times New Roman"/>
          <w:i/>
          <w:sz w:val="24"/>
          <w:szCs w:val="24"/>
        </w:rPr>
        <w:t xml:space="preserve"> pe s</w:t>
      </w:r>
      <w:r>
        <w:rPr>
          <w:rFonts w:ascii="Times New Roman" w:hAnsi="Times New Roman" w:cs="Times New Roman"/>
          <w:i/>
          <w:sz w:val="24"/>
          <w:szCs w:val="24"/>
        </w:rPr>
        <w:t>paț</w:t>
      </w:r>
      <w:r w:rsidR="00211381" w:rsidRPr="0034116B">
        <w:rPr>
          <w:rFonts w:ascii="Times New Roman" w:hAnsi="Times New Roman" w:cs="Times New Roman"/>
          <w:i/>
          <w:sz w:val="24"/>
          <w:szCs w:val="24"/>
        </w:rPr>
        <w:t>iile dintre g</w:t>
      </w:r>
      <w:r>
        <w:rPr>
          <w:rFonts w:ascii="Times New Roman" w:hAnsi="Times New Roman" w:cs="Times New Roman"/>
          <w:i/>
          <w:sz w:val="24"/>
          <w:szCs w:val="24"/>
        </w:rPr>
        <w:t>ropi, se culeg ș</w:t>
      </w:r>
      <w:r w:rsidR="00211381" w:rsidRPr="0034116B">
        <w:rPr>
          <w:rFonts w:ascii="Times New Roman" w:hAnsi="Times New Roman" w:cs="Times New Roman"/>
          <w:i/>
          <w:sz w:val="24"/>
          <w:szCs w:val="24"/>
        </w:rPr>
        <w:t xml:space="preserve">i distrug larvele sau insectele </w:t>
      </w:r>
      <w:r>
        <w:rPr>
          <w:rFonts w:ascii="Times New Roman" w:hAnsi="Times New Roman" w:cs="Times New Roman"/>
          <w:i/>
          <w:sz w:val="24"/>
          <w:szCs w:val="24"/>
        </w:rPr>
        <w:t xml:space="preserve">dăunătoare. Pământul rezultat se </w:t>
      </w:r>
      <w:proofErr w:type="gramStart"/>
      <w:r>
        <w:rPr>
          <w:rFonts w:ascii="Times New Roman" w:hAnsi="Times New Roman" w:cs="Times New Roman"/>
          <w:i/>
          <w:sz w:val="24"/>
          <w:szCs w:val="24"/>
        </w:rPr>
        <w:t>va</w:t>
      </w:r>
      <w:proofErr w:type="gramEnd"/>
      <w:r>
        <w:rPr>
          <w:rFonts w:ascii="Times New Roman" w:hAnsi="Times New Roman" w:cs="Times New Roman"/>
          <w:i/>
          <w:sz w:val="24"/>
          <w:szCs w:val="24"/>
        </w:rPr>
        <w:t xml:space="preserve"> așeza separat, în două părți, pentru ca stratul de pămâ</w:t>
      </w:r>
      <w:r w:rsidR="00211381" w:rsidRPr="0034116B">
        <w:rPr>
          <w:rFonts w:ascii="Times New Roman" w:hAnsi="Times New Roman" w:cs="Times New Roman"/>
          <w:i/>
          <w:sz w:val="24"/>
          <w:szCs w:val="24"/>
        </w:rPr>
        <w:t>nt vegetal d</w:t>
      </w:r>
      <w:r>
        <w:rPr>
          <w:rFonts w:ascii="Times New Roman" w:hAnsi="Times New Roman" w:cs="Times New Roman"/>
          <w:i/>
          <w:sz w:val="24"/>
          <w:szCs w:val="24"/>
        </w:rPr>
        <w:t>e la suprafață să</w:t>
      </w:r>
      <w:r w:rsidR="00211381" w:rsidRPr="0034116B">
        <w:rPr>
          <w:rFonts w:ascii="Times New Roman" w:hAnsi="Times New Roman" w:cs="Times New Roman"/>
          <w:i/>
          <w:sz w:val="24"/>
          <w:szCs w:val="24"/>
        </w:rPr>
        <w:t xml:space="preserve"> fie folosit la acoperirea </w:t>
      </w:r>
      <w:r>
        <w:rPr>
          <w:rFonts w:ascii="Times New Roman" w:hAnsi="Times New Roman" w:cs="Times New Roman"/>
          <w:i/>
          <w:sz w:val="24"/>
          <w:szCs w:val="24"/>
        </w:rPr>
        <w:t>rădă</w:t>
      </w:r>
      <w:r w:rsidR="00211381" w:rsidRPr="0034116B">
        <w:rPr>
          <w:rFonts w:ascii="Times New Roman" w:hAnsi="Times New Roman" w:cs="Times New Roman"/>
          <w:i/>
          <w:sz w:val="24"/>
          <w:szCs w:val="24"/>
        </w:rPr>
        <w:t>cinilor.</w:t>
      </w:r>
    </w:p>
    <w:p w:rsidR="00211381" w:rsidRPr="0034116B" w:rsidRDefault="00B51889" w:rsidP="0034116B">
      <w:pPr>
        <w:ind w:firstLine="720"/>
        <w:jc w:val="both"/>
        <w:rPr>
          <w:rFonts w:ascii="Times New Roman" w:hAnsi="Times New Roman" w:cs="Times New Roman"/>
          <w:i/>
          <w:sz w:val="24"/>
          <w:szCs w:val="24"/>
        </w:rPr>
      </w:pPr>
      <w:r>
        <w:rPr>
          <w:rFonts w:ascii="Times New Roman" w:hAnsi="Times New Roman" w:cs="Times New Roman"/>
          <w:i/>
          <w:sz w:val="24"/>
          <w:szCs w:val="24"/>
        </w:rPr>
        <w:t>Afâ</w:t>
      </w:r>
      <w:r w:rsidR="00211381" w:rsidRPr="0034116B">
        <w:rPr>
          <w:rFonts w:ascii="Times New Roman" w:hAnsi="Times New Roman" w:cs="Times New Roman"/>
          <w:i/>
          <w:sz w:val="24"/>
          <w:szCs w:val="24"/>
        </w:rPr>
        <w:t>narea solului de pe fundul gropii sau formare</w:t>
      </w:r>
      <w:r>
        <w:rPr>
          <w:rFonts w:ascii="Times New Roman" w:hAnsi="Times New Roman" w:cs="Times New Roman"/>
          <w:i/>
          <w:sz w:val="24"/>
          <w:szCs w:val="24"/>
        </w:rPr>
        <w:t>a unui muș</w:t>
      </w:r>
      <w:r w:rsidR="00211381" w:rsidRPr="0034116B">
        <w:rPr>
          <w:rFonts w:ascii="Times New Roman" w:hAnsi="Times New Roman" w:cs="Times New Roman"/>
          <w:i/>
          <w:sz w:val="24"/>
          <w:szCs w:val="24"/>
        </w:rPr>
        <w:t>uroi, introducerea puietulu</w:t>
      </w:r>
      <w:r>
        <w:rPr>
          <w:rFonts w:ascii="Times New Roman" w:hAnsi="Times New Roman" w:cs="Times New Roman"/>
          <w:i/>
          <w:sz w:val="24"/>
          <w:szCs w:val="24"/>
        </w:rPr>
        <w:t>i în groapă, răsfirarea rădăcinilor, tragerea pământului vegetal în groapă până la jumatate din adâ</w:t>
      </w:r>
      <w:r w:rsidR="00211381" w:rsidRPr="0034116B">
        <w:rPr>
          <w:rFonts w:ascii="Times New Roman" w:hAnsi="Times New Roman" w:cs="Times New Roman"/>
          <w:i/>
          <w:sz w:val="24"/>
          <w:szCs w:val="24"/>
        </w:rPr>
        <w:t xml:space="preserve">ncimea acesteia, se </w:t>
      </w:r>
      <w:r>
        <w:rPr>
          <w:rFonts w:ascii="Times New Roman" w:hAnsi="Times New Roman" w:cs="Times New Roman"/>
          <w:i/>
          <w:sz w:val="24"/>
          <w:szCs w:val="24"/>
        </w:rPr>
        <w:t>va mișca ușor puietul în plan vertical ș</w:t>
      </w:r>
      <w:r w:rsidR="00211381" w:rsidRPr="0034116B">
        <w:rPr>
          <w:rFonts w:ascii="Times New Roman" w:hAnsi="Times New Roman" w:cs="Times New Roman"/>
          <w:i/>
          <w:sz w:val="24"/>
          <w:szCs w:val="24"/>
        </w:rPr>
        <w:t xml:space="preserve">i </w:t>
      </w:r>
      <w:r>
        <w:rPr>
          <w:rFonts w:ascii="Times New Roman" w:hAnsi="Times New Roman" w:cs="Times New Roman"/>
          <w:i/>
          <w:sz w:val="24"/>
          <w:szCs w:val="24"/>
        </w:rPr>
        <w:t>orizontal până va  intra pământul printre ră</w:t>
      </w:r>
      <w:r w:rsidR="00211381" w:rsidRPr="0034116B">
        <w:rPr>
          <w:rFonts w:ascii="Times New Roman" w:hAnsi="Times New Roman" w:cs="Times New Roman"/>
          <w:i/>
          <w:sz w:val="24"/>
          <w:szCs w:val="24"/>
        </w:rPr>
        <w:t>d</w:t>
      </w:r>
      <w:r>
        <w:rPr>
          <w:rFonts w:ascii="Times New Roman" w:hAnsi="Times New Roman" w:cs="Times New Roman"/>
          <w:i/>
          <w:sz w:val="24"/>
          <w:szCs w:val="24"/>
        </w:rPr>
        <w:t>ă</w:t>
      </w:r>
      <w:r w:rsidR="00211381" w:rsidRPr="0034116B">
        <w:rPr>
          <w:rFonts w:ascii="Times New Roman" w:hAnsi="Times New Roman" w:cs="Times New Roman"/>
          <w:i/>
          <w:sz w:val="24"/>
          <w:szCs w:val="24"/>
        </w:rPr>
        <w:t>cin</w:t>
      </w:r>
      <w:r>
        <w:rPr>
          <w:rFonts w:ascii="Times New Roman" w:hAnsi="Times New Roman" w:cs="Times New Roman"/>
          <w:i/>
          <w:sz w:val="24"/>
          <w:szCs w:val="24"/>
        </w:rPr>
        <w:t>i ș</w:t>
      </w:r>
      <w:r w:rsidR="00211381" w:rsidRPr="0034116B">
        <w:rPr>
          <w:rFonts w:ascii="Times New Roman" w:hAnsi="Times New Roman" w:cs="Times New Roman"/>
          <w:i/>
          <w:sz w:val="24"/>
          <w:szCs w:val="24"/>
        </w:rPr>
        <w:t xml:space="preserve">i acestea </w:t>
      </w:r>
      <w:r>
        <w:rPr>
          <w:rFonts w:ascii="Times New Roman" w:hAnsi="Times New Roman" w:cs="Times New Roman"/>
          <w:i/>
          <w:sz w:val="24"/>
          <w:szCs w:val="24"/>
        </w:rPr>
        <w:t xml:space="preserve">vor </w:t>
      </w:r>
      <w:r w:rsidR="00211381" w:rsidRPr="0034116B">
        <w:rPr>
          <w:rFonts w:ascii="Times New Roman" w:hAnsi="Times New Roman" w:cs="Times New Roman"/>
          <w:i/>
          <w:sz w:val="24"/>
          <w:szCs w:val="24"/>
        </w:rPr>
        <w:t>ajung</w:t>
      </w:r>
      <w:r>
        <w:rPr>
          <w:rFonts w:ascii="Times New Roman" w:hAnsi="Times New Roman" w:cs="Times New Roman"/>
          <w:i/>
          <w:sz w:val="24"/>
          <w:szCs w:val="24"/>
        </w:rPr>
        <w:t>e în poziție verticală</w:t>
      </w:r>
      <w:r w:rsidR="00211381" w:rsidRPr="0034116B">
        <w:rPr>
          <w:rFonts w:ascii="Times New Roman" w:hAnsi="Times New Roman" w:cs="Times New Roman"/>
          <w:i/>
          <w:sz w:val="24"/>
          <w:szCs w:val="24"/>
        </w:rPr>
        <w:t xml:space="preserve">, se </w:t>
      </w:r>
      <w:r>
        <w:rPr>
          <w:rFonts w:ascii="Times New Roman" w:hAnsi="Times New Roman" w:cs="Times New Roman"/>
          <w:i/>
          <w:sz w:val="24"/>
          <w:szCs w:val="24"/>
        </w:rPr>
        <w:t xml:space="preserve">va </w:t>
      </w:r>
      <w:r w:rsidR="00211381" w:rsidRPr="0034116B">
        <w:rPr>
          <w:rFonts w:ascii="Times New Roman" w:hAnsi="Times New Roman" w:cs="Times New Roman"/>
          <w:i/>
          <w:sz w:val="24"/>
          <w:szCs w:val="24"/>
        </w:rPr>
        <w:t>ali</w:t>
      </w:r>
      <w:r>
        <w:rPr>
          <w:rFonts w:ascii="Times New Roman" w:hAnsi="Times New Roman" w:cs="Times New Roman"/>
          <w:i/>
          <w:sz w:val="24"/>
          <w:szCs w:val="24"/>
        </w:rPr>
        <w:t>nia</w:t>
      </w:r>
      <w:r w:rsidR="00211381" w:rsidRPr="0034116B">
        <w:rPr>
          <w:rFonts w:ascii="Times New Roman" w:hAnsi="Times New Roman" w:cs="Times New Roman"/>
          <w:i/>
          <w:sz w:val="24"/>
          <w:szCs w:val="24"/>
        </w:rPr>
        <w:t xml:space="preserve"> </w:t>
      </w:r>
      <w:r>
        <w:rPr>
          <w:rFonts w:ascii="Times New Roman" w:hAnsi="Times New Roman" w:cs="Times New Roman"/>
          <w:i/>
          <w:sz w:val="24"/>
          <w:szCs w:val="24"/>
        </w:rPr>
        <w:t>puietul ș</w:t>
      </w:r>
      <w:r w:rsidR="00211381" w:rsidRPr="0034116B">
        <w:rPr>
          <w:rFonts w:ascii="Times New Roman" w:hAnsi="Times New Roman" w:cs="Times New Roman"/>
          <w:i/>
          <w:sz w:val="24"/>
          <w:szCs w:val="24"/>
        </w:rPr>
        <w:t>i se</w:t>
      </w:r>
      <w:r>
        <w:rPr>
          <w:rFonts w:ascii="Times New Roman" w:hAnsi="Times New Roman" w:cs="Times New Roman"/>
          <w:i/>
          <w:sz w:val="24"/>
          <w:szCs w:val="24"/>
        </w:rPr>
        <w:t xml:space="preserve"> va  face prima bătă</w:t>
      </w:r>
      <w:r w:rsidR="00211381" w:rsidRPr="0034116B">
        <w:rPr>
          <w:rFonts w:ascii="Times New Roman" w:hAnsi="Times New Roman" w:cs="Times New Roman"/>
          <w:i/>
          <w:sz w:val="24"/>
          <w:szCs w:val="24"/>
        </w:rPr>
        <w:t>torire cu piciorul, apoi se</w:t>
      </w:r>
      <w:r>
        <w:rPr>
          <w:rFonts w:ascii="Times New Roman" w:hAnsi="Times New Roman" w:cs="Times New Roman"/>
          <w:i/>
          <w:sz w:val="24"/>
          <w:szCs w:val="24"/>
        </w:rPr>
        <w:t xml:space="preserve"> va pune pământ în gropă în 1-2 reprize urmate de tasă</w:t>
      </w:r>
      <w:r w:rsidR="00211381" w:rsidRPr="0034116B">
        <w:rPr>
          <w:rFonts w:ascii="Times New Roman" w:hAnsi="Times New Roman" w:cs="Times New Roman"/>
          <w:i/>
          <w:sz w:val="24"/>
          <w:szCs w:val="24"/>
        </w:rPr>
        <w:t xml:space="preserve">ri ale </w:t>
      </w:r>
      <w:r>
        <w:rPr>
          <w:rFonts w:ascii="Times New Roman" w:hAnsi="Times New Roman" w:cs="Times New Roman"/>
          <w:i/>
          <w:sz w:val="24"/>
          <w:szCs w:val="24"/>
        </w:rPr>
        <w:t>solului până</w:t>
      </w:r>
      <w:r w:rsidR="00211381" w:rsidRPr="0034116B">
        <w:rPr>
          <w:rFonts w:ascii="Times New Roman" w:hAnsi="Times New Roman" w:cs="Times New Roman"/>
          <w:i/>
          <w:sz w:val="24"/>
          <w:szCs w:val="24"/>
        </w:rPr>
        <w:t xml:space="preserve"> ce groapa se </w:t>
      </w:r>
      <w:r>
        <w:rPr>
          <w:rFonts w:ascii="Times New Roman" w:hAnsi="Times New Roman" w:cs="Times New Roman"/>
          <w:i/>
          <w:sz w:val="24"/>
          <w:szCs w:val="24"/>
        </w:rPr>
        <w:t xml:space="preserve">va </w:t>
      </w:r>
      <w:r w:rsidR="00211381" w:rsidRPr="0034116B">
        <w:rPr>
          <w:rFonts w:ascii="Times New Roman" w:hAnsi="Times New Roman" w:cs="Times New Roman"/>
          <w:i/>
          <w:sz w:val="24"/>
          <w:szCs w:val="24"/>
        </w:rPr>
        <w:t xml:space="preserve">umple, apoi se </w:t>
      </w:r>
      <w:r>
        <w:rPr>
          <w:rFonts w:ascii="Times New Roman" w:hAnsi="Times New Roman" w:cs="Times New Roman"/>
          <w:i/>
          <w:sz w:val="24"/>
          <w:szCs w:val="24"/>
        </w:rPr>
        <w:t>va aș</w:t>
      </w:r>
      <w:r w:rsidR="00211381" w:rsidRPr="0034116B">
        <w:rPr>
          <w:rFonts w:ascii="Times New Roman" w:hAnsi="Times New Roman" w:cs="Times New Roman"/>
          <w:i/>
          <w:sz w:val="24"/>
          <w:szCs w:val="24"/>
        </w:rPr>
        <w:t>e</w:t>
      </w:r>
      <w:r>
        <w:rPr>
          <w:rFonts w:ascii="Times New Roman" w:hAnsi="Times New Roman" w:cs="Times New Roman"/>
          <w:i/>
          <w:sz w:val="24"/>
          <w:szCs w:val="24"/>
        </w:rPr>
        <w:t>aza un strat de sol afâ</w:t>
      </w:r>
      <w:r w:rsidR="00211381" w:rsidRPr="0034116B">
        <w:rPr>
          <w:rFonts w:ascii="Times New Roman" w:hAnsi="Times New Roman" w:cs="Times New Roman"/>
          <w:i/>
          <w:sz w:val="24"/>
          <w:szCs w:val="24"/>
        </w:rPr>
        <w:t xml:space="preserve">nat </w:t>
      </w:r>
      <w:r w:rsidR="00211381" w:rsidRPr="00C9175D">
        <w:rPr>
          <w:rFonts w:ascii="Times New Roman" w:hAnsi="Times New Roman" w:cs="Times New Roman"/>
          <w:i/>
          <w:sz w:val="24"/>
          <w:szCs w:val="24"/>
        </w:rPr>
        <w:t>peste</w:t>
      </w:r>
      <w:r w:rsidR="00211381" w:rsidRPr="0034116B">
        <w:rPr>
          <w:rFonts w:ascii="Times New Roman" w:hAnsi="Times New Roman" w:cs="Times New Roman"/>
          <w:i/>
          <w:sz w:val="24"/>
          <w:szCs w:val="24"/>
        </w:rPr>
        <w:t xml:space="preserve"> ultimul strat batatorit. </w:t>
      </w:r>
    </w:p>
    <w:p w:rsidR="00211381" w:rsidRPr="0034116B" w:rsidRDefault="00211381" w:rsidP="0034116B">
      <w:pPr>
        <w:ind w:firstLine="720"/>
        <w:jc w:val="both"/>
        <w:rPr>
          <w:rFonts w:ascii="Times New Roman" w:hAnsi="Times New Roman" w:cs="Times New Roman"/>
          <w:i/>
          <w:sz w:val="24"/>
          <w:szCs w:val="24"/>
        </w:rPr>
      </w:pPr>
      <w:r w:rsidRPr="0034116B">
        <w:rPr>
          <w:rFonts w:ascii="Times New Roman" w:hAnsi="Times New Roman" w:cs="Times New Roman"/>
          <w:i/>
          <w:sz w:val="24"/>
          <w:szCs w:val="24"/>
        </w:rPr>
        <w:t>Da</w:t>
      </w:r>
      <w:r w:rsidR="00C9175D">
        <w:rPr>
          <w:rFonts w:ascii="Times New Roman" w:hAnsi="Times New Roman" w:cs="Times New Roman"/>
          <w:i/>
          <w:sz w:val="24"/>
          <w:szCs w:val="24"/>
        </w:rPr>
        <w:t>că</w:t>
      </w:r>
      <w:r w:rsidRPr="0034116B">
        <w:rPr>
          <w:rFonts w:ascii="Times New Roman" w:hAnsi="Times New Roman" w:cs="Times New Roman"/>
          <w:i/>
          <w:sz w:val="24"/>
          <w:szCs w:val="24"/>
        </w:rPr>
        <w:t xml:space="preserve"> dimensiunea puieților impune, se </w:t>
      </w:r>
      <w:proofErr w:type="gramStart"/>
      <w:r w:rsidRPr="0034116B">
        <w:rPr>
          <w:rFonts w:ascii="Times New Roman" w:hAnsi="Times New Roman" w:cs="Times New Roman"/>
          <w:i/>
          <w:sz w:val="24"/>
          <w:szCs w:val="24"/>
        </w:rPr>
        <w:t>va</w:t>
      </w:r>
      <w:proofErr w:type="gramEnd"/>
      <w:r w:rsidRPr="0034116B">
        <w:rPr>
          <w:rFonts w:ascii="Times New Roman" w:hAnsi="Times New Roman" w:cs="Times New Roman"/>
          <w:i/>
          <w:sz w:val="24"/>
          <w:szCs w:val="24"/>
        </w:rPr>
        <w:t xml:space="preserve"> realiza r</w:t>
      </w:r>
      <w:r w:rsidR="00C9175D">
        <w:rPr>
          <w:rFonts w:ascii="Times New Roman" w:hAnsi="Times New Roman" w:cs="Times New Roman"/>
          <w:i/>
          <w:sz w:val="24"/>
          <w:szCs w:val="24"/>
        </w:rPr>
        <w:t>etezarea tulpinii puieț</w:t>
      </w:r>
      <w:r w:rsidRPr="0034116B">
        <w:rPr>
          <w:rFonts w:ascii="Times New Roman" w:hAnsi="Times New Roman" w:cs="Times New Roman"/>
          <w:i/>
          <w:sz w:val="24"/>
          <w:szCs w:val="24"/>
        </w:rPr>
        <w:t>ilor de foioase,</w:t>
      </w:r>
      <w:r w:rsidR="00C9175D">
        <w:rPr>
          <w:rFonts w:ascii="Times New Roman" w:hAnsi="Times New Roman" w:cs="Times New Roman"/>
          <w:i/>
          <w:sz w:val="24"/>
          <w:szCs w:val="24"/>
        </w:rPr>
        <w:t xml:space="preserve"> primăvara. Retezarea tulpinii puieților se execută</w:t>
      </w:r>
      <w:r w:rsidRPr="0034116B">
        <w:rPr>
          <w:rFonts w:ascii="Times New Roman" w:hAnsi="Times New Roman" w:cs="Times New Roman"/>
          <w:i/>
          <w:sz w:val="24"/>
          <w:szCs w:val="24"/>
        </w:rPr>
        <w:t xml:space="preserve"> cu foarfeca de vie </w:t>
      </w:r>
      <w:r w:rsidR="00C9175D">
        <w:rPr>
          <w:rFonts w:ascii="Times New Roman" w:hAnsi="Times New Roman" w:cs="Times New Roman"/>
          <w:i/>
          <w:sz w:val="24"/>
          <w:szCs w:val="24"/>
        </w:rPr>
        <w:t xml:space="preserve">la 1-2 cm deasupra coletului. </w:t>
      </w:r>
      <w:proofErr w:type="gramStart"/>
      <w:r w:rsidR="00C9175D">
        <w:rPr>
          <w:rFonts w:ascii="Times New Roman" w:hAnsi="Times New Roman" w:cs="Times New Roman"/>
          <w:i/>
          <w:sz w:val="24"/>
          <w:szCs w:val="24"/>
        </w:rPr>
        <w:t>Tă</w:t>
      </w:r>
      <w:r w:rsidRPr="0034116B">
        <w:rPr>
          <w:rFonts w:ascii="Times New Roman" w:hAnsi="Times New Roman" w:cs="Times New Roman"/>
          <w:i/>
          <w:sz w:val="24"/>
          <w:szCs w:val="24"/>
        </w:rPr>
        <w:t>ietur</w:t>
      </w:r>
      <w:r w:rsidR="00C9175D">
        <w:rPr>
          <w:rFonts w:ascii="Times New Roman" w:hAnsi="Times New Roman" w:cs="Times New Roman"/>
          <w:i/>
          <w:sz w:val="24"/>
          <w:szCs w:val="24"/>
        </w:rPr>
        <w:t>a se acoperă cu puțin pământ, iar tulpina detașată se înfige în pământ lângă</w:t>
      </w:r>
      <w:r w:rsidRPr="0034116B">
        <w:rPr>
          <w:rFonts w:ascii="Times New Roman" w:hAnsi="Times New Roman" w:cs="Times New Roman"/>
          <w:i/>
          <w:sz w:val="24"/>
          <w:szCs w:val="24"/>
        </w:rPr>
        <w:t xml:space="preserve"> puiet.</w:t>
      </w:r>
      <w:proofErr w:type="gramEnd"/>
    </w:p>
    <w:p w:rsidR="00211381" w:rsidRPr="0034116B" w:rsidRDefault="00B36947" w:rsidP="0034116B">
      <w:pPr>
        <w:shd w:val="clear" w:color="auto" w:fill="FFFFFF"/>
        <w:jc w:val="both"/>
        <w:rPr>
          <w:rFonts w:ascii="Times New Roman" w:hAnsi="Times New Roman" w:cs="Times New Roman"/>
          <w:bCs/>
          <w:i/>
          <w:iCs/>
          <w:color w:val="000000"/>
          <w:sz w:val="24"/>
          <w:szCs w:val="24"/>
        </w:rPr>
      </w:pPr>
      <w:r w:rsidRPr="0034116B">
        <w:rPr>
          <w:rFonts w:ascii="Times New Roman" w:hAnsi="Times New Roman" w:cs="Times New Roman"/>
          <w:i/>
          <w:color w:val="0000FF"/>
          <w:sz w:val="24"/>
          <w:szCs w:val="24"/>
        </w:rPr>
        <w:t xml:space="preserve">           </w:t>
      </w:r>
      <w:r w:rsidR="00211381" w:rsidRPr="0034116B">
        <w:rPr>
          <w:rFonts w:ascii="Times New Roman" w:hAnsi="Times New Roman" w:cs="Times New Roman"/>
          <w:bCs/>
          <w:i/>
          <w:iCs/>
          <w:color w:val="000000"/>
          <w:sz w:val="24"/>
          <w:szCs w:val="24"/>
        </w:rPr>
        <w:t>Împrejmuirea plantație</w:t>
      </w:r>
      <w:r w:rsidR="00C9175D">
        <w:rPr>
          <w:rFonts w:ascii="Times New Roman" w:hAnsi="Times New Roman" w:cs="Times New Roman"/>
          <w:bCs/>
          <w:i/>
          <w:iCs/>
          <w:color w:val="000000"/>
          <w:sz w:val="24"/>
          <w:szCs w:val="24"/>
        </w:rPr>
        <w:t>i</w:t>
      </w:r>
      <w:r w:rsidR="00211381" w:rsidRPr="0034116B">
        <w:rPr>
          <w:rFonts w:ascii="Times New Roman" w:hAnsi="Times New Roman" w:cs="Times New Roman"/>
          <w:bCs/>
          <w:i/>
          <w:iCs/>
          <w:color w:val="000000"/>
          <w:sz w:val="24"/>
          <w:szCs w:val="24"/>
        </w:rPr>
        <w:t xml:space="preserve"> </w:t>
      </w:r>
      <w:proofErr w:type="gramStart"/>
      <w:r w:rsidR="00211381" w:rsidRPr="0034116B">
        <w:rPr>
          <w:rFonts w:ascii="Times New Roman" w:hAnsi="Times New Roman" w:cs="Times New Roman"/>
          <w:bCs/>
          <w:i/>
          <w:iCs/>
          <w:color w:val="000000"/>
          <w:sz w:val="24"/>
          <w:szCs w:val="24"/>
        </w:rPr>
        <w:t>este</w:t>
      </w:r>
      <w:proofErr w:type="gramEnd"/>
      <w:r w:rsidR="00211381" w:rsidRPr="0034116B">
        <w:rPr>
          <w:rFonts w:ascii="Times New Roman" w:hAnsi="Times New Roman" w:cs="Times New Roman"/>
          <w:bCs/>
          <w:i/>
          <w:iCs/>
          <w:color w:val="000000"/>
          <w:sz w:val="24"/>
          <w:szCs w:val="24"/>
        </w:rPr>
        <w:t xml:space="preserve"> necesară pentru a preîntâmpina degradarea puieților și a arborilor tineri de către animalele sălbatice, acest teren fiind amplasat la aproximativ 500 m de un trup de pădure și fiind înconjurat de terenuri arabile.</w:t>
      </w:r>
    </w:p>
    <w:p w:rsidR="00211381" w:rsidRPr="0034116B" w:rsidRDefault="00211381" w:rsidP="0034116B">
      <w:pPr>
        <w:shd w:val="clear" w:color="auto" w:fill="FFFFFF"/>
        <w:ind w:firstLine="720"/>
        <w:jc w:val="both"/>
        <w:rPr>
          <w:rFonts w:ascii="Times New Roman" w:hAnsi="Times New Roman" w:cs="Times New Roman"/>
          <w:bCs/>
          <w:i/>
          <w:iCs/>
          <w:color w:val="000000"/>
          <w:sz w:val="24"/>
          <w:szCs w:val="24"/>
        </w:rPr>
      </w:pPr>
      <w:r w:rsidRPr="0034116B">
        <w:rPr>
          <w:rFonts w:ascii="Times New Roman" w:hAnsi="Times New Roman" w:cs="Times New Roman"/>
          <w:bCs/>
          <w:i/>
          <w:iCs/>
          <w:color w:val="000000"/>
          <w:sz w:val="24"/>
          <w:szCs w:val="24"/>
        </w:rPr>
        <w:t>Împrejmuirea se realizează din sârmă ghimpată, 5 rânduri cu diagonale, care se prind pe stâlpi de lemn amplasate la distanţa de 2</w:t>
      </w:r>
      <w:proofErr w:type="gramStart"/>
      <w:r w:rsidRPr="0034116B">
        <w:rPr>
          <w:rFonts w:ascii="Times New Roman" w:hAnsi="Times New Roman" w:cs="Times New Roman"/>
          <w:bCs/>
          <w:i/>
          <w:iCs/>
          <w:color w:val="000000"/>
          <w:sz w:val="24"/>
          <w:szCs w:val="24"/>
        </w:rPr>
        <w:t>,5</w:t>
      </w:r>
      <w:proofErr w:type="gramEnd"/>
      <w:r w:rsidRPr="0034116B">
        <w:rPr>
          <w:rFonts w:ascii="Times New Roman" w:hAnsi="Times New Roman" w:cs="Times New Roman"/>
          <w:bCs/>
          <w:i/>
          <w:iCs/>
          <w:color w:val="000000"/>
          <w:sz w:val="24"/>
          <w:szCs w:val="24"/>
        </w:rPr>
        <w:t xml:space="preserve"> m.</w:t>
      </w:r>
    </w:p>
    <w:p w:rsidR="00211381" w:rsidRPr="0034116B" w:rsidRDefault="00211381" w:rsidP="00A538D0">
      <w:pPr>
        <w:shd w:val="clear" w:color="auto" w:fill="FFFFFF"/>
        <w:spacing w:after="0"/>
        <w:ind w:firstLine="720"/>
        <w:jc w:val="both"/>
        <w:rPr>
          <w:rFonts w:ascii="Times New Roman" w:hAnsi="Times New Roman" w:cs="Times New Roman"/>
          <w:bCs/>
          <w:i/>
          <w:iCs/>
          <w:color w:val="000000"/>
          <w:sz w:val="24"/>
          <w:szCs w:val="24"/>
        </w:rPr>
      </w:pPr>
      <w:r w:rsidRPr="0034116B">
        <w:rPr>
          <w:rFonts w:ascii="Times New Roman" w:hAnsi="Times New Roman" w:cs="Times New Roman"/>
          <w:bCs/>
          <w:i/>
          <w:iCs/>
          <w:color w:val="000000"/>
          <w:sz w:val="24"/>
          <w:szCs w:val="24"/>
        </w:rPr>
        <w:lastRenderedPageBreak/>
        <w:t>Stâlpii de lemn se confecţionează din lemn de construcţii rurale, de esenţă tare, cu diametrul cuprins între 13 cm şi 15 cm şi lungimea de 2</w:t>
      </w:r>
      <w:proofErr w:type="gramStart"/>
      <w:r w:rsidRPr="0034116B">
        <w:rPr>
          <w:rFonts w:ascii="Times New Roman" w:hAnsi="Times New Roman" w:cs="Times New Roman"/>
          <w:bCs/>
          <w:i/>
          <w:iCs/>
          <w:color w:val="000000"/>
          <w:sz w:val="24"/>
          <w:szCs w:val="24"/>
        </w:rPr>
        <w:t>,20</w:t>
      </w:r>
      <w:proofErr w:type="gramEnd"/>
      <w:r w:rsidRPr="0034116B">
        <w:rPr>
          <w:rFonts w:ascii="Times New Roman" w:hAnsi="Times New Roman" w:cs="Times New Roman"/>
          <w:bCs/>
          <w:i/>
          <w:iCs/>
          <w:color w:val="000000"/>
          <w:sz w:val="24"/>
          <w:szCs w:val="24"/>
        </w:rPr>
        <w:t xml:space="preserve"> m.</w:t>
      </w:r>
    </w:p>
    <w:p w:rsidR="00211381" w:rsidRPr="0034116B" w:rsidRDefault="00211381" w:rsidP="00A538D0">
      <w:pPr>
        <w:shd w:val="clear" w:color="auto" w:fill="FFFFFF"/>
        <w:spacing w:after="0"/>
        <w:ind w:firstLine="720"/>
        <w:jc w:val="both"/>
        <w:rPr>
          <w:rFonts w:ascii="Times New Roman" w:hAnsi="Times New Roman" w:cs="Times New Roman"/>
          <w:bCs/>
          <w:i/>
          <w:iCs/>
          <w:color w:val="000000"/>
          <w:sz w:val="24"/>
          <w:szCs w:val="24"/>
        </w:rPr>
      </w:pPr>
      <w:r w:rsidRPr="0034116B">
        <w:rPr>
          <w:rFonts w:ascii="Times New Roman" w:hAnsi="Times New Roman" w:cs="Times New Roman"/>
          <w:bCs/>
          <w:i/>
          <w:iCs/>
          <w:color w:val="000000"/>
          <w:sz w:val="24"/>
          <w:szCs w:val="24"/>
        </w:rPr>
        <w:t>Stâlpii de lemn se plantează în gropi cu dimensiunea de 0,40 m x 0,40 m x 0,70 m, executate manual. După amplasarea stâlpilor golurile rămase în gropi se</w:t>
      </w:r>
      <w:r w:rsidR="00C9175D">
        <w:rPr>
          <w:rFonts w:ascii="Times New Roman" w:hAnsi="Times New Roman" w:cs="Times New Roman"/>
          <w:bCs/>
          <w:i/>
          <w:iCs/>
          <w:color w:val="000000"/>
          <w:sz w:val="24"/>
          <w:szCs w:val="24"/>
        </w:rPr>
        <w:t xml:space="preserve"> vor umple</w:t>
      </w:r>
      <w:r w:rsidRPr="0034116B">
        <w:rPr>
          <w:rFonts w:ascii="Times New Roman" w:hAnsi="Times New Roman" w:cs="Times New Roman"/>
          <w:bCs/>
          <w:i/>
          <w:iCs/>
          <w:color w:val="000000"/>
          <w:sz w:val="24"/>
          <w:szCs w:val="24"/>
        </w:rPr>
        <w:t xml:space="preserve"> cu pământ amestecat cu bolovani şi se </w:t>
      </w:r>
      <w:proofErr w:type="gramStart"/>
      <w:r w:rsidR="00C9175D">
        <w:rPr>
          <w:rFonts w:ascii="Times New Roman" w:hAnsi="Times New Roman" w:cs="Times New Roman"/>
          <w:bCs/>
          <w:i/>
          <w:iCs/>
          <w:color w:val="000000"/>
          <w:sz w:val="24"/>
          <w:szCs w:val="24"/>
        </w:rPr>
        <w:t>va</w:t>
      </w:r>
      <w:proofErr w:type="gramEnd"/>
      <w:r w:rsidR="00C9175D">
        <w:rPr>
          <w:rFonts w:ascii="Times New Roman" w:hAnsi="Times New Roman" w:cs="Times New Roman"/>
          <w:bCs/>
          <w:i/>
          <w:iCs/>
          <w:color w:val="000000"/>
          <w:sz w:val="24"/>
          <w:szCs w:val="24"/>
        </w:rPr>
        <w:t xml:space="preserve"> </w:t>
      </w:r>
      <w:r w:rsidRPr="0034116B">
        <w:rPr>
          <w:rFonts w:ascii="Times New Roman" w:hAnsi="Times New Roman" w:cs="Times New Roman"/>
          <w:bCs/>
          <w:i/>
          <w:iCs/>
          <w:color w:val="000000"/>
          <w:sz w:val="24"/>
          <w:szCs w:val="24"/>
        </w:rPr>
        <w:t>comp</w:t>
      </w:r>
      <w:r w:rsidR="00C9175D">
        <w:rPr>
          <w:rFonts w:ascii="Times New Roman" w:hAnsi="Times New Roman" w:cs="Times New Roman"/>
          <w:bCs/>
          <w:i/>
          <w:iCs/>
          <w:color w:val="000000"/>
          <w:sz w:val="24"/>
          <w:szCs w:val="24"/>
        </w:rPr>
        <w:t>acta</w:t>
      </w:r>
      <w:r w:rsidRPr="0034116B">
        <w:rPr>
          <w:rFonts w:ascii="Times New Roman" w:hAnsi="Times New Roman" w:cs="Times New Roman"/>
          <w:bCs/>
          <w:i/>
          <w:iCs/>
          <w:color w:val="000000"/>
          <w:sz w:val="24"/>
          <w:szCs w:val="24"/>
        </w:rPr>
        <w:t>.</w:t>
      </w:r>
    </w:p>
    <w:p w:rsidR="00211381" w:rsidRPr="0034116B" w:rsidRDefault="00211381" w:rsidP="00A538D0">
      <w:pPr>
        <w:shd w:val="clear" w:color="auto" w:fill="FFFFFF"/>
        <w:spacing w:after="0"/>
        <w:ind w:firstLine="720"/>
        <w:jc w:val="both"/>
        <w:rPr>
          <w:rFonts w:ascii="Times New Roman" w:hAnsi="Times New Roman" w:cs="Times New Roman"/>
          <w:bCs/>
          <w:i/>
          <w:iCs/>
          <w:color w:val="000000"/>
          <w:sz w:val="24"/>
          <w:szCs w:val="24"/>
        </w:rPr>
      </w:pPr>
      <w:r w:rsidRPr="0034116B">
        <w:rPr>
          <w:rFonts w:ascii="Times New Roman" w:hAnsi="Times New Roman" w:cs="Times New Roman"/>
          <w:bCs/>
          <w:i/>
          <w:iCs/>
          <w:color w:val="000000"/>
          <w:sz w:val="24"/>
          <w:szCs w:val="24"/>
        </w:rPr>
        <w:t>Stâlpii vor fi consolidaţi din 25 m în 25 m cu contrafişe, având lungimea de 2</w:t>
      </w:r>
      <w:proofErr w:type="gramStart"/>
      <w:r w:rsidRPr="0034116B">
        <w:rPr>
          <w:rFonts w:ascii="Times New Roman" w:hAnsi="Times New Roman" w:cs="Times New Roman"/>
          <w:bCs/>
          <w:i/>
          <w:iCs/>
          <w:color w:val="000000"/>
          <w:sz w:val="24"/>
          <w:szCs w:val="24"/>
        </w:rPr>
        <w:t>,20</w:t>
      </w:r>
      <w:proofErr w:type="gramEnd"/>
      <w:r w:rsidRPr="0034116B">
        <w:rPr>
          <w:rFonts w:ascii="Times New Roman" w:hAnsi="Times New Roman" w:cs="Times New Roman"/>
          <w:bCs/>
          <w:i/>
          <w:iCs/>
          <w:color w:val="000000"/>
          <w:sz w:val="24"/>
          <w:szCs w:val="24"/>
        </w:rPr>
        <w:t xml:space="preserve"> m. Contrafişele se confecţionează din acelaşi material ca şi stâlpii (diametru de 13-15 cm). Contrafişele, în pământ se sprijină pe o talpă cu lungimea de 0</w:t>
      </w:r>
      <w:proofErr w:type="gramStart"/>
      <w:r w:rsidRPr="0034116B">
        <w:rPr>
          <w:rFonts w:ascii="Times New Roman" w:hAnsi="Times New Roman" w:cs="Times New Roman"/>
          <w:bCs/>
          <w:i/>
          <w:iCs/>
          <w:color w:val="000000"/>
          <w:sz w:val="24"/>
          <w:szCs w:val="24"/>
        </w:rPr>
        <w:t>,5</w:t>
      </w:r>
      <w:proofErr w:type="gramEnd"/>
      <w:r w:rsidRPr="0034116B">
        <w:rPr>
          <w:rFonts w:ascii="Times New Roman" w:hAnsi="Times New Roman" w:cs="Times New Roman"/>
          <w:bCs/>
          <w:i/>
          <w:iCs/>
          <w:color w:val="000000"/>
          <w:sz w:val="24"/>
          <w:szCs w:val="24"/>
        </w:rPr>
        <w:t xml:space="preserve"> m, confecţionat din lemn rotund cu diametrul de 13-15 cm, îngropat în pământ la adâncimea de 20-30 cm.</w:t>
      </w:r>
    </w:p>
    <w:p w:rsidR="00211381" w:rsidRPr="0034116B" w:rsidRDefault="00211381" w:rsidP="00A538D0">
      <w:pPr>
        <w:shd w:val="clear" w:color="auto" w:fill="FFFFFF"/>
        <w:spacing w:after="0"/>
        <w:ind w:firstLine="720"/>
        <w:jc w:val="both"/>
        <w:rPr>
          <w:rFonts w:ascii="Times New Roman" w:hAnsi="Times New Roman" w:cs="Times New Roman"/>
          <w:bCs/>
          <w:i/>
          <w:iCs/>
          <w:color w:val="000000"/>
          <w:sz w:val="24"/>
          <w:szCs w:val="24"/>
        </w:rPr>
      </w:pPr>
      <w:proofErr w:type="gramStart"/>
      <w:r w:rsidRPr="0034116B">
        <w:rPr>
          <w:rFonts w:ascii="Times New Roman" w:hAnsi="Times New Roman" w:cs="Times New Roman"/>
          <w:bCs/>
          <w:i/>
          <w:iCs/>
          <w:color w:val="000000"/>
          <w:sz w:val="24"/>
          <w:szCs w:val="24"/>
        </w:rPr>
        <w:t>Stâlpii de la colţurile gardului vor fi consolidaţi cu două contrafişe pe direcţia sârmei.</w:t>
      </w:r>
      <w:proofErr w:type="gramEnd"/>
      <w:r w:rsidRPr="0034116B">
        <w:rPr>
          <w:rFonts w:ascii="Times New Roman" w:hAnsi="Times New Roman" w:cs="Times New Roman"/>
          <w:bCs/>
          <w:i/>
          <w:iCs/>
          <w:color w:val="000000"/>
          <w:sz w:val="24"/>
          <w:szCs w:val="24"/>
        </w:rPr>
        <w:t xml:space="preserve"> </w:t>
      </w:r>
      <w:proofErr w:type="gramStart"/>
      <w:r w:rsidRPr="0034116B">
        <w:rPr>
          <w:rFonts w:ascii="Times New Roman" w:hAnsi="Times New Roman" w:cs="Times New Roman"/>
          <w:bCs/>
          <w:i/>
          <w:iCs/>
          <w:color w:val="000000"/>
          <w:sz w:val="24"/>
          <w:szCs w:val="24"/>
        </w:rPr>
        <w:t>Dimesiunile contrafişelor vor avea dimensiunile prezentate mai sus.</w:t>
      </w:r>
      <w:proofErr w:type="gramEnd"/>
    </w:p>
    <w:p w:rsidR="00211381" w:rsidRPr="0034116B" w:rsidRDefault="00211381" w:rsidP="00A538D0">
      <w:pPr>
        <w:shd w:val="clear" w:color="auto" w:fill="FFFFFF"/>
        <w:spacing w:after="0"/>
        <w:ind w:firstLine="720"/>
        <w:jc w:val="both"/>
        <w:rPr>
          <w:rFonts w:ascii="Times New Roman" w:hAnsi="Times New Roman" w:cs="Times New Roman"/>
          <w:bCs/>
          <w:i/>
          <w:iCs/>
          <w:color w:val="000000"/>
          <w:sz w:val="24"/>
          <w:szCs w:val="24"/>
        </w:rPr>
      </w:pPr>
      <w:r w:rsidRPr="0034116B">
        <w:rPr>
          <w:rFonts w:ascii="Times New Roman" w:hAnsi="Times New Roman" w:cs="Times New Roman"/>
          <w:bCs/>
          <w:i/>
          <w:iCs/>
          <w:color w:val="000000"/>
          <w:sz w:val="24"/>
          <w:szCs w:val="24"/>
        </w:rPr>
        <w:t>Îmbinare stâlpilor cu contrafişele se va face printr-o cioplire uşoară a stâlpului iar solidarizarea se va face cu cuie pentru lemn de 4,5 mm x 120 mm. Îmbinarea contrafişei cu talpa se</w:t>
      </w:r>
      <w:r w:rsidR="00C9175D">
        <w:rPr>
          <w:rFonts w:ascii="Times New Roman" w:hAnsi="Times New Roman" w:cs="Times New Roman"/>
          <w:bCs/>
          <w:i/>
          <w:iCs/>
          <w:color w:val="000000"/>
          <w:sz w:val="24"/>
          <w:szCs w:val="24"/>
        </w:rPr>
        <w:t xml:space="preserve"> va</w:t>
      </w:r>
      <w:r w:rsidRPr="0034116B">
        <w:rPr>
          <w:rFonts w:ascii="Times New Roman" w:hAnsi="Times New Roman" w:cs="Times New Roman"/>
          <w:bCs/>
          <w:i/>
          <w:iCs/>
          <w:color w:val="000000"/>
          <w:sz w:val="24"/>
          <w:szCs w:val="24"/>
        </w:rPr>
        <w:t xml:space="preserve"> face în acelaşi mod. </w:t>
      </w:r>
      <w:proofErr w:type="gramStart"/>
      <w:r w:rsidRPr="0034116B">
        <w:rPr>
          <w:rFonts w:ascii="Times New Roman" w:hAnsi="Times New Roman" w:cs="Times New Roman"/>
          <w:bCs/>
          <w:i/>
          <w:iCs/>
          <w:color w:val="000000"/>
          <w:sz w:val="24"/>
          <w:szCs w:val="24"/>
        </w:rPr>
        <w:t>Stâlpii de lemn şi contrafişele, cojite la confecţionare, vor fi protejaţi prin vopsire.</w:t>
      </w:r>
      <w:proofErr w:type="gramEnd"/>
    </w:p>
    <w:p w:rsidR="00211381" w:rsidRPr="0034116B" w:rsidRDefault="00211381" w:rsidP="00A538D0">
      <w:pPr>
        <w:shd w:val="clear" w:color="auto" w:fill="FFFFFF"/>
        <w:spacing w:after="0"/>
        <w:ind w:firstLine="720"/>
        <w:jc w:val="both"/>
        <w:rPr>
          <w:rFonts w:ascii="Times New Roman" w:hAnsi="Times New Roman" w:cs="Times New Roman"/>
          <w:bCs/>
          <w:i/>
          <w:iCs/>
          <w:color w:val="000000"/>
          <w:sz w:val="24"/>
          <w:szCs w:val="24"/>
        </w:rPr>
      </w:pPr>
      <w:r w:rsidRPr="0034116B">
        <w:rPr>
          <w:rFonts w:ascii="Times New Roman" w:hAnsi="Times New Roman" w:cs="Times New Roman"/>
          <w:bCs/>
          <w:i/>
          <w:iCs/>
          <w:color w:val="000000"/>
          <w:sz w:val="24"/>
          <w:szCs w:val="24"/>
        </w:rPr>
        <w:t>Sârma ghimpată se</w:t>
      </w:r>
      <w:r w:rsidR="00C9175D">
        <w:rPr>
          <w:rFonts w:ascii="Times New Roman" w:hAnsi="Times New Roman" w:cs="Times New Roman"/>
          <w:bCs/>
          <w:i/>
          <w:iCs/>
          <w:color w:val="000000"/>
          <w:sz w:val="24"/>
          <w:szCs w:val="24"/>
        </w:rPr>
        <w:t xml:space="preserve"> </w:t>
      </w:r>
      <w:proofErr w:type="gramStart"/>
      <w:r w:rsidR="00C9175D">
        <w:rPr>
          <w:rFonts w:ascii="Times New Roman" w:hAnsi="Times New Roman" w:cs="Times New Roman"/>
          <w:bCs/>
          <w:i/>
          <w:iCs/>
          <w:color w:val="000000"/>
          <w:sz w:val="24"/>
          <w:szCs w:val="24"/>
        </w:rPr>
        <w:t>va</w:t>
      </w:r>
      <w:proofErr w:type="gramEnd"/>
      <w:r w:rsidR="00C9175D">
        <w:rPr>
          <w:rFonts w:ascii="Times New Roman" w:hAnsi="Times New Roman" w:cs="Times New Roman"/>
          <w:bCs/>
          <w:i/>
          <w:iCs/>
          <w:color w:val="000000"/>
          <w:sz w:val="24"/>
          <w:szCs w:val="24"/>
        </w:rPr>
        <w:t xml:space="preserve"> fixa</w:t>
      </w:r>
      <w:r w:rsidRPr="0034116B">
        <w:rPr>
          <w:rFonts w:ascii="Times New Roman" w:hAnsi="Times New Roman" w:cs="Times New Roman"/>
          <w:bCs/>
          <w:i/>
          <w:iCs/>
          <w:color w:val="000000"/>
          <w:sz w:val="24"/>
          <w:szCs w:val="24"/>
        </w:rPr>
        <w:t xml:space="preserve"> pe stâlpi după întindere utilizând cuie scoabă tip B (fiecare rând sau diagonală de sârmă se</w:t>
      </w:r>
      <w:r w:rsidR="00C9175D">
        <w:rPr>
          <w:rFonts w:ascii="Times New Roman" w:hAnsi="Times New Roman" w:cs="Times New Roman"/>
          <w:bCs/>
          <w:i/>
          <w:iCs/>
          <w:color w:val="000000"/>
          <w:sz w:val="24"/>
          <w:szCs w:val="24"/>
        </w:rPr>
        <w:t xml:space="preserve"> va fixa pe fiecare stâlp). </w:t>
      </w:r>
      <w:r w:rsidRPr="0034116B">
        <w:rPr>
          <w:rFonts w:ascii="Times New Roman" w:hAnsi="Times New Roman" w:cs="Times New Roman"/>
          <w:bCs/>
          <w:i/>
          <w:iCs/>
          <w:color w:val="000000"/>
          <w:sz w:val="24"/>
          <w:szCs w:val="24"/>
        </w:rPr>
        <w:t xml:space="preserve">Sârma ghimpată utilizată </w:t>
      </w:r>
      <w:proofErr w:type="gramStart"/>
      <w:r w:rsidRPr="0034116B">
        <w:rPr>
          <w:rFonts w:ascii="Times New Roman" w:hAnsi="Times New Roman" w:cs="Times New Roman"/>
          <w:bCs/>
          <w:i/>
          <w:iCs/>
          <w:color w:val="000000"/>
          <w:sz w:val="24"/>
          <w:szCs w:val="24"/>
        </w:rPr>
        <w:t>este</w:t>
      </w:r>
      <w:proofErr w:type="gramEnd"/>
      <w:r w:rsidRPr="0034116B">
        <w:rPr>
          <w:rFonts w:ascii="Times New Roman" w:hAnsi="Times New Roman" w:cs="Times New Roman"/>
          <w:bCs/>
          <w:i/>
          <w:iCs/>
          <w:color w:val="000000"/>
          <w:sz w:val="24"/>
          <w:szCs w:val="24"/>
        </w:rPr>
        <w:t xml:space="preserve"> confecţionată din sârmă neagră de 2 mm.</w:t>
      </w:r>
    </w:p>
    <w:p w:rsidR="00211381" w:rsidRPr="0034116B" w:rsidRDefault="00211381" w:rsidP="00A538D0">
      <w:pPr>
        <w:shd w:val="clear" w:color="auto" w:fill="FFFFFF"/>
        <w:spacing w:after="0"/>
        <w:ind w:firstLine="720"/>
        <w:jc w:val="both"/>
        <w:rPr>
          <w:rFonts w:ascii="Times New Roman" w:hAnsi="Times New Roman" w:cs="Times New Roman"/>
          <w:bCs/>
          <w:i/>
          <w:iCs/>
          <w:color w:val="000000"/>
          <w:sz w:val="24"/>
          <w:szCs w:val="24"/>
        </w:rPr>
      </w:pPr>
      <w:r w:rsidRPr="0034116B">
        <w:rPr>
          <w:rFonts w:ascii="Times New Roman" w:hAnsi="Times New Roman" w:cs="Times New Roman"/>
          <w:bCs/>
          <w:i/>
          <w:iCs/>
          <w:color w:val="000000"/>
          <w:sz w:val="24"/>
          <w:szCs w:val="24"/>
        </w:rPr>
        <w:t>Rândurile de sârma ghimpată se fixează în lungul gardului la următoarele distanţe faţă de nivelul terenului: 15 cm rândul I, 30 cm rândul II, 55 cm rândul III, 90 cm rândul IV şi 140 cm rândul V. Diagonalele se fixează de la rândul I la rândul V al stâlpului următor</w:t>
      </w:r>
    </w:p>
    <w:p w:rsidR="00F266B8" w:rsidRDefault="00211381" w:rsidP="00A538D0">
      <w:pPr>
        <w:shd w:val="clear" w:color="auto" w:fill="FFFFFF"/>
        <w:spacing w:after="0"/>
        <w:ind w:firstLine="720"/>
        <w:jc w:val="both"/>
        <w:rPr>
          <w:rFonts w:ascii="Times New Roman" w:hAnsi="Times New Roman" w:cs="Times New Roman"/>
          <w:bCs/>
          <w:i/>
          <w:iCs/>
          <w:color w:val="000000"/>
          <w:sz w:val="24"/>
          <w:szCs w:val="24"/>
        </w:rPr>
      </w:pPr>
      <w:bookmarkStart w:id="1" w:name="_Hlk36108876"/>
      <w:bookmarkStart w:id="2" w:name="_Hlk36108946"/>
      <w:r w:rsidRPr="0034116B">
        <w:rPr>
          <w:rFonts w:ascii="Times New Roman" w:hAnsi="Times New Roman" w:cs="Times New Roman"/>
          <w:bCs/>
          <w:i/>
          <w:iCs/>
          <w:color w:val="000000"/>
          <w:sz w:val="24"/>
          <w:szCs w:val="24"/>
        </w:rPr>
        <w:t xml:space="preserve">Pentru accesul în interiorul suprafeței plantate se </w:t>
      </w:r>
      <w:proofErr w:type="gramStart"/>
      <w:r w:rsidRPr="0034116B">
        <w:rPr>
          <w:rFonts w:ascii="Times New Roman" w:hAnsi="Times New Roman" w:cs="Times New Roman"/>
          <w:bCs/>
          <w:i/>
          <w:iCs/>
          <w:color w:val="000000"/>
          <w:sz w:val="24"/>
          <w:szCs w:val="24"/>
        </w:rPr>
        <w:t>va</w:t>
      </w:r>
      <w:proofErr w:type="gramEnd"/>
      <w:r w:rsidRPr="0034116B">
        <w:rPr>
          <w:rFonts w:ascii="Times New Roman" w:hAnsi="Times New Roman" w:cs="Times New Roman"/>
          <w:bCs/>
          <w:i/>
          <w:iCs/>
          <w:color w:val="000000"/>
          <w:sz w:val="24"/>
          <w:szCs w:val="24"/>
        </w:rPr>
        <w:t xml:space="preserve"> executa o poartă cu lățimea de 6m</w:t>
      </w:r>
      <w:bookmarkEnd w:id="1"/>
      <w:r w:rsidRPr="0034116B">
        <w:rPr>
          <w:rFonts w:ascii="Times New Roman" w:hAnsi="Times New Roman" w:cs="Times New Roman"/>
          <w:bCs/>
          <w:i/>
          <w:iCs/>
          <w:color w:val="000000"/>
          <w:sz w:val="24"/>
          <w:szCs w:val="24"/>
        </w:rPr>
        <w:t xml:space="preserve"> alcătuită din două două părți de câte 3 m fiecare.</w:t>
      </w:r>
      <w:bookmarkEnd w:id="2"/>
    </w:p>
    <w:p w:rsidR="00A538D0" w:rsidRPr="0034116B" w:rsidRDefault="00A538D0" w:rsidP="00A538D0">
      <w:pPr>
        <w:shd w:val="clear" w:color="auto" w:fill="FFFFFF"/>
        <w:spacing w:after="0"/>
        <w:ind w:firstLine="720"/>
        <w:jc w:val="both"/>
        <w:rPr>
          <w:rFonts w:ascii="Times New Roman" w:hAnsi="Times New Roman" w:cs="Times New Roman"/>
          <w:bCs/>
          <w:i/>
          <w:iCs/>
          <w:color w:val="000000"/>
          <w:sz w:val="24"/>
          <w:szCs w:val="24"/>
        </w:rPr>
      </w:pPr>
    </w:p>
    <w:p w:rsidR="008258ED" w:rsidRDefault="00B36947" w:rsidP="00B36947">
      <w:pPr>
        <w:pStyle w:val="al"/>
        <w:shd w:val="clear" w:color="auto" w:fill="FFFFFF"/>
        <w:spacing w:before="0" w:beforeAutospacing="0" w:after="150" w:afterAutospacing="0"/>
        <w:jc w:val="both"/>
      </w:pPr>
      <w:r w:rsidRPr="008258ED">
        <w:rPr>
          <w:b/>
          <w:bCs/>
        </w:rPr>
        <w:t xml:space="preserve">  </w:t>
      </w:r>
      <w:r w:rsidRPr="008258ED">
        <w:t xml:space="preserve">  3</w:t>
      </w:r>
      <w:r w:rsidRPr="008258ED">
        <w:rPr>
          <w:b/>
        </w:rPr>
        <w:t xml:space="preserve">.7. </w:t>
      </w:r>
      <w:r w:rsidR="001E21DC" w:rsidRPr="008258ED">
        <w:rPr>
          <w:b/>
        </w:rPr>
        <w:t>P</w:t>
      </w:r>
      <w:r w:rsidR="00F266B8" w:rsidRPr="008258ED">
        <w:rPr>
          <w:b/>
        </w:rPr>
        <w:t>lanul de execuție, cuprinzând faza de construcție, punerea în funcțiune, exploatare, refacere și folosire ulterioară</w:t>
      </w:r>
      <w:r w:rsidRPr="008258ED">
        <w:t xml:space="preserve"> </w:t>
      </w:r>
    </w:p>
    <w:p w:rsidR="00B36947" w:rsidRPr="00781A51" w:rsidRDefault="00B36947" w:rsidP="00B36947">
      <w:pPr>
        <w:pStyle w:val="al"/>
        <w:shd w:val="clear" w:color="auto" w:fill="FFFFFF"/>
        <w:spacing w:before="0" w:beforeAutospacing="0" w:after="150" w:afterAutospacing="0"/>
        <w:jc w:val="both"/>
        <w:rPr>
          <w:i/>
        </w:rPr>
      </w:pPr>
      <w:r w:rsidRPr="008258ED">
        <w:rPr>
          <w:i/>
        </w:rPr>
        <w:t>– în faza de execuție pe parcel</w:t>
      </w:r>
      <w:r w:rsidR="00A538D0">
        <w:rPr>
          <w:i/>
        </w:rPr>
        <w:t>e</w:t>
      </w:r>
      <w:r w:rsidRPr="008258ED">
        <w:rPr>
          <w:i/>
        </w:rPr>
        <w:t>,</w:t>
      </w:r>
      <w:r w:rsidR="00534E19" w:rsidRPr="008258ED">
        <w:rPr>
          <w:i/>
        </w:rPr>
        <w:t xml:space="preserve"> se </w:t>
      </w:r>
      <w:r w:rsidR="008258ED" w:rsidRPr="008258ED">
        <w:rPr>
          <w:i/>
        </w:rPr>
        <w:t>va marca,</w:t>
      </w:r>
      <w:r w:rsidR="00534E19" w:rsidRPr="008258ED">
        <w:rPr>
          <w:i/>
        </w:rPr>
        <w:t xml:space="preserve"> prin plantarea de</w:t>
      </w:r>
      <w:r w:rsidR="00A538D0">
        <w:rPr>
          <w:i/>
        </w:rPr>
        <w:t xml:space="preserve"> borne silvice sau de beton (10</w:t>
      </w:r>
      <w:r w:rsidR="00534E19" w:rsidRPr="008258ED">
        <w:rPr>
          <w:i/>
        </w:rPr>
        <w:t xml:space="preserve"> la număr), se vor îndepărta rugii, zmeurișul și ierburile înalte, precum și demararea lucrărilor de pregătire a terenului (aratul și discuitul terenului), urmând a se săpa șanțuri pentru depozitarea puieților </w:t>
      </w:r>
    </w:p>
    <w:p w:rsidR="000C5603" w:rsidRPr="00781A51" w:rsidRDefault="001E21DC" w:rsidP="006C0481">
      <w:pPr>
        <w:pStyle w:val="al"/>
        <w:shd w:val="clear" w:color="auto" w:fill="FFFFFF"/>
        <w:spacing w:before="0" w:beforeAutospacing="0" w:after="150" w:afterAutospacing="0"/>
        <w:jc w:val="both"/>
        <w:rPr>
          <w:b/>
        </w:rPr>
      </w:pPr>
      <w:r w:rsidRPr="0069248F">
        <w:t xml:space="preserve">   </w:t>
      </w:r>
      <w:r w:rsidRPr="00781A51">
        <w:rPr>
          <w:b/>
        </w:rPr>
        <w:t>3.8. R</w:t>
      </w:r>
      <w:r w:rsidR="00F266B8" w:rsidRPr="00781A51">
        <w:rPr>
          <w:b/>
        </w:rPr>
        <w:t>elația cu alte proiecte existente sau planificate</w:t>
      </w:r>
      <w:r w:rsidR="00363D16" w:rsidRPr="00781A51">
        <w:rPr>
          <w:b/>
        </w:rPr>
        <w:t xml:space="preserve"> </w:t>
      </w:r>
    </w:p>
    <w:p w:rsidR="00F266B8" w:rsidRPr="008258ED" w:rsidRDefault="00363D16" w:rsidP="006C0481">
      <w:pPr>
        <w:pStyle w:val="al"/>
        <w:shd w:val="clear" w:color="auto" w:fill="FFFFFF"/>
        <w:spacing w:before="0" w:beforeAutospacing="0" w:after="150" w:afterAutospacing="0"/>
        <w:jc w:val="both"/>
        <w:rPr>
          <w:i/>
        </w:rPr>
      </w:pPr>
      <w:r w:rsidRPr="008258ED">
        <w:rPr>
          <w:i/>
        </w:rPr>
        <w:t xml:space="preserve">– </w:t>
      </w:r>
      <w:proofErr w:type="gramStart"/>
      <w:r w:rsidRPr="008258ED">
        <w:rPr>
          <w:i/>
        </w:rPr>
        <w:t>nu</w:t>
      </w:r>
      <w:proofErr w:type="gramEnd"/>
      <w:r w:rsidRPr="008258ED">
        <w:rPr>
          <w:i/>
        </w:rPr>
        <w:t xml:space="preserve"> este cazul;</w:t>
      </w:r>
    </w:p>
    <w:p w:rsidR="000C5603" w:rsidRPr="00781A51" w:rsidRDefault="001E21DC" w:rsidP="006C0481">
      <w:pPr>
        <w:pStyle w:val="al"/>
        <w:shd w:val="clear" w:color="auto" w:fill="FFFFFF"/>
        <w:spacing w:before="0" w:beforeAutospacing="0" w:after="150" w:afterAutospacing="0"/>
        <w:jc w:val="both"/>
        <w:rPr>
          <w:b/>
        </w:rPr>
      </w:pPr>
      <w:r w:rsidRPr="0069248F">
        <w:rPr>
          <w:b/>
          <w:bCs/>
        </w:rPr>
        <w:t xml:space="preserve">   </w:t>
      </w:r>
      <w:r w:rsidRPr="00781A51">
        <w:rPr>
          <w:b/>
          <w:bCs/>
        </w:rPr>
        <w:t>3.9.</w:t>
      </w:r>
      <w:r w:rsidRPr="00781A51">
        <w:rPr>
          <w:b/>
        </w:rPr>
        <w:t> D</w:t>
      </w:r>
      <w:r w:rsidR="00F266B8" w:rsidRPr="00781A51">
        <w:rPr>
          <w:b/>
        </w:rPr>
        <w:t>etalii privind alternativele care au fost luate în considerare</w:t>
      </w:r>
      <w:r w:rsidR="00C73A1F" w:rsidRPr="00781A51">
        <w:rPr>
          <w:b/>
        </w:rPr>
        <w:t xml:space="preserve"> </w:t>
      </w:r>
    </w:p>
    <w:p w:rsidR="000C5603" w:rsidRPr="00781A51" w:rsidRDefault="000C5603" w:rsidP="006C0481">
      <w:pPr>
        <w:pStyle w:val="al"/>
        <w:shd w:val="clear" w:color="auto" w:fill="FFFFFF"/>
        <w:spacing w:before="0" w:beforeAutospacing="0" w:after="150" w:afterAutospacing="0"/>
        <w:jc w:val="both"/>
        <w:rPr>
          <w:i/>
        </w:rPr>
      </w:pPr>
      <w:r w:rsidRPr="008258ED">
        <w:rPr>
          <w:i/>
        </w:rPr>
        <w:t xml:space="preserve">– </w:t>
      </w:r>
      <w:proofErr w:type="gramStart"/>
      <w:r w:rsidRPr="008258ED">
        <w:rPr>
          <w:i/>
        </w:rPr>
        <w:t>nu</w:t>
      </w:r>
      <w:proofErr w:type="gramEnd"/>
      <w:r w:rsidRPr="008258ED">
        <w:rPr>
          <w:i/>
        </w:rPr>
        <w:t xml:space="preserve"> este cazul;</w:t>
      </w:r>
    </w:p>
    <w:p w:rsidR="000C5603" w:rsidRPr="00781A51" w:rsidRDefault="001E21DC" w:rsidP="006C0481">
      <w:pPr>
        <w:pStyle w:val="al"/>
        <w:shd w:val="clear" w:color="auto" w:fill="FFFFFF"/>
        <w:spacing w:before="0" w:beforeAutospacing="0" w:after="150" w:afterAutospacing="0"/>
        <w:jc w:val="both"/>
        <w:rPr>
          <w:b/>
        </w:rPr>
      </w:pPr>
      <w:r w:rsidRPr="00781A51">
        <w:rPr>
          <w:b/>
          <w:bCs/>
        </w:rPr>
        <w:t xml:space="preserve">   3.10. </w:t>
      </w:r>
      <w:r w:rsidRPr="00781A51">
        <w:rPr>
          <w:b/>
        </w:rPr>
        <w:t>A</w:t>
      </w:r>
      <w:r w:rsidR="00F266B8" w:rsidRPr="00781A51">
        <w:rPr>
          <w:b/>
        </w:rPr>
        <w:t xml:space="preserve">lte activități care pot apărea ca urmare a proiectului (de exemplu, extragerea de agregate, asigurarea unor noi surse de </w:t>
      </w:r>
      <w:proofErr w:type="gramStart"/>
      <w:r w:rsidR="00F266B8" w:rsidRPr="00781A51">
        <w:rPr>
          <w:b/>
        </w:rPr>
        <w:t>apă</w:t>
      </w:r>
      <w:proofErr w:type="gramEnd"/>
      <w:r w:rsidR="00F266B8" w:rsidRPr="00781A51">
        <w:rPr>
          <w:b/>
        </w:rPr>
        <w:t>, surse sau linii de transport al energiei, creșterea numărului de locuințe, eliminarea apelor uzate și a deșeurilor)</w:t>
      </w:r>
      <w:r w:rsidR="00C73A1F" w:rsidRPr="00781A51">
        <w:rPr>
          <w:b/>
        </w:rPr>
        <w:t xml:space="preserve"> </w:t>
      </w:r>
    </w:p>
    <w:p w:rsidR="00F266B8" w:rsidRPr="008258ED" w:rsidRDefault="00C73A1F" w:rsidP="006C0481">
      <w:pPr>
        <w:pStyle w:val="al"/>
        <w:shd w:val="clear" w:color="auto" w:fill="FFFFFF"/>
        <w:spacing w:before="0" w:beforeAutospacing="0" w:after="150" w:afterAutospacing="0"/>
        <w:jc w:val="both"/>
        <w:rPr>
          <w:i/>
        </w:rPr>
      </w:pPr>
      <w:r w:rsidRPr="008258ED">
        <w:rPr>
          <w:i/>
        </w:rPr>
        <w:t xml:space="preserve">– </w:t>
      </w:r>
      <w:proofErr w:type="gramStart"/>
      <w:r w:rsidRPr="008258ED">
        <w:rPr>
          <w:i/>
        </w:rPr>
        <w:t>nu</w:t>
      </w:r>
      <w:proofErr w:type="gramEnd"/>
      <w:r w:rsidRPr="008258ED">
        <w:rPr>
          <w:i/>
        </w:rPr>
        <w:t xml:space="preserve"> este cazul;</w:t>
      </w:r>
    </w:p>
    <w:p w:rsidR="00A538D0" w:rsidRDefault="001A7038" w:rsidP="006C0481">
      <w:pPr>
        <w:pStyle w:val="al"/>
        <w:shd w:val="clear" w:color="auto" w:fill="FFFFFF"/>
        <w:spacing w:before="0" w:beforeAutospacing="0" w:after="150" w:afterAutospacing="0"/>
        <w:jc w:val="both"/>
        <w:rPr>
          <w:b/>
          <w:bCs/>
        </w:rPr>
      </w:pPr>
      <w:r w:rsidRPr="00781A51">
        <w:rPr>
          <w:b/>
          <w:bCs/>
        </w:rPr>
        <w:t xml:space="preserve">  </w:t>
      </w:r>
    </w:p>
    <w:p w:rsidR="00A538D0" w:rsidRDefault="00A538D0" w:rsidP="006C0481">
      <w:pPr>
        <w:pStyle w:val="al"/>
        <w:shd w:val="clear" w:color="auto" w:fill="FFFFFF"/>
        <w:spacing w:before="0" w:beforeAutospacing="0" w:after="150" w:afterAutospacing="0"/>
        <w:jc w:val="both"/>
        <w:rPr>
          <w:b/>
          <w:bCs/>
        </w:rPr>
      </w:pPr>
    </w:p>
    <w:p w:rsidR="008258ED" w:rsidRPr="00781A51" w:rsidRDefault="001E21DC" w:rsidP="006C0481">
      <w:pPr>
        <w:pStyle w:val="al"/>
        <w:shd w:val="clear" w:color="auto" w:fill="FFFFFF"/>
        <w:spacing w:before="0" w:beforeAutospacing="0" w:after="150" w:afterAutospacing="0"/>
        <w:jc w:val="both"/>
        <w:rPr>
          <w:b/>
          <w:highlight w:val="yellow"/>
        </w:rPr>
      </w:pPr>
      <w:r w:rsidRPr="003A64BB">
        <w:rPr>
          <w:b/>
          <w:bCs/>
        </w:rPr>
        <w:lastRenderedPageBreak/>
        <w:t>3.11. A</w:t>
      </w:r>
      <w:r w:rsidR="00F266B8" w:rsidRPr="003A64BB">
        <w:rPr>
          <w:b/>
        </w:rPr>
        <w:t>lte autorizații cerute pentru proiect</w:t>
      </w:r>
      <w:r w:rsidR="00C73A1F" w:rsidRPr="003A64BB">
        <w:rPr>
          <w:b/>
        </w:rPr>
        <w:t xml:space="preserve"> </w:t>
      </w:r>
    </w:p>
    <w:p w:rsidR="00F266B8" w:rsidRDefault="00C73A1F" w:rsidP="006C0481">
      <w:pPr>
        <w:pStyle w:val="al"/>
        <w:shd w:val="clear" w:color="auto" w:fill="FFFFFF"/>
        <w:spacing w:before="0" w:beforeAutospacing="0" w:after="150" w:afterAutospacing="0"/>
        <w:jc w:val="both"/>
        <w:rPr>
          <w:i/>
        </w:rPr>
      </w:pPr>
      <w:r w:rsidRPr="008258ED">
        <w:rPr>
          <w:i/>
        </w:rPr>
        <w:t xml:space="preserve">– </w:t>
      </w:r>
      <w:proofErr w:type="gramStart"/>
      <w:r w:rsidRPr="008258ED">
        <w:rPr>
          <w:i/>
        </w:rPr>
        <w:t>aviz</w:t>
      </w:r>
      <w:proofErr w:type="gramEnd"/>
      <w:r w:rsidRPr="008258ED">
        <w:rPr>
          <w:i/>
        </w:rPr>
        <w:t xml:space="preserve"> </w:t>
      </w:r>
      <w:r w:rsidR="00B63054" w:rsidRPr="008258ED">
        <w:rPr>
          <w:i/>
        </w:rPr>
        <w:t xml:space="preserve">favorabil </w:t>
      </w:r>
      <w:r w:rsidR="00934990" w:rsidRPr="008258ED">
        <w:rPr>
          <w:i/>
        </w:rPr>
        <w:t>al Garzii Forestiere</w:t>
      </w:r>
      <w:r w:rsidRPr="008258ED">
        <w:rPr>
          <w:i/>
        </w:rPr>
        <w:t xml:space="preserve"> Oradea</w:t>
      </w:r>
      <w:r w:rsidR="00363D16" w:rsidRPr="008258ED">
        <w:rPr>
          <w:i/>
        </w:rPr>
        <w:t>;</w:t>
      </w:r>
    </w:p>
    <w:p w:rsidR="008258ED" w:rsidRPr="008258ED" w:rsidRDefault="00781A51" w:rsidP="006C0481">
      <w:pPr>
        <w:pStyle w:val="al"/>
        <w:shd w:val="clear" w:color="auto" w:fill="FFFFFF"/>
        <w:spacing w:before="0" w:beforeAutospacing="0" w:after="150" w:afterAutospacing="0"/>
        <w:jc w:val="both"/>
        <w:rPr>
          <w:i/>
        </w:rPr>
      </w:pPr>
      <w:r>
        <w:rPr>
          <w:i/>
        </w:rPr>
        <w:t xml:space="preserve">- </w:t>
      </w:r>
      <w:r w:rsidRPr="00781A51">
        <w:rPr>
          <w:i/>
        </w:rPr>
        <w:t>adresă Administrația Naț</w:t>
      </w:r>
      <w:proofErr w:type="gramStart"/>
      <w:r w:rsidRPr="00781A51">
        <w:rPr>
          <w:i/>
        </w:rPr>
        <w:t>ională ”</w:t>
      </w:r>
      <w:proofErr w:type="gramEnd"/>
      <w:r w:rsidRPr="00781A51">
        <w:rPr>
          <w:i/>
        </w:rPr>
        <w:t>APELE ROMÂNE”, Aministrația Bazi</w:t>
      </w:r>
      <w:r>
        <w:rPr>
          <w:i/>
        </w:rPr>
        <w:t>nală de Apă Crișuri cu nr. 16282</w:t>
      </w:r>
      <w:r w:rsidRPr="00781A51">
        <w:rPr>
          <w:i/>
        </w:rPr>
        <w:t>/15.09.2020.</w:t>
      </w:r>
    </w:p>
    <w:p w:rsidR="000C5603" w:rsidRPr="0069248F" w:rsidRDefault="00F266B8" w:rsidP="00363D16">
      <w:pPr>
        <w:pStyle w:val="al"/>
        <w:shd w:val="clear" w:color="auto" w:fill="FFFFFF"/>
        <w:spacing w:before="0" w:beforeAutospacing="0" w:after="150" w:afterAutospacing="0"/>
        <w:jc w:val="both"/>
      </w:pPr>
      <w:r w:rsidRPr="0069248F">
        <w:rPr>
          <w:b/>
          <w:bCs/>
        </w:rPr>
        <w:t>IV.</w:t>
      </w:r>
      <w:r w:rsidRPr="0069248F">
        <w:t> </w:t>
      </w:r>
      <w:r w:rsidRPr="0069248F">
        <w:rPr>
          <w:b/>
        </w:rPr>
        <w:t>Descrierea lucrărilor de demolare necesare</w:t>
      </w:r>
    </w:p>
    <w:p w:rsidR="001A7038" w:rsidRPr="008258ED" w:rsidRDefault="00363D16" w:rsidP="00363D16">
      <w:pPr>
        <w:pStyle w:val="al"/>
        <w:shd w:val="clear" w:color="auto" w:fill="FFFFFF"/>
        <w:spacing w:before="0" w:beforeAutospacing="0" w:after="150" w:afterAutospacing="0"/>
        <w:jc w:val="both"/>
        <w:rPr>
          <w:i/>
        </w:rPr>
      </w:pPr>
      <w:r w:rsidRPr="008258ED">
        <w:rPr>
          <w:i/>
        </w:rPr>
        <w:t xml:space="preserve">- </w:t>
      </w:r>
      <w:proofErr w:type="gramStart"/>
      <w:r w:rsidRPr="008258ED">
        <w:rPr>
          <w:i/>
        </w:rPr>
        <w:t>nu</w:t>
      </w:r>
      <w:proofErr w:type="gramEnd"/>
      <w:r w:rsidRPr="008258ED">
        <w:rPr>
          <w:i/>
        </w:rPr>
        <w:t xml:space="preserve"> este cazul;</w:t>
      </w:r>
    </w:p>
    <w:p w:rsidR="00F266B8" w:rsidRPr="0069248F" w:rsidRDefault="00F266B8" w:rsidP="006C0481">
      <w:pPr>
        <w:shd w:val="clear" w:color="auto" w:fill="FFFFFF"/>
        <w:spacing w:after="150" w:line="240" w:lineRule="auto"/>
        <w:jc w:val="both"/>
        <w:rPr>
          <w:rFonts w:ascii="Times New Roman" w:eastAsia="Times New Roman" w:hAnsi="Times New Roman" w:cs="Times New Roman"/>
          <w:b/>
          <w:sz w:val="24"/>
          <w:szCs w:val="24"/>
        </w:rPr>
      </w:pPr>
      <w:r w:rsidRPr="0069248F">
        <w:rPr>
          <w:rFonts w:ascii="Times New Roman" w:eastAsia="Times New Roman" w:hAnsi="Times New Roman" w:cs="Times New Roman"/>
          <w:b/>
          <w:bCs/>
          <w:sz w:val="24"/>
          <w:szCs w:val="24"/>
        </w:rPr>
        <w:t>V.</w:t>
      </w:r>
      <w:r w:rsidRPr="0069248F">
        <w:rPr>
          <w:rFonts w:ascii="Times New Roman" w:eastAsia="Times New Roman" w:hAnsi="Times New Roman" w:cs="Times New Roman"/>
          <w:b/>
          <w:sz w:val="24"/>
          <w:szCs w:val="24"/>
        </w:rPr>
        <w:t> Descrierea amplasării proiectului</w:t>
      </w:r>
    </w:p>
    <w:p w:rsidR="00B63054" w:rsidRPr="0069248F" w:rsidRDefault="001E21DC" w:rsidP="006C0481">
      <w:pPr>
        <w:shd w:val="clear" w:color="auto" w:fill="FFFFFF"/>
        <w:spacing w:after="150" w:line="240" w:lineRule="auto"/>
        <w:jc w:val="both"/>
        <w:rPr>
          <w:rFonts w:ascii="Times New Roman" w:eastAsia="Times New Roman" w:hAnsi="Times New Roman" w:cs="Times New Roman"/>
          <w:sz w:val="24"/>
          <w:szCs w:val="24"/>
        </w:rPr>
      </w:pPr>
      <w:r w:rsidRPr="0069248F">
        <w:rPr>
          <w:rFonts w:ascii="Times New Roman" w:eastAsia="Times New Roman" w:hAnsi="Times New Roman" w:cs="Times New Roman"/>
          <w:b/>
          <w:bCs/>
          <w:sz w:val="24"/>
          <w:szCs w:val="24"/>
        </w:rPr>
        <w:t xml:space="preserve">4.1. </w:t>
      </w:r>
      <w:r w:rsidRPr="0069248F">
        <w:rPr>
          <w:rFonts w:ascii="Times New Roman" w:eastAsia="Times New Roman" w:hAnsi="Times New Roman" w:cs="Times New Roman"/>
          <w:sz w:val="24"/>
          <w:szCs w:val="24"/>
        </w:rPr>
        <w:t>D</w:t>
      </w:r>
      <w:r w:rsidR="00F266B8" w:rsidRPr="0069248F">
        <w:rPr>
          <w:rFonts w:ascii="Times New Roman" w:eastAsia="Times New Roman" w:hAnsi="Times New Roman" w:cs="Times New Roman"/>
          <w:sz w:val="24"/>
          <w:szCs w:val="24"/>
        </w:rPr>
        <w:t>istanța față de granițe pentru proiectele care cad sub incidența </w:t>
      </w:r>
      <w:hyperlink r:id="rId8" w:tgtFrame="_blank" w:history="1">
        <w:r w:rsidR="00F266B8" w:rsidRPr="0069248F">
          <w:rPr>
            <w:rFonts w:ascii="Times New Roman" w:eastAsia="Times New Roman" w:hAnsi="Times New Roman" w:cs="Times New Roman"/>
            <w:sz w:val="24"/>
            <w:szCs w:val="24"/>
            <w:u w:val="single"/>
          </w:rPr>
          <w:t>Convenției</w:t>
        </w:r>
      </w:hyperlink>
      <w:r w:rsidR="00F266B8" w:rsidRPr="0069248F">
        <w:rPr>
          <w:rFonts w:ascii="Times New Roman" w:eastAsia="Times New Roman" w:hAnsi="Times New Roman" w:cs="Times New Roman"/>
          <w:sz w:val="24"/>
          <w:szCs w:val="24"/>
        </w:rPr>
        <w:t> privind evaluarea impactului asupra mediului în context transfrontieră, adoptată la Espoo la 25 februarie 1991, ratificată prin Legea </w:t>
      </w:r>
      <w:hyperlink r:id="rId9" w:tgtFrame="_blank" w:history="1">
        <w:r w:rsidR="00F266B8" w:rsidRPr="0069248F">
          <w:rPr>
            <w:rFonts w:ascii="Times New Roman" w:eastAsia="Times New Roman" w:hAnsi="Times New Roman" w:cs="Times New Roman"/>
            <w:sz w:val="24"/>
            <w:szCs w:val="24"/>
            <w:u w:val="single"/>
          </w:rPr>
          <w:t>nr. 22/2001</w:t>
        </w:r>
      </w:hyperlink>
      <w:r w:rsidR="00F266B8" w:rsidRPr="0069248F">
        <w:rPr>
          <w:rFonts w:ascii="Times New Roman" w:eastAsia="Times New Roman" w:hAnsi="Times New Roman" w:cs="Times New Roman"/>
          <w:sz w:val="24"/>
          <w:szCs w:val="24"/>
        </w:rPr>
        <w:t>, cu complet</w:t>
      </w:r>
      <w:r w:rsidR="00363D16" w:rsidRPr="0069248F">
        <w:rPr>
          <w:rFonts w:ascii="Times New Roman" w:eastAsia="Times New Roman" w:hAnsi="Times New Roman" w:cs="Times New Roman"/>
          <w:sz w:val="24"/>
          <w:szCs w:val="24"/>
        </w:rPr>
        <w:t>ările ulterioare:</w:t>
      </w:r>
    </w:p>
    <w:p w:rsidR="00F266B8" w:rsidRPr="008258ED" w:rsidRDefault="00B63054" w:rsidP="006C0481">
      <w:pPr>
        <w:shd w:val="clear" w:color="auto" w:fill="FFFFFF"/>
        <w:spacing w:after="150" w:line="240" w:lineRule="auto"/>
        <w:jc w:val="both"/>
        <w:rPr>
          <w:rFonts w:ascii="Times New Roman" w:eastAsia="Times New Roman" w:hAnsi="Times New Roman" w:cs="Times New Roman"/>
          <w:i/>
          <w:sz w:val="24"/>
          <w:szCs w:val="24"/>
        </w:rPr>
      </w:pPr>
      <w:r w:rsidRPr="008258ED">
        <w:rPr>
          <w:rFonts w:ascii="Times New Roman" w:eastAsia="Times New Roman" w:hAnsi="Times New Roman" w:cs="Times New Roman"/>
          <w:i/>
          <w:sz w:val="24"/>
          <w:szCs w:val="24"/>
        </w:rPr>
        <w:t xml:space="preserve"> -</w:t>
      </w:r>
      <w:r w:rsidR="00363D16" w:rsidRPr="008258ED">
        <w:rPr>
          <w:rFonts w:ascii="Times New Roman" w:eastAsia="Times New Roman" w:hAnsi="Times New Roman" w:cs="Times New Roman"/>
          <w:i/>
          <w:sz w:val="24"/>
          <w:szCs w:val="24"/>
        </w:rPr>
        <w:t xml:space="preserve"> </w:t>
      </w:r>
      <w:proofErr w:type="gramStart"/>
      <w:r w:rsidR="00363D16" w:rsidRPr="008258ED">
        <w:rPr>
          <w:rFonts w:ascii="Times New Roman" w:eastAsia="Times New Roman" w:hAnsi="Times New Roman" w:cs="Times New Roman"/>
          <w:i/>
          <w:sz w:val="24"/>
          <w:szCs w:val="24"/>
        </w:rPr>
        <w:t>nu</w:t>
      </w:r>
      <w:proofErr w:type="gramEnd"/>
      <w:r w:rsidR="00363D16" w:rsidRPr="008258ED">
        <w:rPr>
          <w:rFonts w:ascii="Times New Roman" w:eastAsia="Times New Roman" w:hAnsi="Times New Roman" w:cs="Times New Roman"/>
          <w:i/>
          <w:sz w:val="24"/>
          <w:szCs w:val="24"/>
        </w:rPr>
        <w:t xml:space="preserve"> este cazul;</w:t>
      </w:r>
    </w:p>
    <w:p w:rsidR="00B63054" w:rsidRPr="008258ED" w:rsidRDefault="001E21DC" w:rsidP="006C0481">
      <w:pPr>
        <w:shd w:val="clear" w:color="auto" w:fill="FFFFFF"/>
        <w:spacing w:after="150" w:line="240" w:lineRule="auto"/>
        <w:jc w:val="both"/>
        <w:rPr>
          <w:rFonts w:ascii="Times New Roman" w:eastAsia="Times New Roman" w:hAnsi="Times New Roman" w:cs="Times New Roman"/>
          <w:b/>
          <w:sz w:val="24"/>
          <w:szCs w:val="24"/>
        </w:rPr>
      </w:pPr>
      <w:r w:rsidRPr="008258ED">
        <w:rPr>
          <w:rFonts w:ascii="Times New Roman" w:eastAsia="Times New Roman" w:hAnsi="Times New Roman" w:cs="Times New Roman"/>
          <w:b/>
          <w:bCs/>
          <w:sz w:val="24"/>
          <w:szCs w:val="24"/>
        </w:rPr>
        <w:t>4.2.</w:t>
      </w:r>
      <w:r w:rsidRPr="008258ED">
        <w:rPr>
          <w:rFonts w:ascii="Times New Roman" w:eastAsia="Times New Roman" w:hAnsi="Times New Roman" w:cs="Times New Roman"/>
          <w:b/>
          <w:sz w:val="24"/>
          <w:szCs w:val="24"/>
        </w:rPr>
        <w:t> L</w:t>
      </w:r>
      <w:r w:rsidR="00F266B8" w:rsidRPr="008258ED">
        <w:rPr>
          <w:rFonts w:ascii="Times New Roman" w:eastAsia="Times New Roman" w:hAnsi="Times New Roman" w:cs="Times New Roman"/>
          <w:b/>
          <w:sz w:val="24"/>
          <w:szCs w:val="24"/>
        </w:rPr>
        <w:t>ocalizarea amplasamentului în raport cu patrimoniul cultural potrivit Listei monumentelor istorice, actualizată, aprobată prin Ordinul ministrului culturii și cultelor </w:t>
      </w:r>
      <w:hyperlink r:id="rId10" w:tgtFrame="_blank" w:history="1">
        <w:r w:rsidR="00F266B8" w:rsidRPr="008258ED">
          <w:rPr>
            <w:rFonts w:ascii="Times New Roman" w:eastAsia="Times New Roman" w:hAnsi="Times New Roman" w:cs="Times New Roman"/>
            <w:b/>
            <w:sz w:val="24"/>
            <w:szCs w:val="24"/>
            <w:u w:val="single"/>
          </w:rPr>
          <w:t xml:space="preserve">nr. </w:t>
        </w:r>
        <w:proofErr w:type="gramStart"/>
        <w:r w:rsidR="00F266B8" w:rsidRPr="008258ED">
          <w:rPr>
            <w:rFonts w:ascii="Times New Roman" w:eastAsia="Times New Roman" w:hAnsi="Times New Roman" w:cs="Times New Roman"/>
            <w:b/>
            <w:sz w:val="24"/>
            <w:szCs w:val="24"/>
            <w:u w:val="single"/>
          </w:rPr>
          <w:t>2.314/2004</w:t>
        </w:r>
      </w:hyperlink>
      <w:r w:rsidR="00F266B8" w:rsidRPr="008258ED">
        <w:rPr>
          <w:rFonts w:ascii="Times New Roman" w:eastAsia="Times New Roman" w:hAnsi="Times New Roman" w:cs="Times New Roman"/>
          <w:b/>
          <w:sz w:val="24"/>
          <w:szCs w:val="24"/>
        </w:rPr>
        <w:t>, cu modificările ulterioare, și Repertoriului arheologic național prevăzut de Ordonanța Guvernului </w:t>
      </w:r>
      <w:hyperlink r:id="rId11" w:tgtFrame="_blank" w:history="1">
        <w:r w:rsidR="00F266B8" w:rsidRPr="008258ED">
          <w:rPr>
            <w:rFonts w:ascii="Times New Roman" w:eastAsia="Times New Roman" w:hAnsi="Times New Roman" w:cs="Times New Roman"/>
            <w:b/>
            <w:sz w:val="24"/>
            <w:szCs w:val="24"/>
            <w:u w:val="single"/>
          </w:rPr>
          <w:t>nr.</w:t>
        </w:r>
        <w:proofErr w:type="gramEnd"/>
        <w:r w:rsidR="00F266B8" w:rsidRPr="008258ED">
          <w:rPr>
            <w:rFonts w:ascii="Times New Roman" w:eastAsia="Times New Roman" w:hAnsi="Times New Roman" w:cs="Times New Roman"/>
            <w:b/>
            <w:sz w:val="24"/>
            <w:szCs w:val="24"/>
            <w:u w:val="single"/>
          </w:rPr>
          <w:t xml:space="preserve"> 43/2000</w:t>
        </w:r>
      </w:hyperlink>
      <w:r w:rsidR="00F266B8" w:rsidRPr="008258ED">
        <w:rPr>
          <w:rFonts w:ascii="Times New Roman" w:eastAsia="Times New Roman" w:hAnsi="Times New Roman" w:cs="Times New Roman"/>
          <w:b/>
          <w:sz w:val="24"/>
          <w:szCs w:val="24"/>
        </w:rPr>
        <w:t> privind protecția patrimoniului arheologic și declararea unor situri arheologice ca zone de interes național, republicată, cu modifică</w:t>
      </w:r>
      <w:r w:rsidR="008B3C08" w:rsidRPr="008258ED">
        <w:rPr>
          <w:rFonts w:ascii="Times New Roman" w:eastAsia="Times New Roman" w:hAnsi="Times New Roman" w:cs="Times New Roman"/>
          <w:b/>
          <w:sz w:val="24"/>
          <w:szCs w:val="24"/>
        </w:rPr>
        <w:t>rile și completările ulterioare</w:t>
      </w:r>
    </w:p>
    <w:p w:rsidR="00F266B8" w:rsidRPr="008258ED" w:rsidRDefault="008B3C08" w:rsidP="006C0481">
      <w:pPr>
        <w:shd w:val="clear" w:color="auto" w:fill="FFFFFF"/>
        <w:spacing w:after="150" w:line="240" w:lineRule="auto"/>
        <w:jc w:val="both"/>
        <w:rPr>
          <w:rFonts w:ascii="Times New Roman" w:eastAsia="Times New Roman" w:hAnsi="Times New Roman" w:cs="Times New Roman"/>
          <w:i/>
          <w:sz w:val="24"/>
          <w:szCs w:val="24"/>
        </w:rPr>
      </w:pPr>
      <w:r w:rsidRPr="0069248F">
        <w:rPr>
          <w:rFonts w:ascii="Times New Roman" w:eastAsia="Times New Roman" w:hAnsi="Times New Roman" w:cs="Times New Roman"/>
          <w:sz w:val="24"/>
          <w:szCs w:val="24"/>
        </w:rPr>
        <w:t xml:space="preserve"> </w:t>
      </w:r>
      <w:r w:rsidRPr="008258ED">
        <w:rPr>
          <w:rFonts w:ascii="Times New Roman" w:eastAsia="Times New Roman" w:hAnsi="Times New Roman" w:cs="Times New Roman"/>
          <w:i/>
          <w:sz w:val="24"/>
          <w:szCs w:val="24"/>
        </w:rPr>
        <w:t xml:space="preserve">– </w:t>
      </w:r>
      <w:proofErr w:type="gramStart"/>
      <w:r w:rsidRPr="008258ED">
        <w:rPr>
          <w:rFonts w:ascii="Times New Roman" w:eastAsia="Times New Roman" w:hAnsi="Times New Roman" w:cs="Times New Roman"/>
          <w:i/>
          <w:sz w:val="24"/>
          <w:szCs w:val="24"/>
        </w:rPr>
        <w:t>nu</w:t>
      </w:r>
      <w:proofErr w:type="gramEnd"/>
      <w:r w:rsidRPr="008258ED">
        <w:rPr>
          <w:rFonts w:ascii="Times New Roman" w:eastAsia="Times New Roman" w:hAnsi="Times New Roman" w:cs="Times New Roman"/>
          <w:i/>
          <w:sz w:val="24"/>
          <w:szCs w:val="24"/>
        </w:rPr>
        <w:t xml:space="preserve"> este cazul;</w:t>
      </w:r>
    </w:p>
    <w:p w:rsidR="00C64B82" w:rsidRPr="008258ED" w:rsidRDefault="001E21DC" w:rsidP="00C64B82">
      <w:pPr>
        <w:shd w:val="clear" w:color="auto" w:fill="FFFFFF"/>
        <w:spacing w:after="150" w:line="240" w:lineRule="auto"/>
        <w:jc w:val="both"/>
        <w:rPr>
          <w:rFonts w:ascii="Times New Roman" w:eastAsia="Times New Roman" w:hAnsi="Times New Roman" w:cs="Times New Roman"/>
          <w:b/>
          <w:sz w:val="24"/>
          <w:szCs w:val="24"/>
        </w:rPr>
      </w:pPr>
      <w:r w:rsidRPr="003A64BB">
        <w:rPr>
          <w:rFonts w:ascii="Times New Roman" w:eastAsia="Times New Roman" w:hAnsi="Times New Roman" w:cs="Times New Roman"/>
          <w:b/>
          <w:bCs/>
          <w:sz w:val="24"/>
          <w:szCs w:val="24"/>
        </w:rPr>
        <w:t xml:space="preserve">4.3. </w:t>
      </w:r>
      <w:r w:rsidRPr="003A64BB">
        <w:rPr>
          <w:rFonts w:ascii="Times New Roman" w:eastAsia="Times New Roman" w:hAnsi="Times New Roman" w:cs="Times New Roman"/>
          <w:b/>
          <w:sz w:val="24"/>
          <w:szCs w:val="24"/>
        </w:rPr>
        <w:t>H</w:t>
      </w:r>
      <w:r w:rsidR="00F266B8" w:rsidRPr="003A64BB">
        <w:rPr>
          <w:rFonts w:ascii="Times New Roman" w:eastAsia="Times New Roman" w:hAnsi="Times New Roman" w:cs="Times New Roman"/>
          <w:b/>
          <w:sz w:val="24"/>
          <w:szCs w:val="24"/>
        </w:rPr>
        <w:t>ărți, fotografii ale amplasamentului care pot oferi informații privind caracteristicile fizice ale mediului, atât naturale, cât și artificiale, și alte informații privind:</w:t>
      </w:r>
    </w:p>
    <w:p w:rsidR="00F266B8" w:rsidRPr="008258ED" w:rsidRDefault="001A7038" w:rsidP="00C64B82">
      <w:pPr>
        <w:shd w:val="clear" w:color="auto" w:fill="FFFFFF"/>
        <w:spacing w:after="150" w:line="240" w:lineRule="auto"/>
        <w:jc w:val="both"/>
        <w:rPr>
          <w:rFonts w:ascii="Times New Roman" w:eastAsia="Times New Roman" w:hAnsi="Times New Roman" w:cs="Times New Roman"/>
          <w:i/>
          <w:sz w:val="24"/>
          <w:szCs w:val="24"/>
        </w:rPr>
      </w:pPr>
      <w:r w:rsidRPr="0069248F">
        <w:rPr>
          <w:rFonts w:ascii="Times New Roman" w:eastAsia="Times New Roman" w:hAnsi="Times New Roman" w:cs="Times New Roman"/>
          <w:sz w:val="24"/>
          <w:szCs w:val="24"/>
        </w:rPr>
        <w:t xml:space="preserve">- </w:t>
      </w:r>
      <w:proofErr w:type="gramStart"/>
      <w:r w:rsidRPr="0069248F">
        <w:rPr>
          <w:rFonts w:ascii="Times New Roman" w:eastAsia="Times New Roman" w:hAnsi="Times New Roman" w:cs="Times New Roman"/>
          <w:sz w:val="24"/>
          <w:szCs w:val="24"/>
        </w:rPr>
        <w:t>f</w:t>
      </w:r>
      <w:r w:rsidR="00F266B8" w:rsidRPr="0069248F">
        <w:rPr>
          <w:rFonts w:ascii="Times New Roman" w:eastAsia="Times New Roman" w:hAnsi="Times New Roman" w:cs="Times New Roman"/>
          <w:sz w:val="24"/>
          <w:szCs w:val="24"/>
        </w:rPr>
        <w:t>olosințele</w:t>
      </w:r>
      <w:proofErr w:type="gramEnd"/>
      <w:r w:rsidR="00F266B8" w:rsidRPr="0069248F">
        <w:rPr>
          <w:rFonts w:ascii="Times New Roman" w:eastAsia="Times New Roman" w:hAnsi="Times New Roman" w:cs="Times New Roman"/>
          <w:sz w:val="24"/>
          <w:szCs w:val="24"/>
        </w:rPr>
        <w:t xml:space="preserve"> actuale și planificate ale terenului atât pe amplasament, cât și pe z</w:t>
      </w:r>
      <w:r w:rsidR="008B3C08" w:rsidRPr="0069248F">
        <w:rPr>
          <w:rFonts w:ascii="Times New Roman" w:eastAsia="Times New Roman" w:hAnsi="Times New Roman" w:cs="Times New Roman"/>
          <w:sz w:val="24"/>
          <w:szCs w:val="24"/>
        </w:rPr>
        <w:t xml:space="preserve">one adiacente acestuia:  </w:t>
      </w:r>
      <w:r w:rsidR="008B3C08" w:rsidRPr="008258ED">
        <w:rPr>
          <w:rFonts w:ascii="Times New Roman" w:eastAsia="Times New Roman" w:hAnsi="Times New Roman" w:cs="Times New Roman"/>
          <w:i/>
          <w:sz w:val="24"/>
          <w:szCs w:val="24"/>
        </w:rPr>
        <w:t>terenul pe care urmează a se derula proiectul are folosință agricolă, din aceeași categorie de folosințe fac parte și terenurile din jur</w:t>
      </w:r>
      <w:r w:rsidR="00781A51">
        <w:rPr>
          <w:rFonts w:ascii="Times New Roman" w:eastAsia="Times New Roman" w:hAnsi="Times New Roman" w:cs="Times New Roman"/>
          <w:i/>
          <w:sz w:val="24"/>
          <w:szCs w:val="24"/>
        </w:rPr>
        <w:t xml:space="preserve"> </w:t>
      </w:r>
      <w:r w:rsidR="00781A51" w:rsidRPr="00781A51">
        <w:rPr>
          <w:rFonts w:ascii="Times New Roman" w:eastAsia="Times New Roman" w:hAnsi="Times New Roman" w:cs="Times New Roman"/>
          <w:i/>
          <w:sz w:val="24"/>
          <w:szCs w:val="24"/>
        </w:rPr>
        <w:t>(se poate consulta Planșa formulelor de împădurire anexată</w:t>
      </w:r>
      <w:r w:rsidR="00781A51">
        <w:rPr>
          <w:rFonts w:ascii="Times New Roman" w:eastAsia="Times New Roman" w:hAnsi="Times New Roman" w:cs="Times New Roman"/>
          <w:i/>
          <w:sz w:val="24"/>
          <w:szCs w:val="24"/>
        </w:rPr>
        <w:t>, Planul de amplasament</w:t>
      </w:r>
      <w:r w:rsidR="00781A51" w:rsidRPr="00781A51">
        <w:rPr>
          <w:rFonts w:ascii="Times New Roman" w:eastAsia="Times New Roman" w:hAnsi="Times New Roman" w:cs="Times New Roman"/>
          <w:i/>
          <w:sz w:val="24"/>
          <w:szCs w:val="24"/>
        </w:rPr>
        <w:t>)</w:t>
      </w:r>
      <w:r w:rsidR="008B3C08" w:rsidRPr="008258ED">
        <w:rPr>
          <w:rFonts w:ascii="Times New Roman" w:eastAsia="Times New Roman" w:hAnsi="Times New Roman" w:cs="Times New Roman"/>
          <w:i/>
          <w:sz w:val="24"/>
          <w:szCs w:val="24"/>
        </w:rPr>
        <w:t>.</w:t>
      </w:r>
    </w:p>
    <w:p w:rsidR="005257F1" w:rsidRPr="008258ED" w:rsidRDefault="001A7038" w:rsidP="006C0481">
      <w:pPr>
        <w:shd w:val="clear" w:color="auto" w:fill="FFFFFF"/>
        <w:spacing w:after="0" w:line="240" w:lineRule="auto"/>
        <w:jc w:val="both"/>
        <w:rPr>
          <w:rFonts w:ascii="Times New Roman" w:eastAsia="Times New Roman" w:hAnsi="Times New Roman" w:cs="Times New Roman"/>
          <w:sz w:val="24"/>
          <w:szCs w:val="24"/>
          <w:lang w:val="ro-RO"/>
        </w:rPr>
      </w:pPr>
      <w:r w:rsidRPr="008258ED">
        <w:rPr>
          <w:rFonts w:ascii="Times New Roman" w:eastAsia="Times New Roman" w:hAnsi="Times New Roman" w:cs="Times New Roman"/>
          <w:sz w:val="24"/>
          <w:szCs w:val="24"/>
        </w:rPr>
        <w:t>4.4</w:t>
      </w:r>
      <w:proofErr w:type="gramStart"/>
      <w:r w:rsidR="001E21DC" w:rsidRPr="008258ED">
        <w:rPr>
          <w:rFonts w:ascii="Times New Roman" w:eastAsia="Times New Roman" w:hAnsi="Times New Roman" w:cs="Times New Roman"/>
          <w:sz w:val="24"/>
          <w:szCs w:val="24"/>
        </w:rPr>
        <w:t>.  P</w:t>
      </w:r>
      <w:r w:rsidR="00F266B8" w:rsidRPr="008258ED">
        <w:rPr>
          <w:rFonts w:ascii="Times New Roman" w:eastAsia="Times New Roman" w:hAnsi="Times New Roman" w:cs="Times New Roman"/>
          <w:sz w:val="24"/>
          <w:szCs w:val="24"/>
        </w:rPr>
        <w:t>olitici</w:t>
      </w:r>
      <w:proofErr w:type="gramEnd"/>
      <w:r w:rsidR="00F266B8" w:rsidRPr="008258ED">
        <w:rPr>
          <w:rFonts w:ascii="Times New Roman" w:eastAsia="Times New Roman" w:hAnsi="Times New Roman" w:cs="Times New Roman"/>
          <w:sz w:val="24"/>
          <w:szCs w:val="24"/>
        </w:rPr>
        <w:t xml:space="preserve"> de zo</w:t>
      </w:r>
      <w:r w:rsidR="007A26E5" w:rsidRPr="008258ED">
        <w:rPr>
          <w:rFonts w:ascii="Times New Roman" w:eastAsia="Times New Roman" w:hAnsi="Times New Roman" w:cs="Times New Roman"/>
          <w:sz w:val="24"/>
          <w:szCs w:val="24"/>
        </w:rPr>
        <w:t>nare și de folosire a terenului</w:t>
      </w:r>
      <w:r w:rsidR="004858E5" w:rsidRPr="008258ED">
        <w:rPr>
          <w:rFonts w:ascii="Times New Roman" w:eastAsia="Times New Roman" w:hAnsi="Times New Roman" w:cs="Times New Roman"/>
          <w:sz w:val="24"/>
          <w:szCs w:val="24"/>
          <w:lang w:val="ro-RO"/>
        </w:rPr>
        <w:t xml:space="preserve"> </w:t>
      </w:r>
    </w:p>
    <w:p w:rsidR="00F266B8" w:rsidRPr="0069248F" w:rsidRDefault="008258ED" w:rsidP="006C0481">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i/>
          <w:sz w:val="24"/>
          <w:szCs w:val="24"/>
          <w:lang w:val="ro-RO"/>
        </w:rPr>
        <w:t>- t</w:t>
      </w:r>
      <w:r w:rsidR="005257F1" w:rsidRPr="008258ED">
        <w:rPr>
          <w:rFonts w:ascii="Times New Roman" w:eastAsia="Times New Roman" w:hAnsi="Times New Roman" w:cs="Times New Roman"/>
          <w:i/>
          <w:sz w:val="24"/>
          <w:szCs w:val="24"/>
          <w:lang w:val="ro-RO"/>
        </w:rPr>
        <w:t>erenul care are ca obiectiv implementarea proiectului are destinație agricolă</w:t>
      </w:r>
      <w:r w:rsidR="005257F1" w:rsidRPr="0069248F">
        <w:rPr>
          <w:rFonts w:ascii="Times New Roman" w:eastAsia="Times New Roman" w:hAnsi="Times New Roman" w:cs="Times New Roman"/>
          <w:sz w:val="24"/>
          <w:szCs w:val="24"/>
          <w:lang w:val="ro-RO"/>
        </w:rPr>
        <w:t>.</w:t>
      </w:r>
    </w:p>
    <w:p w:rsidR="007A26E5" w:rsidRPr="008258ED" w:rsidRDefault="001A7038" w:rsidP="001E21DC">
      <w:pPr>
        <w:shd w:val="clear" w:color="auto" w:fill="FFFFFF"/>
        <w:spacing w:after="0" w:line="240" w:lineRule="auto"/>
        <w:jc w:val="both"/>
        <w:rPr>
          <w:rFonts w:ascii="Times New Roman" w:eastAsia="Times New Roman" w:hAnsi="Times New Roman" w:cs="Times New Roman"/>
          <w:b/>
          <w:sz w:val="24"/>
          <w:szCs w:val="24"/>
        </w:rPr>
      </w:pPr>
      <w:r w:rsidRPr="008258ED">
        <w:rPr>
          <w:rFonts w:ascii="Times New Roman" w:eastAsia="Times New Roman" w:hAnsi="Times New Roman" w:cs="Times New Roman"/>
          <w:b/>
          <w:sz w:val="24"/>
          <w:szCs w:val="24"/>
        </w:rPr>
        <w:t>4.5</w:t>
      </w:r>
      <w:r w:rsidR="001E21DC" w:rsidRPr="008258ED">
        <w:rPr>
          <w:rFonts w:ascii="Times New Roman" w:eastAsia="Times New Roman" w:hAnsi="Times New Roman" w:cs="Times New Roman"/>
          <w:b/>
          <w:sz w:val="24"/>
          <w:szCs w:val="24"/>
        </w:rPr>
        <w:t>. A</w:t>
      </w:r>
      <w:r w:rsidR="008B3C08" w:rsidRPr="008258ED">
        <w:rPr>
          <w:rFonts w:ascii="Times New Roman" w:eastAsia="Times New Roman" w:hAnsi="Times New Roman" w:cs="Times New Roman"/>
          <w:b/>
          <w:sz w:val="24"/>
          <w:szCs w:val="24"/>
        </w:rPr>
        <w:t>realele sensibile – suprafața nu se suprapune cu arii naturale protejate;</w:t>
      </w:r>
    </w:p>
    <w:p w:rsidR="005257F1" w:rsidRPr="0069248F" w:rsidRDefault="005257F1" w:rsidP="001E21DC">
      <w:pPr>
        <w:shd w:val="clear" w:color="auto" w:fill="FFFFFF"/>
        <w:spacing w:after="0" w:line="240" w:lineRule="auto"/>
        <w:jc w:val="both"/>
        <w:rPr>
          <w:rFonts w:ascii="Times New Roman" w:hAnsi="Times New Roman" w:cs="Times New Roman"/>
          <w:sz w:val="24"/>
          <w:szCs w:val="24"/>
        </w:rPr>
      </w:pPr>
      <w:r w:rsidRPr="008258ED">
        <w:rPr>
          <w:rFonts w:ascii="Times New Roman" w:hAnsi="Times New Roman" w:cs="Times New Roman"/>
          <w:b/>
          <w:sz w:val="24"/>
          <w:szCs w:val="24"/>
        </w:rPr>
        <w:t>a) Zone umede</w:t>
      </w:r>
      <w:r w:rsidRPr="0069248F">
        <w:rPr>
          <w:rFonts w:ascii="Times New Roman" w:hAnsi="Times New Roman" w:cs="Times New Roman"/>
          <w:sz w:val="24"/>
          <w:szCs w:val="24"/>
        </w:rPr>
        <w:t xml:space="preserve"> - </w:t>
      </w:r>
      <w:r w:rsidRPr="008258ED">
        <w:rPr>
          <w:rFonts w:ascii="Times New Roman" w:hAnsi="Times New Roman" w:cs="Times New Roman"/>
          <w:i/>
          <w:sz w:val="24"/>
          <w:szCs w:val="24"/>
        </w:rPr>
        <w:t xml:space="preserve">nu </w:t>
      </w:r>
      <w:proofErr w:type="gramStart"/>
      <w:r w:rsidRPr="008258ED">
        <w:rPr>
          <w:rFonts w:ascii="Times New Roman" w:hAnsi="Times New Roman" w:cs="Times New Roman"/>
          <w:i/>
          <w:sz w:val="24"/>
          <w:szCs w:val="24"/>
        </w:rPr>
        <w:t>este</w:t>
      </w:r>
      <w:proofErr w:type="gramEnd"/>
      <w:r w:rsidRPr="008258ED">
        <w:rPr>
          <w:rFonts w:ascii="Times New Roman" w:hAnsi="Times New Roman" w:cs="Times New Roman"/>
          <w:i/>
          <w:sz w:val="24"/>
          <w:szCs w:val="24"/>
        </w:rPr>
        <w:t xml:space="preserve"> </w:t>
      </w:r>
      <w:r w:rsidR="00EF6ABF" w:rsidRPr="008258ED">
        <w:rPr>
          <w:rFonts w:ascii="Times New Roman" w:hAnsi="Times New Roman" w:cs="Times New Roman"/>
          <w:i/>
          <w:sz w:val="24"/>
          <w:szCs w:val="24"/>
        </w:rPr>
        <w:t>cazul;</w:t>
      </w:r>
      <w:r w:rsidRPr="0069248F">
        <w:rPr>
          <w:rFonts w:ascii="Times New Roman" w:hAnsi="Times New Roman" w:cs="Times New Roman"/>
          <w:sz w:val="24"/>
          <w:szCs w:val="24"/>
        </w:rPr>
        <w:t xml:space="preserve"> </w:t>
      </w:r>
    </w:p>
    <w:p w:rsidR="005257F1" w:rsidRPr="0069248F" w:rsidRDefault="005257F1" w:rsidP="001E21DC">
      <w:pPr>
        <w:shd w:val="clear" w:color="auto" w:fill="FFFFFF"/>
        <w:spacing w:after="0" w:line="240" w:lineRule="auto"/>
        <w:jc w:val="both"/>
        <w:rPr>
          <w:rFonts w:ascii="Times New Roman" w:hAnsi="Times New Roman" w:cs="Times New Roman"/>
          <w:sz w:val="24"/>
          <w:szCs w:val="24"/>
        </w:rPr>
      </w:pPr>
      <w:r w:rsidRPr="008258ED">
        <w:rPr>
          <w:rFonts w:ascii="Times New Roman" w:hAnsi="Times New Roman" w:cs="Times New Roman"/>
          <w:b/>
          <w:sz w:val="24"/>
          <w:szCs w:val="24"/>
        </w:rPr>
        <w:t>b) Zonecostiere</w:t>
      </w:r>
      <w:r w:rsidRPr="0069248F">
        <w:rPr>
          <w:rFonts w:ascii="Times New Roman" w:hAnsi="Times New Roman" w:cs="Times New Roman"/>
          <w:sz w:val="24"/>
          <w:szCs w:val="24"/>
        </w:rPr>
        <w:t xml:space="preserve"> –</w:t>
      </w:r>
      <w:r w:rsidRPr="008258ED">
        <w:rPr>
          <w:rFonts w:ascii="Times New Roman" w:hAnsi="Times New Roman" w:cs="Times New Roman"/>
          <w:i/>
          <w:sz w:val="24"/>
          <w:szCs w:val="24"/>
        </w:rPr>
        <w:t xml:space="preserve">nu </w:t>
      </w:r>
      <w:proofErr w:type="gramStart"/>
      <w:r w:rsidRPr="008258ED">
        <w:rPr>
          <w:rFonts w:ascii="Times New Roman" w:hAnsi="Times New Roman" w:cs="Times New Roman"/>
          <w:i/>
          <w:sz w:val="24"/>
          <w:szCs w:val="24"/>
        </w:rPr>
        <w:t>este</w:t>
      </w:r>
      <w:proofErr w:type="gramEnd"/>
      <w:r w:rsidRPr="008258ED">
        <w:rPr>
          <w:rFonts w:ascii="Times New Roman" w:hAnsi="Times New Roman" w:cs="Times New Roman"/>
          <w:i/>
          <w:sz w:val="24"/>
          <w:szCs w:val="24"/>
        </w:rPr>
        <w:t xml:space="preserve"> </w:t>
      </w:r>
      <w:r w:rsidR="00EF6ABF" w:rsidRPr="008258ED">
        <w:rPr>
          <w:rFonts w:ascii="Times New Roman" w:hAnsi="Times New Roman" w:cs="Times New Roman"/>
          <w:i/>
          <w:sz w:val="24"/>
          <w:szCs w:val="24"/>
        </w:rPr>
        <w:t>cazul;</w:t>
      </w:r>
      <w:r w:rsidRPr="0069248F">
        <w:rPr>
          <w:rFonts w:ascii="Times New Roman" w:hAnsi="Times New Roman" w:cs="Times New Roman"/>
          <w:sz w:val="24"/>
          <w:szCs w:val="24"/>
        </w:rPr>
        <w:t xml:space="preserve"> </w:t>
      </w:r>
    </w:p>
    <w:p w:rsidR="005257F1" w:rsidRPr="0069248F" w:rsidRDefault="008258ED" w:rsidP="001E21D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c) Z</w:t>
      </w:r>
      <w:r w:rsidR="005257F1" w:rsidRPr="008258ED">
        <w:rPr>
          <w:rFonts w:ascii="Times New Roman" w:hAnsi="Times New Roman" w:cs="Times New Roman"/>
          <w:b/>
          <w:sz w:val="24"/>
          <w:szCs w:val="24"/>
        </w:rPr>
        <w:t>onele</w:t>
      </w:r>
      <w:r>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montane</w:t>
      </w:r>
      <w:r>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și împădurite</w:t>
      </w:r>
      <w:r w:rsidR="005257F1" w:rsidRPr="0069248F">
        <w:rPr>
          <w:rFonts w:ascii="Times New Roman" w:hAnsi="Times New Roman" w:cs="Times New Roman"/>
          <w:sz w:val="24"/>
          <w:szCs w:val="24"/>
        </w:rPr>
        <w:t xml:space="preserve"> – </w:t>
      </w:r>
      <w:r w:rsidR="005257F1" w:rsidRPr="008258ED">
        <w:rPr>
          <w:rFonts w:ascii="Times New Roman" w:hAnsi="Times New Roman" w:cs="Times New Roman"/>
          <w:i/>
          <w:sz w:val="24"/>
          <w:szCs w:val="24"/>
        </w:rPr>
        <w:t xml:space="preserve">nu </w:t>
      </w:r>
      <w:proofErr w:type="gramStart"/>
      <w:r w:rsidR="005257F1" w:rsidRPr="008258ED">
        <w:rPr>
          <w:rFonts w:ascii="Times New Roman" w:hAnsi="Times New Roman" w:cs="Times New Roman"/>
          <w:i/>
          <w:sz w:val="24"/>
          <w:szCs w:val="24"/>
        </w:rPr>
        <w:t>este</w:t>
      </w:r>
      <w:proofErr w:type="gramEnd"/>
      <w:r w:rsidR="005257F1" w:rsidRPr="008258ED">
        <w:rPr>
          <w:rFonts w:ascii="Times New Roman" w:hAnsi="Times New Roman" w:cs="Times New Roman"/>
          <w:i/>
          <w:sz w:val="24"/>
          <w:szCs w:val="24"/>
        </w:rPr>
        <w:t xml:space="preserve"> </w:t>
      </w:r>
      <w:r w:rsidR="00EF6ABF" w:rsidRPr="008258ED">
        <w:rPr>
          <w:rFonts w:ascii="Times New Roman" w:hAnsi="Times New Roman" w:cs="Times New Roman"/>
          <w:i/>
          <w:sz w:val="24"/>
          <w:szCs w:val="24"/>
        </w:rPr>
        <w:t>cazul;</w:t>
      </w:r>
      <w:r w:rsidR="005257F1" w:rsidRPr="0069248F">
        <w:rPr>
          <w:rFonts w:ascii="Times New Roman" w:hAnsi="Times New Roman" w:cs="Times New Roman"/>
          <w:sz w:val="24"/>
          <w:szCs w:val="24"/>
        </w:rPr>
        <w:t xml:space="preserve"> </w:t>
      </w:r>
    </w:p>
    <w:p w:rsidR="005257F1" w:rsidRPr="0069248F" w:rsidRDefault="005257F1" w:rsidP="001E21DC">
      <w:pPr>
        <w:shd w:val="clear" w:color="auto" w:fill="FFFFFF"/>
        <w:spacing w:after="0" w:line="240" w:lineRule="auto"/>
        <w:jc w:val="both"/>
        <w:rPr>
          <w:rFonts w:ascii="Times New Roman" w:hAnsi="Times New Roman" w:cs="Times New Roman"/>
          <w:sz w:val="24"/>
          <w:szCs w:val="24"/>
        </w:rPr>
      </w:pPr>
      <w:r w:rsidRPr="008258ED">
        <w:rPr>
          <w:rFonts w:ascii="Times New Roman" w:hAnsi="Times New Roman" w:cs="Times New Roman"/>
          <w:b/>
          <w:sz w:val="24"/>
          <w:szCs w:val="24"/>
        </w:rPr>
        <w:t>d)</w:t>
      </w:r>
      <w:r w:rsidRPr="0069248F">
        <w:rPr>
          <w:rFonts w:ascii="Times New Roman" w:hAnsi="Times New Roman" w:cs="Times New Roman"/>
          <w:sz w:val="24"/>
          <w:szCs w:val="24"/>
        </w:rPr>
        <w:t xml:space="preserve"> </w:t>
      </w:r>
      <w:r w:rsidR="008258ED">
        <w:rPr>
          <w:rFonts w:ascii="Times New Roman" w:hAnsi="Times New Roman" w:cs="Times New Roman"/>
          <w:b/>
          <w:sz w:val="24"/>
          <w:szCs w:val="24"/>
        </w:rPr>
        <w:t>P</w:t>
      </w:r>
      <w:r w:rsidRPr="008258ED">
        <w:rPr>
          <w:rFonts w:ascii="Times New Roman" w:hAnsi="Times New Roman" w:cs="Times New Roman"/>
          <w:b/>
          <w:sz w:val="24"/>
          <w:szCs w:val="24"/>
        </w:rPr>
        <w:t xml:space="preserve">arcuri și rezervații </w:t>
      </w:r>
      <w:r w:rsidR="008258ED">
        <w:rPr>
          <w:rFonts w:ascii="Times New Roman" w:hAnsi="Times New Roman" w:cs="Times New Roman"/>
          <w:b/>
          <w:sz w:val="24"/>
          <w:szCs w:val="24"/>
        </w:rPr>
        <w:t xml:space="preserve">natural </w:t>
      </w:r>
      <w:r w:rsidRPr="0069248F">
        <w:rPr>
          <w:rFonts w:ascii="Times New Roman" w:hAnsi="Times New Roman" w:cs="Times New Roman"/>
          <w:sz w:val="24"/>
          <w:szCs w:val="24"/>
        </w:rPr>
        <w:t>–</w:t>
      </w:r>
      <w:r w:rsidR="008258ED">
        <w:rPr>
          <w:rFonts w:ascii="Times New Roman" w:hAnsi="Times New Roman" w:cs="Times New Roman"/>
          <w:sz w:val="24"/>
          <w:szCs w:val="24"/>
        </w:rPr>
        <w:t xml:space="preserve"> </w:t>
      </w:r>
      <w:r w:rsidRPr="008258ED">
        <w:rPr>
          <w:rFonts w:ascii="Times New Roman" w:hAnsi="Times New Roman" w:cs="Times New Roman"/>
          <w:i/>
          <w:sz w:val="24"/>
          <w:szCs w:val="24"/>
        </w:rPr>
        <w:t xml:space="preserve">nu </w:t>
      </w:r>
      <w:proofErr w:type="gramStart"/>
      <w:r w:rsidRPr="008258ED">
        <w:rPr>
          <w:rFonts w:ascii="Times New Roman" w:hAnsi="Times New Roman" w:cs="Times New Roman"/>
          <w:i/>
          <w:sz w:val="24"/>
          <w:szCs w:val="24"/>
        </w:rPr>
        <w:t>este</w:t>
      </w:r>
      <w:proofErr w:type="gramEnd"/>
      <w:r w:rsidRPr="008258ED">
        <w:rPr>
          <w:rFonts w:ascii="Times New Roman" w:hAnsi="Times New Roman" w:cs="Times New Roman"/>
          <w:i/>
          <w:sz w:val="24"/>
          <w:szCs w:val="24"/>
        </w:rPr>
        <w:t xml:space="preserve"> </w:t>
      </w:r>
      <w:r w:rsidR="00EF6ABF" w:rsidRPr="008258ED">
        <w:rPr>
          <w:rFonts w:ascii="Times New Roman" w:hAnsi="Times New Roman" w:cs="Times New Roman"/>
          <w:i/>
          <w:sz w:val="24"/>
          <w:szCs w:val="24"/>
        </w:rPr>
        <w:t>cazul;</w:t>
      </w:r>
      <w:r w:rsidRPr="0069248F">
        <w:rPr>
          <w:rFonts w:ascii="Times New Roman" w:hAnsi="Times New Roman" w:cs="Times New Roman"/>
          <w:sz w:val="24"/>
          <w:szCs w:val="24"/>
        </w:rPr>
        <w:t xml:space="preserve"> </w:t>
      </w:r>
    </w:p>
    <w:p w:rsidR="005257F1" w:rsidRPr="0069248F" w:rsidRDefault="005257F1" w:rsidP="001E21DC">
      <w:pPr>
        <w:shd w:val="clear" w:color="auto" w:fill="FFFFFF"/>
        <w:spacing w:after="0" w:line="240" w:lineRule="auto"/>
        <w:jc w:val="both"/>
        <w:rPr>
          <w:rFonts w:ascii="Times New Roman" w:hAnsi="Times New Roman" w:cs="Times New Roman"/>
          <w:sz w:val="24"/>
          <w:szCs w:val="24"/>
        </w:rPr>
      </w:pPr>
      <w:r w:rsidRPr="008258ED">
        <w:rPr>
          <w:rFonts w:ascii="Times New Roman" w:hAnsi="Times New Roman" w:cs="Times New Roman"/>
          <w:b/>
          <w:sz w:val="24"/>
          <w:szCs w:val="24"/>
        </w:rPr>
        <w:t>e)</w:t>
      </w:r>
      <w:r w:rsidR="008258ED">
        <w:rPr>
          <w:rFonts w:ascii="Times New Roman" w:hAnsi="Times New Roman" w:cs="Times New Roman"/>
          <w:sz w:val="24"/>
          <w:szCs w:val="24"/>
        </w:rPr>
        <w:t xml:space="preserve"> </w:t>
      </w:r>
      <w:r w:rsidR="008258ED" w:rsidRPr="008258ED">
        <w:rPr>
          <w:rFonts w:ascii="Times New Roman" w:hAnsi="Times New Roman" w:cs="Times New Roman"/>
          <w:b/>
          <w:sz w:val="24"/>
          <w:szCs w:val="24"/>
        </w:rPr>
        <w:t>A</w:t>
      </w:r>
      <w:r w:rsidRPr="008258ED">
        <w:rPr>
          <w:rFonts w:ascii="Times New Roman" w:hAnsi="Times New Roman" w:cs="Times New Roman"/>
          <w:b/>
          <w:sz w:val="24"/>
          <w:szCs w:val="24"/>
        </w:rPr>
        <w:t>riile clasificate sauzonele potejate prin legislația în vigoare, cum sunt: zone de protecție a faunei piscicole, bazine piscicole natural și bazine piscicole amenajate, etc:</w:t>
      </w:r>
      <w:r w:rsidRPr="0069248F">
        <w:rPr>
          <w:rFonts w:ascii="Times New Roman" w:hAnsi="Times New Roman" w:cs="Times New Roman"/>
          <w:sz w:val="24"/>
          <w:szCs w:val="24"/>
        </w:rPr>
        <w:t xml:space="preserve"> </w:t>
      </w:r>
      <w:r w:rsidRPr="008258ED">
        <w:rPr>
          <w:rFonts w:ascii="Times New Roman" w:hAnsi="Times New Roman" w:cs="Times New Roman"/>
          <w:i/>
          <w:sz w:val="24"/>
          <w:szCs w:val="24"/>
        </w:rPr>
        <w:t xml:space="preserve">- nu </w:t>
      </w:r>
      <w:proofErr w:type="gramStart"/>
      <w:r w:rsidRPr="008258ED">
        <w:rPr>
          <w:rFonts w:ascii="Times New Roman" w:hAnsi="Times New Roman" w:cs="Times New Roman"/>
          <w:i/>
          <w:sz w:val="24"/>
          <w:szCs w:val="24"/>
        </w:rPr>
        <w:t>este</w:t>
      </w:r>
      <w:proofErr w:type="gramEnd"/>
      <w:r w:rsidRPr="008258ED">
        <w:rPr>
          <w:rFonts w:ascii="Times New Roman" w:hAnsi="Times New Roman" w:cs="Times New Roman"/>
          <w:i/>
          <w:sz w:val="24"/>
          <w:szCs w:val="24"/>
        </w:rPr>
        <w:t xml:space="preserve"> </w:t>
      </w:r>
      <w:r w:rsidR="00EF6ABF" w:rsidRPr="008258ED">
        <w:rPr>
          <w:rFonts w:ascii="Times New Roman" w:hAnsi="Times New Roman" w:cs="Times New Roman"/>
          <w:i/>
          <w:sz w:val="24"/>
          <w:szCs w:val="24"/>
        </w:rPr>
        <w:t>cazul</w:t>
      </w:r>
      <w:r w:rsidR="00EF6ABF" w:rsidRPr="0069248F">
        <w:rPr>
          <w:rFonts w:ascii="Times New Roman" w:hAnsi="Times New Roman" w:cs="Times New Roman"/>
          <w:sz w:val="24"/>
          <w:szCs w:val="24"/>
        </w:rPr>
        <w:t>;</w:t>
      </w:r>
      <w:r w:rsidRPr="0069248F">
        <w:rPr>
          <w:rFonts w:ascii="Times New Roman" w:hAnsi="Times New Roman" w:cs="Times New Roman"/>
          <w:sz w:val="24"/>
          <w:szCs w:val="24"/>
        </w:rPr>
        <w:t xml:space="preserve"> </w:t>
      </w:r>
    </w:p>
    <w:p w:rsidR="005257F1" w:rsidRPr="0069248F" w:rsidRDefault="008258ED" w:rsidP="001E21D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f) Zonele de protecți</w:t>
      </w:r>
      <w:r w:rsidR="005257F1" w:rsidRPr="008258ED">
        <w:rPr>
          <w:rFonts w:ascii="Times New Roman" w:hAnsi="Times New Roman" w:cs="Times New Roman"/>
          <w:b/>
          <w:sz w:val="24"/>
          <w:szCs w:val="24"/>
        </w:rPr>
        <w:t>e specială</w:t>
      </w:r>
      <w:r w:rsidR="005257F1" w:rsidRPr="0069248F">
        <w:rPr>
          <w:rFonts w:ascii="Times New Roman" w:hAnsi="Times New Roman" w:cs="Times New Roman"/>
          <w:sz w:val="24"/>
          <w:szCs w:val="24"/>
        </w:rPr>
        <w:t xml:space="preserve"> - </w:t>
      </w:r>
      <w:r w:rsidR="005257F1" w:rsidRPr="008258ED">
        <w:rPr>
          <w:rFonts w:ascii="Times New Roman" w:hAnsi="Times New Roman" w:cs="Times New Roman"/>
          <w:i/>
          <w:sz w:val="24"/>
          <w:szCs w:val="24"/>
        </w:rPr>
        <w:t xml:space="preserve">nu </w:t>
      </w:r>
      <w:proofErr w:type="gramStart"/>
      <w:r w:rsidR="005257F1" w:rsidRPr="008258ED">
        <w:rPr>
          <w:rFonts w:ascii="Times New Roman" w:hAnsi="Times New Roman" w:cs="Times New Roman"/>
          <w:i/>
          <w:sz w:val="24"/>
          <w:szCs w:val="24"/>
        </w:rPr>
        <w:t>este</w:t>
      </w:r>
      <w:proofErr w:type="gramEnd"/>
      <w:r w:rsidR="005257F1" w:rsidRPr="008258ED">
        <w:rPr>
          <w:rFonts w:ascii="Times New Roman" w:hAnsi="Times New Roman" w:cs="Times New Roman"/>
          <w:i/>
          <w:sz w:val="24"/>
          <w:szCs w:val="24"/>
        </w:rPr>
        <w:t xml:space="preserve"> cazul</w:t>
      </w:r>
      <w:r w:rsidR="00EF6ABF" w:rsidRPr="008258ED">
        <w:rPr>
          <w:rFonts w:ascii="Times New Roman" w:hAnsi="Times New Roman" w:cs="Times New Roman"/>
          <w:i/>
          <w:sz w:val="24"/>
          <w:szCs w:val="24"/>
        </w:rPr>
        <w:t>;</w:t>
      </w:r>
      <w:r w:rsidR="005257F1" w:rsidRPr="0069248F">
        <w:rPr>
          <w:rFonts w:ascii="Times New Roman" w:hAnsi="Times New Roman" w:cs="Times New Roman"/>
          <w:sz w:val="24"/>
          <w:szCs w:val="24"/>
        </w:rPr>
        <w:t xml:space="preserve"> </w:t>
      </w:r>
    </w:p>
    <w:p w:rsidR="005257F1" w:rsidRPr="008258ED" w:rsidRDefault="008258ED" w:rsidP="001E21DC">
      <w:pPr>
        <w:shd w:val="clear" w:color="auto" w:fill="FFFFFF"/>
        <w:spacing w:after="0" w:line="240" w:lineRule="auto"/>
        <w:jc w:val="both"/>
        <w:rPr>
          <w:rFonts w:ascii="Times New Roman" w:hAnsi="Times New Roman" w:cs="Times New Roman"/>
          <w:sz w:val="24"/>
          <w:szCs w:val="24"/>
        </w:rPr>
      </w:pPr>
      <w:r w:rsidRPr="008258ED">
        <w:rPr>
          <w:rFonts w:ascii="Times New Roman" w:hAnsi="Times New Roman" w:cs="Times New Roman"/>
          <w:b/>
          <w:sz w:val="24"/>
          <w:szCs w:val="24"/>
        </w:rPr>
        <w:t>g) A</w:t>
      </w:r>
      <w:r w:rsidR="005257F1" w:rsidRPr="008258ED">
        <w:rPr>
          <w:rFonts w:ascii="Times New Roman" w:hAnsi="Times New Roman" w:cs="Times New Roman"/>
          <w:b/>
          <w:sz w:val="24"/>
          <w:szCs w:val="24"/>
        </w:rPr>
        <w:t>riile în care standardele</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de</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calitate</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a</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mediului stabilite</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de</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legislație</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au</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fost</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deja</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depășite</w:t>
      </w:r>
      <w:r w:rsidR="005257F1" w:rsidRPr="0069248F">
        <w:rPr>
          <w:rFonts w:ascii="Times New Roman" w:hAnsi="Times New Roman" w:cs="Times New Roman"/>
          <w:sz w:val="24"/>
          <w:szCs w:val="24"/>
        </w:rPr>
        <w:t xml:space="preserve">: </w:t>
      </w:r>
      <w:r w:rsidR="00EF6ABF" w:rsidRPr="008258ED">
        <w:rPr>
          <w:rFonts w:ascii="Times New Roman" w:hAnsi="Times New Roman" w:cs="Times New Roman"/>
          <w:i/>
          <w:sz w:val="24"/>
          <w:szCs w:val="24"/>
        </w:rPr>
        <w:t xml:space="preserve">- </w:t>
      </w:r>
      <w:r w:rsidR="005257F1" w:rsidRPr="008258ED">
        <w:rPr>
          <w:rFonts w:ascii="Times New Roman" w:hAnsi="Times New Roman" w:cs="Times New Roman"/>
          <w:i/>
          <w:sz w:val="24"/>
          <w:szCs w:val="24"/>
        </w:rPr>
        <w:t xml:space="preserve">nu </w:t>
      </w:r>
      <w:proofErr w:type="gramStart"/>
      <w:r w:rsidR="005257F1" w:rsidRPr="008258ED">
        <w:rPr>
          <w:rFonts w:ascii="Times New Roman" w:hAnsi="Times New Roman" w:cs="Times New Roman"/>
          <w:i/>
          <w:sz w:val="24"/>
          <w:szCs w:val="24"/>
        </w:rPr>
        <w:t>este</w:t>
      </w:r>
      <w:proofErr w:type="gramEnd"/>
      <w:r w:rsidR="00EF6ABF" w:rsidRPr="008258ED">
        <w:rPr>
          <w:rFonts w:ascii="Times New Roman" w:hAnsi="Times New Roman" w:cs="Times New Roman"/>
          <w:i/>
          <w:sz w:val="24"/>
          <w:szCs w:val="24"/>
        </w:rPr>
        <w:t xml:space="preserve"> </w:t>
      </w:r>
      <w:r w:rsidR="005257F1" w:rsidRPr="008258ED">
        <w:rPr>
          <w:rFonts w:ascii="Times New Roman" w:hAnsi="Times New Roman" w:cs="Times New Roman"/>
          <w:i/>
          <w:sz w:val="24"/>
          <w:szCs w:val="24"/>
        </w:rPr>
        <w:t>cazul</w:t>
      </w:r>
      <w:r w:rsidR="00EF6ABF" w:rsidRPr="008258ED">
        <w:rPr>
          <w:rFonts w:ascii="Times New Roman" w:hAnsi="Times New Roman" w:cs="Times New Roman"/>
          <w:i/>
          <w:sz w:val="24"/>
          <w:szCs w:val="24"/>
        </w:rPr>
        <w:t>;</w:t>
      </w:r>
      <w:r w:rsidR="005257F1" w:rsidRPr="008258ED">
        <w:rPr>
          <w:rFonts w:ascii="Times New Roman" w:hAnsi="Times New Roman" w:cs="Times New Roman"/>
          <w:i/>
          <w:sz w:val="24"/>
          <w:szCs w:val="24"/>
        </w:rPr>
        <w:t xml:space="preserve"> </w:t>
      </w:r>
    </w:p>
    <w:p w:rsidR="005257F1" w:rsidRPr="0069248F" w:rsidRDefault="005257F1" w:rsidP="001E21DC">
      <w:pPr>
        <w:shd w:val="clear" w:color="auto" w:fill="FFFFFF"/>
        <w:spacing w:after="0" w:line="240" w:lineRule="auto"/>
        <w:jc w:val="both"/>
        <w:rPr>
          <w:rFonts w:ascii="Times New Roman" w:hAnsi="Times New Roman" w:cs="Times New Roman"/>
          <w:sz w:val="24"/>
          <w:szCs w:val="24"/>
        </w:rPr>
      </w:pPr>
      <w:r w:rsidRPr="008258ED">
        <w:rPr>
          <w:rFonts w:ascii="Times New Roman" w:hAnsi="Times New Roman" w:cs="Times New Roman"/>
          <w:b/>
          <w:sz w:val="24"/>
          <w:szCs w:val="24"/>
        </w:rPr>
        <w:t>h)</w:t>
      </w:r>
      <w:r w:rsidR="008258ED">
        <w:rPr>
          <w:rFonts w:ascii="Times New Roman" w:hAnsi="Times New Roman" w:cs="Times New Roman"/>
          <w:sz w:val="24"/>
          <w:szCs w:val="24"/>
        </w:rPr>
        <w:t xml:space="preserve"> </w:t>
      </w:r>
      <w:r w:rsidR="008258ED">
        <w:rPr>
          <w:rFonts w:ascii="Times New Roman" w:hAnsi="Times New Roman" w:cs="Times New Roman"/>
          <w:b/>
          <w:sz w:val="24"/>
          <w:szCs w:val="24"/>
        </w:rPr>
        <w:t>A</w:t>
      </w:r>
      <w:r w:rsidRPr="008258ED">
        <w:rPr>
          <w:rFonts w:ascii="Times New Roman" w:hAnsi="Times New Roman" w:cs="Times New Roman"/>
          <w:b/>
          <w:sz w:val="24"/>
          <w:szCs w:val="24"/>
        </w:rPr>
        <w:t>rii dens</w:t>
      </w:r>
      <w:r w:rsidR="00EF6ABF" w:rsidRPr="008258ED">
        <w:rPr>
          <w:rFonts w:ascii="Times New Roman" w:hAnsi="Times New Roman" w:cs="Times New Roman"/>
          <w:b/>
          <w:sz w:val="24"/>
          <w:szCs w:val="24"/>
        </w:rPr>
        <w:t xml:space="preserve"> populate</w:t>
      </w:r>
      <w:r w:rsidR="008258ED">
        <w:rPr>
          <w:rFonts w:ascii="Times New Roman" w:hAnsi="Times New Roman" w:cs="Times New Roman"/>
          <w:b/>
          <w:sz w:val="24"/>
          <w:szCs w:val="24"/>
        </w:rPr>
        <w:t xml:space="preserve"> </w:t>
      </w:r>
      <w:r w:rsidR="008258ED">
        <w:rPr>
          <w:rFonts w:ascii="Times New Roman" w:hAnsi="Times New Roman" w:cs="Times New Roman"/>
          <w:sz w:val="24"/>
          <w:szCs w:val="24"/>
        </w:rPr>
        <w:t>-</w:t>
      </w:r>
      <w:r w:rsidR="00EF6ABF" w:rsidRPr="0069248F">
        <w:rPr>
          <w:rFonts w:ascii="Times New Roman" w:hAnsi="Times New Roman" w:cs="Times New Roman"/>
          <w:sz w:val="24"/>
          <w:szCs w:val="24"/>
        </w:rPr>
        <w:t xml:space="preserve"> nu </w:t>
      </w:r>
      <w:proofErr w:type="gramStart"/>
      <w:r w:rsidR="00EF6ABF" w:rsidRPr="0069248F">
        <w:rPr>
          <w:rFonts w:ascii="Times New Roman" w:hAnsi="Times New Roman" w:cs="Times New Roman"/>
          <w:sz w:val="24"/>
          <w:szCs w:val="24"/>
        </w:rPr>
        <w:t>este</w:t>
      </w:r>
      <w:proofErr w:type="gramEnd"/>
      <w:r w:rsidR="00EF6ABF" w:rsidRPr="0069248F">
        <w:rPr>
          <w:rFonts w:ascii="Times New Roman" w:hAnsi="Times New Roman" w:cs="Times New Roman"/>
          <w:sz w:val="24"/>
          <w:szCs w:val="24"/>
        </w:rPr>
        <w:t xml:space="preserve"> cazul;</w:t>
      </w:r>
      <w:r w:rsidRPr="0069248F">
        <w:rPr>
          <w:rFonts w:ascii="Times New Roman" w:hAnsi="Times New Roman" w:cs="Times New Roman"/>
          <w:sz w:val="24"/>
          <w:szCs w:val="24"/>
        </w:rPr>
        <w:t xml:space="preserve"> </w:t>
      </w:r>
    </w:p>
    <w:p w:rsidR="005257F1" w:rsidRPr="0069248F" w:rsidRDefault="008258ED" w:rsidP="001E21DC">
      <w:pPr>
        <w:shd w:val="clear" w:color="auto" w:fill="FFFFFF"/>
        <w:spacing w:after="0" w:line="240" w:lineRule="auto"/>
        <w:jc w:val="both"/>
        <w:rPr>
          <w:rFonts w:ascii="Times New Roman" w:hAnsi="Times New Roman" w:cs="Times New Roman"/>
          <w:sz w:val="24"/>
          <w:szCs w:val="24"/>
        </w:rPr>
      </w:pPr>
      <w:r w:rsidRPr="008258ED">
        <w:rPr>
          <w:rFonts w:ascii="Times New Roman" w:hAnsi="Times New Roman" w:cs="Times New Roman"/>
          <w:b/>
          <w:sz w:val="24"/>
          <w:szCs w:val="24"/>
        </w:rPr>
        <w:t>i) P</w:t>
      </w:r>
      <w:r w:rsidR="005257F1" w:rsidRPr="008258ED">
        <w:rPr>
          <w:rFonts w:ascii="Times New Roman" w:hAnsi="Times New Roman" w:cs="Times New Roman"/>
          <w:b/>
          <w:sz w:val="24"/>
          <w:szCs w:val="24"/>
        </w:rPr>
        <w:t>eisaje</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cu</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semnificație</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istorică, culturală</w:t>
      </w:r>
      <w:r w:rsidR="00EF6ABF" w:rsidRPr="008258ED">
        <w:rPr>
          <w:rFonts w:ascii="Times New Roman" w:hAnsi="Times New Roman" w:cs="Times New Roman"/>
          <w:b/>
          <w:sz w:val="24"/>
          <w:szCs w:val="24"/>
        </w:rPr>
        <w:t xml:space="preserve"> </w:t>
      </w:r>
      <w:r w:rsidR="005257F1" w:rsidRPr="008258ED">
        <w:rPr>
          <w:rFonts w:ascii="Times New Roman" w:hAnsi="Times New Roman" w:cs="Times New Roman"/>
          <w:b/>
          <w:sz w:val="24"/>
          <w:szCs w:val="24"/>
        </w:rPr>
        <w:t>și arheologică</w:t>
      </w:r>
      <w:r>
        <w:rPr>
          <w:rFonts w:ascii="Times New Roman" w:hAnsi="Times New Roman" w:cs="Times New Roman"/>
          <w:sz w:val="24"/>
          <w:szCs w:val="24"/>
        </w:rPr>
        <w:t xml:space="preserve"> -</w:t>
      </w:r>
      <w:r w:rsidR="005257F1" w:rsidRPr="0069248F">
        <w:rPr>
          <w:rFonts w:ascii="Times New Roman" w:hAnsi="Times New Roman" w:cs="Times New Roman"/>
          <w:sz w:val="24"/>
          <w:szCs w:val="24"/>
        </w:rPr>
        <w:t xml:space="preserve"> </w:t>
      </w:r>
      <w:r w:rsidR="005257F1" w:rsidRPr="008258ED">
        <w:rPr>
          <w:rFonts w:ascii="Times New Roman" w:hAnsi="Times New Roman" w:cs="Times New Roman"/>
          <w:i/>
          <w:sz w:val="24"/>
          <w:szCs w:val="24"/>
        </w:rPr>
        <w:t>nu</w:t>
      </w:r>
      <w:r w:rsidR="00EF6ABF" w:rsidRPr="008258ED">
        <w:rPr>
          <w:rFonts w:ascii="Times New Roman" w:hAnsi="Times New Roman" w:cs="Times New Roman"/>
          <w:i/>
          <w:sz w:val="24"/>
          <w:szCs w:val="24"/>
        </w:rPr>
        <w:t xml:space="preserve"> </w:t>
      </w:r>
      <w:proofErr w:type="gramStart"/>
      <w:r w:rsidR="005257F1" w:rsidRPr="008258ED">
        <w:rPr>
          <w:rFonts w:ascii="Times New Roman" w:hAnsi="Times New Roman" w:cs="Times New Roman"/>
          <w:i/>
          <w:sz w:val="24"/>
          <w:szCs w:val="24"/>
        </w:rPr>
        <w:t>este</w:t>
      </w:r>
      <w:proofErr w:type="gramEnd"/>
      <w:r w:rsidR="00EF6ABF" w:rsidRPr="008258ED">
        <w:rPr>
          <w:rFonts w:ascii="Times New Roman" w:hAnsi="Times New Roman" w:cs="Times New Roman"/>
          <w:i/>
          <w:sz w:val="24"/>
          <w:szCs w:val="24"/>
        </w:rPr>
        <w:t xml:space="preserve"> </w:t>
      </w:r>
      <w:r w:rsidR="005257F1" w:rsidRPr="008258ED">
        <w:rPr>
          <w:rFonts w:ascii="Times New Roman" w:hAnsi="Times New Roman" w:cs="Times New Roman"/>
          <w:i/>
          <w:sz w:val="24"/>
          <w:szCs w:val="24"/>
        </w:rPr>
        <w:t>cazul.</w:t>
      </w:r>
    </w:p>
    <w:p w:rsidR="00EF6ABF" w:rsidRPr="0069248F" w:rsidRDefault="00EF6ABF" w:rsidP="001E21DC">
      <w:pPr>
        <w:shd w:val="clear" w:color="auto" w:fill="FFFFFF"/>
        <w:spacing w:after="0" w:line="240" w:lineRule="auto"/>
        <w:jc w:val="both"/>
        <w:rPr>
          <w:rFonts w:ascii="Times New Roman" w:eastAsia="Times New Roman" w:hAnsi="Times New Roman" w:cs="Times New Roman"/>
          <w:sz w:val="24"/>
          <w:szCs w:val="24"/>
        </w:rPr>
      </w:pPr>
    </w:p>
    <w:p w:rsidR="00EF6ABF" w:rsidRPr="00781A51" w:rsidRDefault="001A7038" w:rsidP="006C0481">
      <w:pPr>
        <w:shd w:val="clear" w:color="auto" w:fill="FFFFFF"/>
        <w:spacing w:after="150" w:line="240" w:lineRule="auto"/>
        <w:jc w:val="both"/>
        <w:rPr>
          <w:rFonts w:ascii="Times New Roman" w:eastAsia="Times New Roman" w:hAnsi="Times New Roman" w:cs="Times New Roman"/>
          <w:b/>
          <w:sz w:val="24"/>
          <w:szCs w:val="24"/>
        </w:rPr>
      </w:pPr>
      <w:r w:rsidRPr="003A64BB">
        <w:rPr>
          <w:rFonts w:ascii="Times New Roman" w:eastAsia="Times New Roman" w:hAnsi="Times New Roman" w:cs="Times New Roman"/>
          <w:b/>
          <w:bCs/>
          <w:sz w:val="24"/>
          <w:szCs w:val="24"/>
        </w:rPr>
        <w:lastRenderedPageBreak/>
        <w:t xml:space="preserve">4.6. </w:t>
      </w:r>
      <w:r w:rsidRPr="003A64BB">
        <w:rPr>
          <w:rFonts w:ascii="Times New Roman" w:eastAsia="Times New Roman" w:hAnsi="Times New Roman" w:cs="Times New Roman"/>
          <w:b/>
          <w:sz w:val="24"/>
          <w:szCs w:val="24"/>
        </w:rPr>
        <w:t>C</w:t>
      </w:r>
      <w:r w:rsidR="00F266B8" w:rsidRPr="003A64BB">
        <w:rPr>
          <w:rFonts w:ascii="Times New Roman" w:eastAsia="Times New Roman" w:hAnsi="Times New Roman" w:cs="Times New Roman"/>
          <w:b/>
          <w:sz w:val="24"/>
          <w:szCs w:val="24"/>
        </w:rPr>
        <w:t>oordonatele geografice ale amplasamentului proiectului, care vor fi prezentate sub formă de vector în format digital cu referință geografică, în sistem de pro</w:t>
      </w:r>
      <w:r w:rsidR="008B3C08" w:rsidRPr="003A64BB">
        <w:rPr>
          <w:rFonts w:ascii="Times New Roman" w:eastAsia="Times New Roman" w:hAnsi="Times New Roman" w:cs="Times New Roman"/>
          <w:b/>
          <w:sz w:val="24"/>
          <w:szCs w:val="24"/>
        </w:rPr>
        <w:t>iecție națională Stereo 1970</w:t>
      </w:r>
      <w:r w:rsidR="00EF6ABF" w:rsidRPr="003A64BB">
        <w:rPr>
          <w:rFonts w:ascii="Times New Roman" w:eastAsia="Times New Roman" w:hAnsi="Times New Roman" w:cs="Times New Roman"/>
          <w:b/>
          <w:sz w:val="24"/>
          <w:szCs w:val="24"/>
        </w:rPr>
        <w:t>.</w:t>
      </w:r>
    </w:p>
    <w:tbl>
      <w:tblPr>
        <w:tblpPr w:leftFromText="180" w:rightFromText="180" w:vertAnchor="text" w:horzAnchor="margin" w:tblpXSpec="center"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13"/>
        <w:gridCol w:w="1548"/>
      </w:tblGrid>
      <w:tr w:rsidR="00781A51" w:rsidRPr="00781A51" w:rsidTr="00781A51">
        <w:trPr>
          <w:trHeight w:val="274"/>
        </w:trPr>
        <w:tc>
          <w:tcPr>
            <w:tcW w:w="675" w:type="dxa"/>
          </w:tcPr>
          <w:p w:rsidR="00781A51" w:rsidRPr="00781A51" w:rsidRDefault="00781A51" w:rsidP="00781A51">
            <w:pPr>
              <w:spacing w:after="0" w:line="240" w:lineRule="auto"/>
              <w:jc w:val="center"/>
              <w:rPr>
                <w:rFonts w:ascii="Times New Roman" w:eastAsia="Times New Roman" w:hAnsi="Times New Roman" w:cs="Times New Roman"/>
                <w:b/>
                <w:bCs/>
                <w:sz w:val="24"/>
                <w:szCs w:val="24"/>
              </w:rPr>
            </w:pPr>
            <w:r w:rsidRPr="00781A51">
              <w:rPr>
                <w:rFonts w:ascii="Times New Roman" w:eastAsia="Times New Roman" w:hAnsi="Times New Roman" w:cs="Times New Roman"/>
                <w:b/>
                <w:bCs/>
                <w:sz w:val="24"/>
                <w:szCs w:val="24"/>
              </w:rPr>
              <w:t>id</w:t>
            </w:r>
          </w:p>
        </w:tc>
        <w:tc>
          <w:tcPr>
            <w:tcW w:w="1713" w:type="dxa"/>
          </w:tcPr>
          <w:p w:rsidR="00781A51" w:rsidRPr="00781A51" w:rsidRDefault="00781A51" w:rsidP="00781A51">
            <w:pPr>
              <w:spacing w:after="0" w:line="240" w:lineRule="auto"/>
              <w:jc w:val="center"/>
              <w:rPr>
                <w:rFonts w:ascii="Times New Roman" w:eastAsia="Times New Roman" w:hAnsi="Times New Roman" w:cs="Times New Roman"/>
                <w:b/>
                <w:bCs/>
                <w:sz w:val="24"/>
                <w:szCs w:val="24"/>
              </w:rPr>
            </w:pPr>
            <w:r w:rsidRPr="00781A51">
              <w:rPr>
                <w:rFonts w:ascii="Times New Roman" w:eastAsia="Times New Roman" w:hAnsi="Times New Roman" w:cs="Times New Roman"/>
                <w:b/>
                <w:bCs/>
                <w:sz w:val="24"/>
                <w:szCs w:val="24"/>
              </w:rPr>
              <w:t>X</w:t>
            </w:r>
          </w:p>
        </w:tc>
        <w:tc>
          <w:tcPr>
            <w:tcW w:w="1548" w:type="dxa"/>
          </w:tcPr>
          <w:p w:rsidR="00781A51" w:rsidRPr="00781A51" w:rsidRDefault="00781A51" w:rsidP="00781A51">
            <w:pPr>
              <w:spacing w:after="0" w:line="240" w:lineRule="auto"/>
              <w:jc w:val="center"/>
              <w:rPr>
                <w:rFonts w:ascii="Times New Roman" w:eastAsia="Times New Roman" w:hAnsi="Times New Roman" w:cs="Times New Roman"/>
                <w:b/>
                <w:bCs/>
                <w:sz w:val="24"/>
                <w:szCs w:val="24"/>
              </w:rPr>
            </w:pPr>
            <w:r w:rsidRPr="00781A51">
              <w:rPr>
                <w:rFonts w:ascii="Times New Roman" w:eastAsia="Times New Roman" w:hAnsi="Times New Roman" w:cs="Times New Roman"/>
                <w:b/>
                <w:bCs/>
                <w:sz w:val="24"/>
                <w:szCs w:val="24"/>
              </w:rPr>
              <w:t>Y</w:t>
            </w:r>
          </w:p>
        </w:tc>
      </w:tr>
      <w:tr w:rsidR="00781A51" w:rsidRPr="00781A51" w:rsidTr="00781A51">
        <w:trPr>
          <w:trHeight w:val="279"/>
        </w:trPr>
        <w:tc>
          <w:tcPr>
            <w:tcW w:w="675" w:type="dxa"/>
          </w:tcPr>
          <w:p w:rsidR="00781A51" w:rsidRPr="00781A51" w:rsidRDefault="00781A51" w:rsidP="00781A51">
            <w:pPr>
              <w:spacing w:after="0" w:line="240" w:lineRule="auto"/>
              <w:jc w:val="center"/>
              <w:rPr>
                <w:rFonts w:ascii="Times New Roman" w:eastAsia="Times New Roman" w:hAnsi="Times New Roman" w:cs="Times New Roman"/>
                <w:bCs/>
                <w:sz w:val="24"/>
                <w:szCs w:val="24"/>
              </w:rPr>
            </w:pPr>
            <w:r w:rsidRPr="00781A51">
              <w:rPr>
                <w:rFonts w:ascii="Times New Roman" w:eastAsia="Times New Roman" w:hAnsi="Times New Roman" w:cs="Times New Roman"/>
                <w:bCs/>
                <w:sz w:val="24"/>
                <w:szCs w:val="24"/>
              </w:rPr>
              <w:t>1</w:t>
            </w:r>
          </w:p>
        </w:tc>
        <w:tc>
          <w:tcPr>
            <w:tcW w:w="1713" w:type="dxa"/>
          </w:tcPr>
          <w:p w:rsidR="00781A51" w:rsidRPr="00A538D0" w:rsidRDefault="00781A51"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243311.2128</w:t>
            </w:r>
          </w:p>
        </w:tc>
        <w:tc>
          <w:tcPr>
            <w:tcW w:w="1548" w:type="dxa"/>
          </w:tcPr>
          <w:p w:rsidR="00781A51" w:rsidRPr="00A538D0" w:rsidRDefault="00781A51" w:rsidP="00781A51">
            <w:pPr>
              <w:spacing w:after="0" w:line="240" w:lineRule="auto"/>
              <w:jc w:val="both"/>
              <w:rPr>
                <w:rFonts w:ascii="Times New Roman" w:eastAsia="Times New Roman" w:hAnsi="Times New Roman" w:cs="Times New Roman"/>
                <w:bCs/>
                <w:sz w:val="24"/>
                <w:szCs w:val="24"/>
              </w:rPr>
            </w:pPr>
            <w:r w:rsidRPr="00A538D0">
              <w:rPr>
                <w:rFonts w:ascii="Times New Roman" w:eastAsia="Times New Roman" w:hAnsi="Times New Roman" w:cs="Times New Roman"/>
                <w:bCs/>
                <w:sz w:val="24"/>
                <w:szCs w:val="24"/>
              </w:rPr>
              <w:t>582731.89</w:t>
            </w:r>
          </w:p>
        </w:tc>
      </w:tr>
      <w:tr w:rsidR="00781A51" w:rsidRPr="00781A51" w:rsidTr="00781A51">
        <w:trPr>
          <w:trHeight w:val="270"/>
        </w:trPr>
        <w:tc>
          <w:tcPr>
            <w:tcW w:w="675" w:type="dxa"/>
          </w:tcPr>
          <w:p w:rsidR="00781A51" w:rsidRPr="00781A51" w:rsidRDefault="00781A51" w:rsidP="00781A51">
            <w:pPr>
              <w:spacing w:after="0" w:line="240" w:lineRule="auto"/>
              <w:jc w:val="center"/>
              <w:rPr>
                <w:rFonts w:ascii="Times New Roman" w:eastAsia="Times New Roman" w:hAnsi="Times New Roman" w:cs="Times New Roman"/>
                <w:bCs/>
                <w:sz w:val="24"/>
                <w:szCs w:val="24"/>
              </w:rPr>
            </w:pPr>
            <w:r w:rsidRPr="00781A51">
              <w:rPr>
                <w:rFonts w:ascii="Times New Roman" w:eastAsia="Times New Roman" w:hAnsi="Times New Roman" w:cs="Times New Roman"/>
                <w:bCs/>
                <w:sz w:val="24"/>
                <w:szCs w:val="24"/>
              </w:rPr>
              <w:t>2</w:t>
            </w:r>
          </w:p>
        </w:tc>
        <w:tc>
          <w:tcPr>
            <w:tcW w:w="1713" w:type="dxa"/>
          </w:tcPr>
          <w:p w:rsidR="00781A51" w:rsidRPr="00A538D0" w:rsidRDefault="00781A51" w:rsidP="00781A51">
            <w:pPr>
              <w:spacing w:after="0" w:line="240" w:lineRule="auto"/>
              <w:jc w:val="both"/>
              <w:rPr>
                <w:rFonts w:ascii="Times New Roman" w:eastAsia="Times New Roman" w:hAnsi="Times New Roman" w:cs="Times New Roman"/>
                <w:bCs/>
                <w:sz w:val="24"/>
                <w:szCs w:val="24"/>
              </w:rPr>
            </w:pPr>
            <w:r w:rsidRPr="00A538D0">
              <w:rPr>
                <w:rFonts w:ascii="Times New Roman" w:eastAsia="Times New Roman" w:hAnsi="Times New Roman" w:cs="Times New Roman"/>
                <w:bCs/>
                <w:sz w:val="24"/>
                <w:szCs w:val="24"/>
              </w:rPr>
              <w:t>243487.7388</w:t>
            </w:r>
          </w:p>
        </w:tc>
        <w:tc>
          <w:tcPr>
            <w:tcW w:w="1548" w:type="dxa"/>
          </w:tcPr>
          <w:p w:rsidR="00781A51" w:rsidRPr="00A538D0" w:rsidRDefault="00781A51" w:rsidP="00781A51">
            <w:pPr>
              <w:spacing w:after="0" w:line="240" w:lineRule="auto"/>
              <w:jc w:val="both"/>
              <w:rPr>
                <w:rFonts w:ascii="Times New Roman" w:eastAsia="Times New Roman" w:hAnsi="Times New Roman" w:cs="Times New Roman"/>
                <w:bCs/>
                <w:sz w:val="24"/>
                <w:szCs w:val="24"/>
              </w:rPr>
            </w:pPr>
            <w:r w:rsidRPr="00A538D0">
              <w:rPr>
                <w:rFonts w:ascii="Times New Roman" w:eastAsia="Times New Roman" w:hAnsi="Times New Roman" w:cs="Times New Roman"/>
                <w:bCs/>
                <w:sz w:val="24"/>
                <w:szCs w:val="24"/>
              </w:rPr>
              <w:t>582614.3193</w:t>
            </w:r>
          </w:p>
        </w:tc>
      </w:tr>
      <w:tr w:rsidR="00781A51" w:rsidRPr="00781A51" w:rsidTr="00781A51">
        <w:trPr>
          <w:trHeight w:val="272"/>
        </w:trPr>
        <w:tc>
          <w:tcPr>
            <w:tcW w:w="675" w:type="dxa"/>
          </w:tcPr>
          <w:p w:rsidR="00781A51" w:rsidRPr="00781A51" w:rsidRDefault="00781A51" w:rsidP="00781A51">
            <w:pPr>
              <w:spacing w:after="0" w:line="240" w:lineRule="auto"/>
              <w:jc w:val="center"/>
              <w:rPr>
                <w:rFonts w:ascii="Times New Roman" w:eastAsia="Times New Roman" w:hAnsi="Times New Roman" w:cs="Times New Roman"/>
                <w:bCs/>
                <w:sz w:val="24"/>
                <w:szCs w:val="24"/>
              </w:rPr>
            </w:pPr>
            <w:r w:rsidRPr="00781A51">
              <w:rPr>
                <w:rFonts w:ascii="Times New Roman" w:eastAsia="Times New Roman" w:hAnsi="Times New Roman" w:cs="Times New Roman"/>
                <w:bCs/>
                <w:sz w:val="24"/>
                <w:szCs w:val="24"/>
              </w:rPr>
              <w:t>3</w:t>
            </w:r>
          </w:p>
        </w:tc>
        <w:tc>
          <w:tcPr>
            <w:tcW w:w="1713" w:type="dxa"/>
          </w:tcPr>
          <w:p w:rsidR="00781A51" w:rsidRPr="00A538D0" w:rsidRDefault="00781A51" w:rsidP="00781A51">
            <w:pPr>
              <w:spacing w:after="0" w:line="240" w:lineRule="auto"/>
              <w:jc w:val="both"/>
              <w:rPr>
                <w:rFonts w:ascii="Times New Roman" w:eastAsia="Times New Roman" w:hAnsi="Times New Roman" w:cs="Times New Roman"/>
                <w:bCs/>
                <w:sz w:val="24"/>
                <w:szCs w:val="24"/>
              </w:rPr>
            </w:pPr>
            <w:r w:rsidRPr="00A538D0">
              <w:rPr>
                <w:rFonts w:ascii="Times New Roman" w:eastAsia="Times New Roman" w:hAnsi="Times New Roman" w:cs="Times New Roman"/>
                <w:bCs/>
                <w:sz w:val="24"/>
                <w:szCs w:val="24"/>
              </w:rPr>
              <w:t>243283.6616</w:t>
            </w:r>
          </w:p>
        </w:tc>
        <w:tc>
          <w:tcPr>
            <w:tcW w:w="1548" w:type="dxa"/>
          </w:tcPr>
          <w:p w:rsidR="00781A51" w:rsidRPr="00A538D0" w:rsidRDefault="00781A51" w:rsidP="00781A51">
            <w:pPr>
              <w:spacing w:after="0" w:line="240" w:lineRule="auto"/>
              <w:jc w:val="both"/>
              <w:rPr>
                <w:rFonts w:ascii="Times New Roman" w:eastAsia="Times New Roman" w:hAnsi="Times New Roman" w:cs="Times New Roman"/>
                <w:bCs/>
                <w:sz w:val="24"/>
                <w:szCs w:val="24"/>
              </w:rPr>
            </w:pPr>
            <w:r w:rsidRPr="00A538D0">
              <w:rPr>
                <w:rFonts w:ascii="Times New Roman" w:eastAsia="Times New Roman" w:hAnsi="Times New Roman" w:cs="Times New Roman"/>
                <w:bCs/>
                <w:sz w:val="24"/>
                <w:szCs w:val="24"/>
              </w:rPr>
              <w:t>582693.2253</w:t>
            </w:r>
          </w:p>
        </w:tc>
      </w:tr>
      <w:tr w:rsidR="00781A51" w:rsidRPr="00781A51" w:rsidTr="00781A51">
        <w:trPr>
          <w:trHeight w:val="264"/>
        </w:trPr>
        <w:tc>
          <w:tcPr>
            <w:tcW w:w="675" w:type="dxa"/>
          </w:tcPr>
          <w:p w:rsidR="00781A51" w:rsidRPr="00781A51" w:rsidRDefault="00781A51" w:rsidP="00781A51">
            <w:pPr>
              <w:spacing w:after="0" w:line="240" w:lineRule="auto"/>
              <w:jc w:val="center"/>
              <w:rPr>
                <w:rFonts w:ascii="Times New Roman" w:eastAsia="Times New Roman" w:hAnsi="Times New Roman" w:cs="Times New Roman"/>
                <w:bCs/>
                <w:sz w:val="24"/>
                <w:szCs w:val="24"/>
              </w:rPr>
            </w:pPr>
            <w:r w:rsidRPr="00781A51">
              <w:rPr>
                <w:rFonts w:ascii="Times New Roman" w:eastAsia="Times New Roman" w:hAnsi="Times New Roman" w:cs="Times New Roman"/>
                <w:bCs/>
                <w:sz w:val="24"/>
                <w:szCs w:val="24"/>
              </w:rPr>
              <w:t>4</w:t>
            </w:r>
          </w:p>
        </w:tc>
        <w:tc>
          <w:tcPr>
            <w:tcW w:w="1713" w:type="dxa"/>
          </w:tcPr>
          <w:p w:rsidR="00781A51" w:rsidRPr="00A538D0" w:rsidRDefault="00781A51" w:rsidP="00781A51">
            <w:pPr>
              <w:spacing w:after="0" w:line="240" w:lineRule="auto"/>
              <w:jc w:val="both"/>
              <w:rPr>
                <w:rFonts w:ascii="Times New Roman" w:eastAsia="Times New Roman" w:hAnsi="Times New Roman" w:cs="Times New Roman"/>
                <w:bCs/>
                <w:sz w:val="24"/>
                <w:szCs w:val="24"/>
              </w:rPr>
            </w:pPr>
            <w:r w:rsidRPr="00A538D0">
              <w:rPr>
                <w:rFonts w:ascii="Times New Roman" w:eastAsia="Times New Roman" w:hAnsi="Times New Roman" w:cs="Times New Roman"/>
                <w:bCs/>
                <w:sz w:val="24"/>
                <w:szCs w:val="24"/>
              </w:rPr>
              <w:t>243462.9165</w:t>
            </w:r>
          </w:p>
        </w:tc>
        <w:tc>
          <w:tcPr>
            <w:tcW w:w="1548" w:type="dxa"/>
          </w:tcPr>
          <w:p w:rsidR="00781A51" w:rsidRPr="00A538D0" w:rsidRDefault="00781A51" w:rsidP="00781A51">
            <w:pPr>
              <w:spacing w:after="0" w:line="240" w:lineRule="auto"/>
              <w:jc w:val="both"/>
              <w:rPr>
                <w:rFonts w:ascii="Times New Roman" w:eastAsia="Times New Roman" w:hAnsi="Times New Roman" w:cs="Times New Roman"/>
                <w:bCs/>
                <w:sz w:val="24"/>
                <w:szCs w:val="24"/>
              </w:rPr>
            </w:pPr>
            <w:r w:rsidRPr="00A538D0">
              <w:rPr>
                <w:rFonts w:ascii="Times New Roman" w:eastAsia="Times New Roman" w:hAnsi="Times New Roman" w:cs="Times New Roman"/>
                <w:bCs/>
                <w:sz w:val="24"/>
                <w:szCs w:val="24"/>
              </w:rPr>
              <w:t>582473.0285</w:t>
            </w:r>
          </w:p>
        </w:tc>
      </w:tr>
      <w:tr w:rsidR="00781A51" w:rsidRPr="00781A51" w:rsidTr="00781A51">
        <w:trPr>
          <w:trHeight w:val="267"/>
        </w:trPr>
        <w:tc>
          <w:tcPr>
            <w:tcW w:w="675" w:type="dxa"/>
          </w:tcPr>
          <w:p w:rsidR="00781A51" w:rsidRPr="00781A51" w:rsidRDefault="00781A51" w:rsidP="00781A5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713" w:type="dxa"/>
          </w:tcPr>
          <w:p w:rsidR="00781A51" w:rsidRPr="00A538D0" w:rsidRDefault="00781A51"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243490.5142</w:t>
            </w:r>
          </w:p>
        </w:tc>
        <w:tc>
          <w:tcPr>
            <w:tcW w:w="1548" w:type="dxa"/>
          </w:tcPr>
          <w:p w:rsidR="00781A51" w:rsidRPr="00A538D0" w:rsidRDefault="00781A51"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582442.6075</w:t>
            </w:r>
          </w:p>
        </w:tc>
      </w:tr>
      <w:tr w:rsidR="00781A51" w:rsidRPr="00781A51" w:rsidTr="00781A51">
        <w:trPr>
          <w:trHeight w:val="258"/>
        </w:trPr>
        <w:tc>
          <w:tcPr>
            <w:tcW w:w="675" w:type="dxa"/>
          </w:tcPr>
          <w:p w:rsidR="00781A51" w:rsidRPr="00781A51" w:rsidRDefault="00781A51" w:rsidP="00781A5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713" w:type="dxa"/>
          </w:tcPr>
          <w:p w:rsidR="00781A51" w:rsidRPr="00A538D0" w:rsidRDefault="00781A51"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243519.8976</w:t>
            </w:r>
          </w:p>
        </w:tc>
        <w:tc>
          <w:tcPr>
            <w:tcW w:w="1548" w:type="dxa"/>
          </w:tcPr>
          <w:p w:rsidR="00781A51" w:rsidRPr="00A538D0" w:rsidRDefault="00781A51"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582411.2911</w:t>
            </w:r>
          </w:p>
        </w:tc>
      </w:tr>
      <w:tr w:rsidR="00781A51" w:rsidRPr="00781A51" w:rsidTr="00781A51">
        <w:trPr>
          <w:trHeight w:val="247"/>
        </w:trPr>
        <w:tc>
          <w:tcPr>
            <w:tcW w:w="675" w:type="dxa"/>
          </w:tcPr>
          <w:p w:rsidR="00781A51" w:rsidRPr="00781A51" w:rsidRDefault="00781A51" w:rsidP="00781A5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713" w:type="dxa"/>
          </w:tcPr>
          <w:p w:rsidR="00781A51" w:rsidRPr="00A538D0" w:rsidRDefault="003A64BB"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243610.1611</w:t>
            </w:r>
          </w:p>
        </w:tc>
        <w:tc>
          <w:tcPr>
            <w:tcW w:w="1548" w:type="dxa"/>
          </w:tcPr>
          <w:p w:rsidR="00781A51" w:rsidRPr="00A538D0" w:rsidRDefault="00781A51"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582532.7584</w:t>
            </w:r>
          </w:p>
        </w:tc>
      </w:tr>
      <w:tr w:rsidR="00781A51" w:rsidRPr="00781A51" w:rsidTr="00781A51">
        <w:trPr>
          <w:trHeight w:val="252"/>
        </w:trPr>
        <w:tc>
          <w:tcPr>
            <w:tcW w:w="675" w:type="dxa"/>
          </w:tcPr>
          <w:p w:rsidR="00781A51" w:rsidRPr="00781A51" w:rsidRDefault="00781A51" w:rsidP="00781A5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713" w:type="dxa"/>
          </w:tcPr>
          <w:p w:rsidR="00781A51" w:rsidRPr="00A538D0" w:rsidRDefault="003A64BB"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243560.0633</w:t>
            </w:r>
          </w:p>
        </w:tc>
        <w:tc>
          <w:tcPr>
            <w:tcW w:w="1548" w:type="dxa"/>
          </w:tcPr>
          <w:p w:rsidR="00781A51" w:rsidRPr="00A538D0" w:rsidRDefault="00781A51"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582566.2387</w:t>
            </w:r>
          </w:p>
        </w:tc>
      </w:tr>
      <w:tr w:rsidR="00781A51" w:rsidRPr="00781A51" w:rsidTr="00781A51">
        <w:trPr>
          <w:trHeight w:val="255"/>
        </w:trPr>
        <w:tc>
          <w:tcPr>
            <w:tcW w:w="675" w:type="dxa"/>
          </w:tcPr>
          <w:p w:rsidR="00781A51" w:rsidRDefault="00781A51" w:rsidP="00781A5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1713" w:type="dxa"/>
          </w:tcPr>
          <w:p w:rsidR="00781A51" w:rsidRPr="00A538D0" w:rsidRDefault="003A64BB"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243525.8528</w:t>
            </w:r>
          </w:p>
        </w:tc>
        <w:tc>
          <w:tcPr>
            <w:tcW w:w="1548" w:type="dxa"/>
          </w:tcPr>
          <w:p w:rsidR="00781A51" w:rsidRPr="00A538D0" w:rsidRDefault="00781A51"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582517.3602</w:t>
            </w:r>
          </w:p>
        </w:tc>
      </w:tr>
      <w:tr w:rsidR="00781A51" w:rsidRPr="00781A51" w:rsidTr="00781A51">
        <w:trPr>
          <w:trHeight w:val="246"/>
        </w:trPr>
        <w:tc>
          <w:tcPr>
            <w:tcW w:w="675" w:type="dxa"/>
          </w:tcPr>
          <w:p w:rsidR="00781A51" w:rsidRDefault="00781A51" w:rsidP="00781A5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713" w:type="dxa"/>
          </w:tcPr>
          <w:p w:rsidR="00781A51" w:rsidRPr="00A538D0" w:rsidRDefault="003A64BB"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243505.5293</w:t>
            </w:r>
          </w:p>
        </w:tc>
        <w:tc>
          <w:tcPr>
            <w:tcW w:w="1548" w:type="dxa"/>
          </w:tcPr>
          <w:p w:rsidR="00781A51" w:rsidRPr="00A538D0" w:rsidRDefault="00781A51" w:rsidP="00781A51">
            <w:pPr>
              <w:spacing w:after="0" w:line="240" w:lineRule="auto"/>
              <w:jc w:val="both"/>
              <w:rPr>
                <w:rFonts w:ascii="Times New Roman" w:eastAsia="Times New Roman" w:hAnsi="Times New Roman" w:cs="Times New Roman"/>
                <w:sz w:val="24"/>
                <w:szCs w:val="24"/>
              </w:rPr>
            </w:pPr>
            <w:r w:rsidRPr="00A538D0">
              <w:rPr>
                <w:rFonts w:ascii="Times New Roman" w:eastAsia="Times New Roman" w:hAnsi="Times New Roman" w:cs="Times New Roman"/>
                <w:sz w:val="24"/>
                <w:szCs w:val="24"/>
              </w:rPr>
              <w:t>582531.5528</w:t>
            </w:r>
          </w:p>
        </w:tc>
      </w:tr>
    </w:tbl>
    <w:p w:rsidR="00EF6ABF" w:rsidRPr="0069248F" w:rsidRDefault="00EF6ABF" w:rsidP="006C0481">
      <w:pPr>
        <w:shd w:val="clear" w:color="auto" w:fill="FFFFFF"/>
        <w:spacing w:after="150" w:line="240" w:lineRule="auto"/>
        <w:jc w:val="both"/>
        <w:rPr>
          <w:rFonts w:ascii="Times New Roman" w:eastAsia="Times New Roman" w:hAnsi="Times New Roman" w:cs="Times New Roman"/>
          <w:b/>
          <w:bCs/>
          <w:sz w:val="24"/>
          <w:szCs w:val="24"/>
        </w:rPr>
      </w:pPr>
    </w:p>
    <w:p w:rsidR="00EF6ABF" w:rsidRPr="0069248F" w:rsidRDefault="00EF6ABF" w:rsidP="006C0481">
      <w:pPr>
        <w:shd w:val="clear" w:color="auto" w:fill="FFFFFF"/>
        <w:spacing w:after="150" w:line="240" w:lineRule="auto"/>
        <w:jc w:val="both"/>
        <w:rPr>
          <w:rFonts w:ascii="Times New Roman" w:eastAsia="Times New Roman" w:hAnsi="Times New Roman" w:cs="Times New Roman"/>
          <w:b/>
          <w:bCs/>
          <w:sz w:val="24"/>
          <w:szCs w:val="24"/>
        </w:rPr>
      </w:pPr>
    </w:p>
    <w:p w:rsidR="00EF6ABF" w:rsidRPr="0069248F" w:rsidRDefault="00EF6ABF" w:rsidP="006C0481">
      <w:pPr>
        <w:shd w:val="clear" w:color="auto" w:fill="FFFFFF"/>
        <w:spacing w:after="150" w:line="240" w:lineRule="auto"/>
        <w:jc w:val="both"/>
        <w:rPr>
          <w:rFonts w:ascii="Times New Roman" w:eastAsia="Times New Roman" w:hAnsi="Times New Roman" w:cs="Times New Roman"/>
          <w:b/>
          <w:bCs/>
          <w:sz w:val="24"/>
          <w:szCs w:val="24"/>
        </w:rPr>
      </w:pPr>
    </w:p>
    <w:p w:rsidR="00EF6ABF" w:rsidRPr="0069248F" w:rsidRDefault="00EF6ABF" w:rsidP="006C0481">
      <w:pPr>
        <w:shd w:val="clear" w:color="auto" w:fill="FFFFFF"/>
        <w:spacing w:after="150" w:line="240" w:lineRule="auto"/>
        <w:jc w:val="both"/>
        <w:rPr>
          <w:rFonts w:ascii="Times New Roman" w:eastAsia="Times New Roman" w:hAnsi="Times New Roman" w:cs="Times New Roman"/>
          <w:b/>
          <w:bCs/>
          <w:sz w:val="24"/>
          <w:szCs w:val="24"/>
        </w:rPr>
      </w:pPr>
    </w:p>
    <w:p w:rsidR="00EF6ABF" w:rsidRPr="0069248F" w:rsidRDefault="00EF6ABF" w:rsidP="006C0481">
      <w:pPr>
        <w:shd w:val="clear" w:color="auto" w:fill="FFFFFF"/>
        <w:spacing w:after="150" w:line="240" w:lineRule="auto"/>
        <w:jc w:val="both"/>
        <w:rPr>
          <w:rFonts w:ascii="Times New Roman" w:eastAsia="Times New Roman" w:hAnsi="Times New Roman" w:cs="Times New Roman"/>
          <w:b/>
          <w:bCs/>
          <w:sz w:val="24"/>
          <w:szCs w:val="24"/>
        </w:rPr>
      </w:pPr>
    </w:p>
    <w:p w:rsidR="00EF6ABF" w:rsidRPr="0069248F" w:rsidRDefault="00EF6ABF" w:rsidP="006C0481">
      <w:pPr>
        <w:shd w:val="clear" w:color="auto" w:fill="FFFFFF"/>
        <w:spacing w:after="150" w:line="240" w:lineRule="auto"/>
        <w:jc w:val="both"/>
        <w:rPr>
          <w:rFonts w:ascii="Times New Roman" w:eastAsia="Times New Roman" w:hAnsi="Times New Roman" w:cs="Times New Roman"/>
          <w:b/>
          <w:bCs/>
          <w:sz w:val="24"/>
          <w:szCs w:val="24"/>
        </w:rPr>
      </w:pPr>
    </w:p>
    <w:p w:rsidR="00EF6ABF" w:rsidRPr="0069248F" w:rsidRDefault="00EF6ABF" w:rsidP="006C0481">
      <w:pPr>
        <w:shd w:val="clear" w:color="auto" w:fill="FFFFFF"/>
        <w:spacing w:after="150" w:line="240" w:lineRule="auto"/>
        <w:jc w:val="both"/>
        <w:rPr>
          <w:rFonts w:ascii="Times New Roman" w:eastAsia="Times New Roman" w:hAnsi="Times New Roman" w:cs="Times New Roman"/>
          <w:b/>
          <w:bCs/>
          <w:sz w:val="24"/>
          <w:szCs w:val="24"/>
        </w:rPr>
      </w:pPr>
    </w:p>
    <w:p w:rsidR="00EF6ABF" w:rsidRPr="0069248F" w:rsidRDefault="00EF6ABF" w:rsidP="006C0481">
      <w:pPr>
        <w:shd w:val="clear" w:color="auto" w:fill="FFFFFF"/>
        <w:spacing w:after="150" w:line="240" w:lineRule="auto"/>
        <w:jc w:val="both"/>
        <w:rPr>
          <w:rFonts w:ascii="Times New Roman" w:eastAsia="Times New Roman" w:hAnsi="Times New Roman" w:cs="Times New Roman"/>
          <w:b/>
          <w:bCs/>
          <w:sz w:val="24"/>
          <w:szCs w:val="24"/>
        </w:rPr>
      </w:pPr>
    </w:p>
    <w:p w:rsidR="00EF6ABF" w:rsidRPr="0069248F" w:rsidRDefault="00EF6ABF" w:rsidP="006C0481">
      <w:pPr>
        <w:shd w:val="clear" w:color="auto" w:fill="FFFFFF"/>
        <w:spacing w:after="150" w:line="240" w:lineRule="auto"/>
        <w:jc w:val="both"/>
        <w:rPr>
          <w:rFonts w:ascii="Times New Roman" w:eastAsia="Times New Roman" w:hAnsi="Times New Roman" w:cs="Times New Roman"/>
          <w:b/>
          <w:bCs/>
          <w:sz w:val="24"/>
          <w:szCs w:val="24"/>
        </w:rPr>
      </w:pPr>
    </w:p>
    <w:p w:rsidR="00EF6ABF" w:rsidRPr="008258ED" w:rsidRDefault="001A7038" w:rsidP="006C0481">
      <w:pPr>
        <w:shd w:val="clear" w:color="auto" w:fill="FFFFFF"/>
        <w:spacing w:after="150" w:line="240" w:lineRule="auto"/>
        <w:jc w:val="both"/>
        <w:rPr>
          <w:rFonts w:ascii="Times New Roman" w:eastAsia="Times New Roman" w:hAnsi="Times New Roman" w:cs="Times New Roman"/>
          <w:b/>
          <w:sz w:val="24"/>
          <w:szCs w:val="24"/>
        </w:rPr>
      </w:pPr>
      <w:r w:rsidRPr="008258ED">
        <w:rPr>
          <w:rFonts w:ascii="Times New Roman" w:eastAsia="Times New Roman" w:hAnsi="Times New Roman" w:cs="Times New Roman"/>
          <w:b/>
          <w:bCs/>
          <w:sz w:val="24"/>
          <w:szCs w:val="24"/>
        </w:rPr>
        <w:t>4.7. D</w:t>
      </w:r>
      <w:r w:rsidR="00F266B8" w:rsidRPr="008258ED">
        <w:rPr>
          <w:rFonts w:ascii="Times New Roman" w:eastAsia="Times New Roman" w:hAnsi="Times New Roman" w:cs="Times New Roman"/>
          <w:b/>
          <w:sz w:val="24"/>
          <w:szCs w:val="24"/>
        </w:rPr>
        <w:t>etalii privind orice variantă de amplasament c</w:t>
      </w:r>
      <w:r w:rsidR="00EF6ABF" w:rsidRPr="008258ED">
        <w:rPr>
          <w:rFonts w:ascii="Times New Roman" w:eastAsia="Times New Roman" w:hAnsi="Times New Roman" w:cs="Times New Roman"/>
          <w:b/>
          <w:sz w:val="24"/>
          <w:szCs w:val="24"/>
        </w:rPr>
        <w:t>are a fost luată în considerare</w:t>
      </w:r>
    </w:p>
    <w:p w:rsidR="00FA04D2" w:rsidRPr="0069248F" w:rsidRDefault="008B3C08" w:rsidP="006C0481">
      <w:pPr>
        <w:shd w:val="clear" w:color="auto" w:fill="FFFFFF"/>
        <w:spacing w:after="150" w:line="240" w:lineRule="auto"/>
        <w:jc w:val="both"/>
        <w:rPr>
          <w:rFonts w:ascii="Times New Roman" w:eastAsia="Times New Roman" w:hAnsi="Times New Roman" w:cs="Times New Roman"/>
          <w:sz w:val="24"/>
          <w:szCs w:val="24"/>
        </w:rPr>
      </w:pPr>
      <w:r w:rsidRPr="0069248F">
        <w:rPr>
          <w:rFonts w:ascii="Times New Roman" w:eastAsia="Times New Roman" w:hAnsi="Times New Roman" w:cs="Times New Roman"/>
          <w:sz w:val="24"/>
          <w:szCs w:val="24"/>
        </w:rPr>
        <w:t xml:space="preserve">- </w:t>
      </w:r>
      <w:proofErr w:type="gramStart"/>
      <w:r w:rsidRPr="0069248F">
        <w:rPr>
          <w:rFonts w:ascii="Times New Roman" w:eastAsia="Times New Roman" w:hAnsi="Times New Roman" w:cs="Times New Roman"/>
          <w:sz w:val="24"/>
          <w:szCs w:val="24"/>
        </w:rPr>
        <w:t>nu  este</w:t>
      </w:r>
      <w:proofErr w:type="gramEnd"/>
      <w:r w:rsidRPr="0069248F">
        <w:rPr>
          <w:rFonts w:ascii="Times New Roman" w:eastAsia="Times New Roman" w:hAnsi="Times New Roman" w:cs="Times New Roman"/>
          <w:sz w:val="24"/>
          <w:szCs w:val="24"/>
        </w:rPr>
        <w:t xml:space="preserve"> cazul;</w:t>
      </w:r>
    </w:p>
    <w:p w:rsidR="00F266B8" w:rsidRPr="008258ED" w:rsidRDefault="00F266B8" w:rsidP="006C0481">
      <w:pPr>
        <w:shd w:val="clear" w:color="auto" w:fill="FFFFFF"/>
        <w:spacing w:after="150" w:line="240" w:lineRule="auto"/>
        <w:jc w:val="both"/>
        <w:rPr>
          <w:rFonts w:ascii="Times New Roman" w:eastAsia="Times New Roman" w:hAnsi="Times New Roman" w:cs="Times New Roman"/>
          <w:b/>
          <w:sz w:val="24"/>
          <w:szCs w:val="24"/>
        </w:rPr>
      </w:pPr>
      <w:r w:rsidRPr="008258ED">
        <w:rPr>
          <w:rFonts w:ascii="Times New Roman" w:eastAsia="Times New Roman" w:hAnsi="Times New Roman" w:cs="Times New Roman"/>
          <w:b/>
          <w:bCs/>
          <w:sz w:val="24"/>
          <w:szCs w:val="24"/>
        </w:rPr>
        <w:t>VI.</w:t>
      </w:r>
      <w:r w:rsidRPr="008258ED">
        <w:rPr>
          <w:rFonts w:ascii="Times New Roman" w:eastAsia="Times New Roman" w:hAnsi="Times New Roman" w:cs="Times New Roman"/>
          <w:b/>
          <w:sz w:val="24"/>
          <w:szCs w:val="24"/>
        </w:rPr>
        <w:t> Descrierea tuturor efectelor semnificative posibile asupra mediului ale proiectului, în l</w:t>
      </w:r>
      <w:r w:rsidR="00EF6ABF" w:rsidRPr="008258ED">
        <w:rPr>
          <w:rFonts w:ascii="Times New Roman" w:eastAsia="Times New Roman" w:hAnsi="Times New Roman" w:cs="Times New Roman"/>
          <w:b/>
          <w:sz w:val="24"/>
          <w:szCs w:val="24"/>
        </w:rPr>
        <w:t>imita informațiilor disponibile</w:t>
      </w:r>
    </w:p>
    <w:p w:rsidR="00F266B8" w:rsidRPr="0069248F" w:rsidRDefault="00F266B8" w:rsidP="006C0481">
      <w:pPr>
        <w:shd w:val="clear" w:color="auto" w:fill="FFFFFF"/>
        <w:spacing w:after="150" w:line="240" w:lineRule="auto"/>
        <w:jc w:val="both"/>
        <w:rPr>
          <w:rFonts w:ascii="Times New Roman" w:eastAsia="Times New Roman" w:hAnsi="Times New Roman" w:cs="Times New Roman"/>
          <w:sz w:val="24"/>
          <w:szCs w:val="24"/>
        </w:rPr>
      </w:pPr>
      <w:r w:rsidRPr="008258ED">
        <w:rPr>
          <w:rFonts w:ascii="Times New Roman" w:eastAsia="Times New Roman" w:hAnsi="Times New Roman" w:cs="Times New Roman"/>
          <w:b/>
          <w:bCs/>
          <w:sz w:val="24"/>
          <w:szCs w:val="24"/>
        </w:rPr>
        <w:t>A.</w:t>
      </w:r>
      <w:r w:rsidRPr="008258ED">
        <w:rPr>
          <w:rFonts w:ascii="Times New Roman" w:eastAsia="Times New Roman" w:hAnsi="Times New Roman" w:cs="Times New Roman"/>
          <w:b/>
          <w:sz w:val="24"/>
          <w:szCs w:val="24"/>
        </w:rPr>
        <w:t> Surse de poluanți și instalații pentru reținerea, evacuarea și dispersia poluanților în mediu</w:t>
      </w:r>
      <w:r w:rsidRPr="0069248F">
        <w:rPr>
          <w:rFonts w:ascii="Times New Roman" w:eastAsia="Times New Roman" w:hAnsi="Times New Roman" w:cs="Times New Roman"/>
          <w:sz w:val="24"/>
          <w:szCs w:val="24"/>
        </w:rPr>
        <w:t>:</w:t>
      </w:r>
    </w:p>
    <w:p w:rsidR="00F266B8" w:rsidRPr="0069248F" w:rsidRDefault="00F266B8" w:rsidP="006C0481">
      <w:pPr>
        <w:shd w:val="clear" w:color="auto" w:fill="FFFFFF"/>
        <w:spacing w:after="150" w:line="240" w:lineRule="auto"/>
        <w:jc w:val="both"/>
        <w:rPr>
          <w:rFonts w:ascii="Times New Roman" w:eastAsia="Times New Roman" w:hAnsi="Times New Roman" w:cs="Times New Roman"/>
          <w:sz w:val="24"/>
          <w:szCs w:val="24"/>
        </w:rPr>
      </w:pPr>
      <w:r w:rsidRPr="008258ED">
        <w:rPr>
          <w:rFonts w:ascii="Times New Roman" w:eastAsia="Times New Roman" w:hAnsi="Times New Roman" w:cs="Times New Roman"/>
          <w:b/>
          <w:bCs/>
          <w:sz w:val="24"/>
          <w:szCs w:val="24"/>
        </w:rPr>
        <w:t>a)</w:t>
      </w:r>
      <w:r w:rsidRPr="008258ED">
        <w:rPr>
          <w:rFonts w:ascii="Times New Roman" w:eastAsia="Times New Roman" w:hAnsi="Times New Roman" w:cs="Times New Roman"/>
          <w:b/>
          <w:sz w:val="24"/>
          <w:szCs w:val="24"/>
        </w:rPr>
        <w:t> </w:t>
      </w:r>
      <w:proofErr w:type="gramStart"/>
      <w:r w:rsidRPr="008258ED">
        <w:rPr>
          <w:rFonts w:ascii="Times New Roman" w:eastAsia="Times New Roman" w:hAnsi="Times New Roman" w:cs="Times New Roman"/>
          <w:b/>
          <w:sz w:val="24"/>
          <w:szCs w:val="24"/>
        </w:rPr>
        <w:t>protecția</w:t>
      </w:r>
      <w:proofErr w:type="gramEnd"/>
      <w:r w:rsidRPr="008258ED">
        <w:rPr>
          <w:rFonts w:ascii="Times New Roman" w:eastAsia="Times New Roman" w:hAnsi="Times New Roman" w:cs="Times New Roman"/>
          <w:b/>
          <w:sz w:val="24"/>
          <w:szCs w:val="24"/>
        </w:rPr>
        <w:t xml:space="preserve"> calității apelor</w:t>
      </w:r>
      <w:r w:rsidRPr="0069248F">
        <w:rPr>
          <w:rFonts w:ascii="Times New Roman" w:eastAsia="Times New Roman" w:hAnsi="Times New Roman" w:cs="Times New Roman"/>
          <w:sz w:val="24"/>
          <w:szCs w:val="24"/>
        </w:rPr>
        <w:t>:</w:t>
      </w:r>
    </w:p>
    <w:p w:rsidR="008B3C08" w:rsidRPr="008258ED" w:rsidRDefault="00F266B8" w:rsidP="006C0481">
      <w:pPr>
        <w:shd w:val="clear" w:color="auto" w:fill="FFFFFF"/>
        <w:spacing w:after="150" w:line="240" w:lineRule="auto"/>
        <w:jc w:val="both"/>
        <w:rPr>
          <w:rFonts w:ascii="Times New Roman" w:eastAsia="Times New Roman" w:hAnsi="Times New Roman" w:cs="Times New Roman"/>
          <w:i/>
          <w:sz w:val="24"/>
          <w:szCs w:val="24"/>
        </w:rPr>
      </w:pPr>
      <w:r w:rsidRPr="008258ED">
        <w:rPr>
          <w:rFonts w:ascii="Times New Roman" w:eastAsia="Times New Roman" w:hAnsi="Times New Roman" w:cs="Times New Roman"/>
          <w:b/>
          <w:bCs/>
          <w:sz w:val="24"/>
          <w:szCs w:val="24"/>
        </w:rPr>
        <w:t>-</w:t>
      </w:r>
      <w:r w:rsidRPr="008258ED">
        <w:rPr>
          <w:rFonts w:ascii="Times New Roman" w:eastAsia="Times New Roman" w:hAnsi="Times New Roman" w:cs="Times New Roman"/>
          <w:b/>
          <w:sz w:val="24"/>
          <w:szCs w:val="24"/>
        </w:rPr>
        <w:t> </w:t>
      </w:r>
      <w:proofErr w:type="gramStart"/>
      <w:r w:rsidRPr="008258ED">
        <w:rPr>
          <w:rFonts w:ascii="Times New Roman" w:eastAsia="Times New Roman" w:hAnsi="Times New Roman" w:cs="Times New Roman"/>
          <w:b/>
          <w:sz w:val="24"/>
          <w:szCs w:val="24"/>
        </w:rPr>
        <w:t>sursele</w:t>
      </w:r>
      <w:proofErr w:type="gramEnd"/>
      <w:r w:rsidRPr="008258ED">
        <w:rPr>
          <w:rFonts w:ascii="Times New Roman" w:eastAsia="Times New Roman" w:hAnsi="Times New Roman" w:cs="Times New Roman"/>
          <w:b/>
          <w:sz w:val="24"/>
          <w:szCs w:val="24"/>
        </w:rPr>
        <w:t xml:space="preserve"> de poluanți pentru ape,</w:t>
      </w:r>
      <w:r w:rsidR="008B3C08" w:rsidRPr="008258ED">
        <w:rPr>
          <w:rFonts w:ascii="Times New Roman" w:eastAsia="Times New Roman" w:hAnsi="Times New Roman" w:cs="Times New Roman"/>
          <w:b/>
          <w:sz w:val="24"/>
          <w:szCs w:val="24"/>
        </w:rPr>
        <w:t xml:space="preserve"> locul de evacuare sau emisarul</w:t>
      </w:r>
      <w:r w:rsidR="008B3C08" w:rsidRPr="0069248F">
        <w:rPr>
          <w:rFonts w:ascii="Times New Roman" w:eastAsia="Times New Roman" w:hAnsi="Times New Roman" w:cs="Times New Roman"/>
          <w:sz w:val="24"/>
          <w:szCs w:val="24"/>
        </w:rPr>
        <w:t xml:space="preserve"> – </w:t>
      </w:r>
      <w:r w:rsidR="008B3C08" w:rsidRPr="008258ED">
        <w:rPr>
          <w:rFonts w:ascii="Times New Roman" w:eastAsia="Times New Roman" w:hAnsi="Times New Roman" w:cs="Times New Roman"/>
          <w:i/>
          <w:sz w:val="24"/>
          <w:szCs w:val="24"/>
        </w:rPr>
        <w:t>nu este cazul;</w:t>
      </w:r>
    </w:p>
    <w:p w:rsidR="00F266B8" w:rsidRPr="0069248F" w:rsidRDefault="00F266B8" w:rsidP="006C0481">
      <w:pPr>
        <w:shd w:val="clear" w:color="auto" w:fill="FFFFFF"/>
        <w:spacing w:after="150" w:line="240" w:lineRule="auto"/>
        <w:jc w:val="both"/>
        <w:rPr>
          <w:rFonts w:ascii="Times New Roman" w:eastAsia="Times New Roman" w:hAnsi="Times New Roman" w:cs="Times New Roman"/>
          <w:sz w:val="24"/>
          <w:szCs w:val="24"/>
        </w:rPr>
      </w:pPr>
      <w:r w:rsidRPr="008258ED">
        <w:rPr>
          <w:rFonts w:ascii="Times New Roman" w:eastAsia="Times New Roman" w:hAnsi="Times New Roman" w:cs="Times New Roman"/>
          <w:b/>
          <w:bCs/>
          <w:sz w:val="24"/>
          <w:szCs w:val="24"/>
        </w:rPr>
        <w:t>-</w:t>
      </w:r>
      <w:r w:rsidRPr="008258ED">
        <w:rPr>
          <w:rFonts w:ascii="Times New Roman" w:eastAsia="Times New Roman" w:hAnsi="Times New Roman" w:cs="Times New Roman"/>
          <w:b/>
          <w:sz w:val="24"/>
          <w:szCs w:val="24"/>
        </w:rPr>
        <w:t> stațiile și instalațiile de epurare sau de preepurare a apelor uzate prevăzute</w:t>
      </w:r>
      <w:r w:rsidR="008B3C08" w:rsidRPr="0069248F">
        <w:rPr>
          <w:rFonts w:ascii="Times New Roman" w:eastAsia="Times New Roman" w:hAnsi="Times New Roman" w:cs="Times New Roman"/>
          <w:sz w:val="24"/>
          <w:szCs w:val="24"/>
        </w:rPr>
        <w:t xml:space="preserve"> </w:t>
      </w:r>
      <w:r w:rsidR="008B3C08" w:rsidRPr="008258ED">
        <w:rPr>
          <w:rFonts w:ascii="Times New Roman" w:eastAsia="Times New Roman" w:hAnsi="Times New Roman" w:cs="Times New Roman"/>
          <w:i/>
          <w:sz w:val="24"/>
          <w:szCs w:val="24"/>
        </w:rPr>
        <w:t xml:space="preserve">- nu </w:t>
      </w:r>
      <w:proofErr w:type="gramStart"/>
      <w:r w:rsidR="008B3C08" w:rsidRPr="008258ED">
        <w:rPr>
          <w:rFonts w:ascii="Times New Roman" w:eastAsia="Times New Roman" w:hAnsi="Times New Roman" w:cs="Times New Roman"/>
          <w:i/>
          <w:sz w:val="24"/>
          <w:szCs w:val="24"/>
        </w:rPr>
        <w:t>este</w:t>
      </w:r>
      <w:proofErr w:type="gramEnd"/>
      <w:r w:rsidR="008B3C08" w:rsidRPr="008258ED">
        <w:rPr>
          <w:rFonts w:ascii="Times New Roman" w:eastAsia="Times New Roman" w:hAnsi="Times New Roman" w:cs="Times New Roman"/>
          <w:i/>
          <w:sz w:val="24"/>
          <w:szCs w:val="24"/>
        </w:rPr>
        <w:t xml:space="preserve"> cazul</w:t>
      </w:r>
      <w:r w:rsidRPr="008258ED">
        <w:rPr>
          <w:rFonts w:ascii="Times New Roman" w:eastAsia="Times New Roman" w:hAnsi="Times New Roman" w:cs="Times New Roman"/>
          <w:i/>
          <w:sz w:val="24"/>
          <w:szCs w:val="24"/>
        </w:rPr>
        <w:t>;</w:t>
      </w:r>
    </w:p>
    <w:p w:rsidR="00F266B8" w:rsidRPr="0069248F" w:rsidRDefault="00F266B8" w:rsidP="006C0481">
      <w:pPr>
        <w:shd w:val="clear" w:color="auto" w:fill="FFFFFF"/>
        <w:spacing w:after="150" w:line="240" w:lineRule="auto"/>
        <w:jc w:val="both"/>
        <w:rPr>
          <w:rFonts w:ascii="Times New Roman" w:eastAsia="Times New Roman" w:hAnsi="Times New Roman" w:cs="Times New Roman"/>
          <w:sz w:val="24"/>
          <w:szCs w:val="24"/>
        </w:rPr>
      </w:pPr>
      <w:r w:rsidRPr="008258ED">
        <w:rPr>
          <w:rFonts w:ascii="Times New Roman" w:eastAsia="Times New Roman" w:hAnsi="Times New Roman" w:cs="Times New Roman"/>
          <w:b/>
          <w:bCs/>
          <w:sz w:val="24"/>
          <w:szCs w:val="24"/>
        </w:rPr>
        <w:t>b)</w:t>
      </w:r>
      <w:r w:rsidRPr="008258ED">
        <w:rPr>
          <w:rFonts w:ascii="Times New Roman" w:eastAsia="Times New Roman" w:hAnsi="Times New Roman" w:cs="Times New Roman"/>
          <w:b/>
          <w:sz w:val="24"/>
          <w:szCs w:val="24"/>
        </w:rPr>
        <w:t> </w:t>
      </w:r>
      <w:proofErr w:type="gramStart"/>
      <w:r w:rsidRPr="008258ED">
        <w:rPr>
          <w:rFonts w:ascii="Times New Roman" w:eastAsia="Times New Roman" w:hAnsi="Times New Roman" w:cs="Times New Roman"/>
          <w:b/>
          <w:sz w:val="24"/>
          <w:szCs w:val="24"/>
        </w:rPr>
        <w:t>protecția</w:t>
      </w:r>
      <w:proofErr w:type="gramEnd"/>
      <w:r w:rsidRPr="008258ED">
        <w:rPr>
          <w:rFonts w:ascii="Times New Roman" w:eastAsia="Times New Roman" w:hAnsi="Times New Roman" w:cs="Times New Roman"/>
          <w:b/>
          <w:sz w:val="24"/>
          <w:szCs w:val="24"/>
        </w:rPr>
        <w:t xml:space="preserve"> aerului</w:t>
      </w:r>
      <w:r w:rsidRPr="0069248F">
        <w:rPr>
          <w:rFonts w:ascii="Times New Roman" w:eastAsia="Times New Roman" w:hAnsi="Times New Roman" w:cs="Times New Roman"/>
          <w:sz w:val="24"/>
          <w:szCs w:val="24"/>
        </w:rPr>
        <w:t>:</w:t>
      </w:r>
    </w:p>
    <w:p w:rsidR="00F266B8" w:rsidRPr="00F12B7A" w:rsidRDefault="00F266B8" w:rsidP="006C0481">
      <w:pPr>
        <w:pStyle w:val="al"/>
        <w:shd w:val="clear" w:color="auto" w:fill="FFFFFF"/>
        <w:spacing w:before="0" w:beforeAutospacing="0" w:after="150" w:afterAutospacing="0"/>
        <w:jc w:val="both"/>
        <w:rPr>
          <w:i/>
        </w:rPr>
      </w:pPr>
      <w:r w:rsidRPr="00F12B7A">
        <w:rPr>
          <w:b/>
          <w:bCs/>
        </w:rPr>
        <w:t>-</w:t>
      </w:r>
      <w:r w:rsidRPr="00F12B7A">
        <w:rPr>
          <w:b/>
        </w:rPr>
        <w:t> sursele de poluanți pentru aer, polu</w:t>
      </w:r>
      <w:r w:rsidR="008B3C08" w:rsidRPr="00F12B7A">
        <w:rPr>
          <w:b/>
        </w:rPr>
        <w:t>anți, inclusiv surse de mirosuri</w:t>
      </w:r>
      <w:r w:rsidR="008B3C08" w:rsidRPr="0069248F">
        <w:t xml:space="preserve">: </w:t>
      </w:r>
      <w:r w:rsidR="008B3C08" w:rsidRPr="00F12B7A">
        <w:rPr>
          <w:i/>
        </w:rPr>
        <w:t>particule fine de praf rezultate în urma pregătirii terenului pentru plantare,</w:t>
      </w:r>
      <w:r w:rsidR="0074097D" w:rsidRPr="00F12B7A">
        <w:rPr>
          <w:i/>
        </w:rPr>
        <w:t xml:space="preserve"> emisii rezultate de la utilajele implicate în lucrările de afânare a solului, vapori de vopsea rezultați în urma utilizării acesteia în procesul de vopsire </w:t>
      </w:r>
      <w:r w:rsidR="00EF6ABF" w:rsidRPr="00F12B7A">
        <w:rPr>
          <w:i/>
        </w:rPr>
        <w:t xml:space="preserve">a </w:t>
      </w:r>
      <w:r w:rsidR="003464D7" w:rsidRPr="00F12B7A">
        <w:rPr>
          <w:i/>
        </w:rPr>
        <w:t xml:space="preserve">contrafișelor (proptele stâlpilor) și stâlpii de lemn pentru împrejmuire </w:t>
      </w:r>
      <w:r w:rsidR="008B3C08" w:rsidRPr="00F12B7A">
        <w:rPr>
          <w:i/>
        </w:rPr>
        <w:t xml:space="preserve">(impact </w:t>
      </w:r>
      <w:r w:rsidR="0074097D" w:rsidRPr="00F12B7A">
        <w:rPr>
          <w:i/>
        </w:rPr>
        <w:t>negativ</w:t>
      </w:r>
      <w:r w:rsidR="008B3C08" w:rsidRPr="00F12B7A">
        <w:rPr>
          <w:i/>
        </w:rPr>
        <w:t xml:space="preserve"> nesemnificativ)</w:t>
      </w:r>
      <w:r w:rsidRPr="00F12B7A">
        <w:rPr>
          <w:i/>
        </w:rPr>
        <w:t>;</w:t>
      </w:r>
    </w:p>
    <w:p w:rsidR="00EF6ABF" w:rsidRPr="00F12B7A" w:rsidRDefault="00F266B8" w:rsidP="006C0481">
      <w:pPr>
        <w:pStyle w:val="al"/>
        <w:shd w:val="clear" w:color="auto" w:fill="FFFFFF"/>
        <w:spacing w:before="0" w:beforeAutospacing="0" w:after="150" w:afterAutospacing="0"/>
        <w:jc w:val="both"/>
        <w:rPr>
          <w:i/>
        </w:rPr>
      </w:pPr>
      <w:r w:rsidRPr="00F12B7A">
        <w:rPr>
          <w:b/>
          <w:bCs/>
        </w:rPr>
        <w:t>-</w:t>
      </w:r>
      <w:r w:rsidRPr="00F12B7A">
        <w:rPr>
          <w:b/>
        </w:rPr>
        <w:t> </w:t>
      </w:r>
      <w:proofErr w:type="gramStart"/>
      <w:r w:rsidRPr="00F12B7A">
        <w:rPr>
          <w:b/>
        </w:rPr>
        <w:t>instalațiile</w:t>
      </w:r>
      <w:proofErr w:type="gramEnd"/>
      <w:r w:rsidRPr="00F12B7A">
        <w:rPr>
          <w:b/>
        </w:rPr>
        <w:t xml:space="preserve"> pentru reținerea și dispersia poluanților în atmosferă</w:t>
      </w:r>
      <w:r w:rsidR="0074097D" w:rsidRPr="0069248F">
        <w:t xml:space="preserve">: - </w:t>
      </w:r>
      <w:r w:rsidR="0074097D" w:rsidRPr="00F12B7A">
        <w:rPr>
          <w:i/>
        </w:rPr>
        <w:t>nu este cazul datorită faptului că</w:t>
      </w:r>
      <w:r w:rsidR="00185D8F" w:rsidRPr="00F12B7A">
        <w:rPr>
          <w:i/>
        </w:rPr>
        <w:t xml:space="preserve"> nivelul poluanțilo</w:t>
      </w:r>
      <w:r w:rsidR="00EF6ABF" w:rsidRPr="00F12B7A">
        <w:rPr>
          <w:i/>
        </w:rPr>
        <w:t>r rezultați este nesemnificativ</w:t>
      </w:r>
      <w:r w:rsidR="004858E5" w:rsidRPr="00F12B7A">
        <w:rPr>
          <w:i/>
        </w:rPr>
        <w:t>, încadrându-se în limitele impuse de legislația în vigoare</w:t>
      </w:r>
      <w:r w:rsidR="00185D8F" w:rsidRPr="00F12B7A">
        <w:rPr>
          <w:i/>
        </w:rPr>
        <w:t>;</w:t>
      </w:r>
    </w:p>
    <w:p w:rsidR="00A538D0" w:rsidRDefault="00A538D0" w:rsidP="006C0481">
      <w:pPr>
        <w:pStyle w:val="al"/>
        <w:shd w:val="clear" w:color="auto" w:fill="FFFFFF"/>
        <w:spacing w:before="0" w:beforeAutospacing="0" w:after="150" w:afterAutospacing="0"/>
        <w:jc w:val="both"/>
        <w:rPr>
          <w:b/>
          <w:bCs/>
        </w:rPr>
      </w:pPr>
    </w:p>
    <w:p w:rsidR="00A538D0" w:rsidRDefault="00A538D0" w:rsidP="006C0481">
      <w:pPr>
        <w:pStyle w:val="al"/>
        <w:shd w:val="clear" w:color="auto" w:fill="FFFFFF"/>
        <w:spacing w:before="0" w:beforeAutospacing="0" w:after="150" w:afterAutospacing="0"/>
        <w:jc w:val="both"/>
        <w:rPr>
          <w:b/>
          <w:bCs/>
        </w:rPr>
      </w:pPr>
    </w:p>
    <w:p w:rsidR="00A538D0" w:rsidRDefault="00A538D0" w:rsidP="006C0481">
      <w:pPr>
        <w:pStyle w:val="al"/>
        <w:shd w:val="clear" w:color="auto" w:fill="FFFFFF"/>
        <w:spacing w:before="0" w:beforeAutospacing="0" w:after="150" w:afterAutospacing="0"/>
        <w:jc w:val="both"/>
        <w:rPr>
          <w:b/>
          <w:bCs/>
        </w:rPr>
      </w:pPr>
    </w:p>
    <w:p w:rsidR="00A538D0" w:rsidRDefault="00A538D0" w:rsidP="006C0481">
      <w:pPr>
        <w:pStyle w:val="al"/>
        <w:shd w:val="clear" w:color="auto" w:fill="FFFFFF"/>
        <w:spacing w:before="0" w:beforeAutospacing="0" w:after="150" w:afterAutospacing="0"/>
        <w:jc w:val="both"/>
        <w:rPr>
          <w:b/>
          <w:bCs/>
        </w:rPr>
      </w:pPr>
    </w:p>
    <w:p w:rsidR="00F266B8" w:rsidRPr="00F12B7A" w:rsidRDefault="00F266B8" w:rsidP="006C0481">
      <w:pPr>
        <w:pStyle w:val="al"/>
        <w:shd w:val="clear" w:color="auto" w:fill="FFFFFF"/>
        <w:spacing w:before="0" w:beforeAutospacing="0" w:after="150" w:afterAutospacing="0"/>
        <w:jc w:val="both"/>
        <w:rPr>
          <w:b/>
        </w:rPr>
      </w:pPr>
      <w:r w:rsidRPr="00F12B7A">
        <w:rPr>
          <w:b/>
          <w:bCs/>
        </w:rPr>
        <w:lastRenderedPageBreak/>
        <w:t>c)</w:t>
      </w:r>
      <w:r w:rsidRPr="00F12B7A">
        <w:rPr>
          <w:b/>
        </w:rPr>
        <w:t> </w:t>
      </w:r>
      <w:proofErr w:type="gramStart"/>
      <w:r w:rsidRPr="00F12B7A">
        <w:rPr>
          <w:b/>
        </w:rPr>
        <w:t>protecția</w:t>
      </w:r>
      <w:proofErr w:type="gramEnd"/>
      <w:r w:rsidRPr="00F12B7A">
        <w:rPr>
          <w:b/>
        </w:rPr>
        <w:t xml:space="preserve"> împotriva zgomotului și vibrațiilor:</w:t>
      </w:r>
    </w:p>
    <w:p w:rsidR="00F266B8" w:rsidRPr="0069248F" w:rsidRDefault="00F266B8" w:rsidP="006C0481">
      <w:pPr>
        <w:pStyle w:val="al"/>
        <w:shd w:val="clear" w:color="auto" w:fill="FFFFFF"/>
        <w:spacing w:before="0" w:beforeAutospacing="0" w:after="150" w:afterAutospacing="0"/>
        <w:jc w:val="both"/>
      </w:pPr>
      <w:r w:rsidRPr="0069248F">
        <w:rPr>
          <w:b/>
          <w:bCs/>
        </w:rPr>
        <w:t>-</w:t>
      </w:r>
      <w:r w:rsidRPr="0069248F">
        <w:t> </w:t>
      </w:r>
      <w:proofErr w:type="gramStart"/>
      <w:r w:rsidRPr="00F12B7A">
        <w:rPr>
          <w:b/>
        </w:rPr>
        <w:t>sursele</w:t>
      </w:r>
      <w:proofErr w:type="gramEnd"/>
      <w:r w:rsidRPr="00F12B7A">
        <w:rPr>
          <w:b/>
        </w:rPr>
        <w:t xml:space="preserve"> de zgomot și de vibrații</w:t>
      </w:r>
      <w:r w:rsidR="00185D8F" w:rsidRPr="0069248F">
        <w:t xml:space="preserve"> </w:t>
      </w:r>
      <w:r w:rsidR="00185D8F" w:rsidRPr="00F12B7A">
        <w:rPr>
          <w:i/>
        </w:rPr>
        <w:t>– pot proveni din utilizarea utilajelor în procesul de pregătire a terenului în vederea plantării puieților</w:t>
      </w:r>
      <w:r w:rsidR="00185D8F" w:rsidRPr="0069248F">
        <w:t xml:space="preserve">; </w:t>
      </w:r>
    </w:p>
    <w:p w:rsidR="00F266B8" w:rsidRPr="0069248F" w:rsidRDefault="00F266B8" w:rsidP="006C0481">
      <w:pPr>
        <w:pStyle w:val="al"/>
        <w:shd w:val="clear" w:color="auto" w:fill="FFFFFF"/>
        <w:spacing w:before="0" w:beforeAutospacing="0" w:after="150" w:afterAutospacing="0"/>
        <w:jc w:val="both"/>
      </w:pPr>
      <w:r w:rsidRPr="0069248F">
        <w:rPr>
          <w:b/>
          <w:bCs/>
        </w:rPr>
        <w:t>-</w:t>
      </w:r>
      <w:r w:rsidRPr="0069248F">
        <w:t> </w:t>
      </w:r>
      <w:proofErr w:type="gramStart"/>
      <w:r w:rsidRPr="00F12B7A">
        <w:rPr>
          <w:b/>
        </w:rPr>
        <w:t>amenajările</w:t>
      </w:r>
      <w:proofErr w:type="gramEnd"/>
      <w:r w:rsidRPr="00F12B7A">
        <w:rPr>
          <w:b/>
        </w:rPr>
        <w:t xml:space="preserve"> și dotările pentru protecția împotriva zgomotului și vibrațiilor</w:t>
      </w:r>
      <w:r w:rsidR="00185D8F" w:rsidRPr="0069248F">
        <w:t xml:space="preserve"> </w:t>
      </w:r>
      <w:r w:rsidR="005813F0" w:rsidRPr="0069248F">
        <w:t>–</w:t>
      </w:r>
      <w:r w:rsidR="00185D8F" w:rsidRPr="0069248F">
        <w:t xml:space="preserve"> </w:t>
      </w:r>
      <w:r w:rsidR="005813F0" w:rsidRPr="00F12B7A">
        <w:rPr>
          <w:i/>
        </w:rPr>
        <w:t>zgomotul și vibrațiile produse în urma realizării lucrărilor sunt insesizabile deoarece vor fi de o durată foarte scurtă și pe o suprafață mică, în consecință se poate afima faptul că impactul produs va fi unul negativ nesemnificativ;</w:t>
      </w:r>
    </w:p>
    <w:p w:rsidR="00F266B8" w:rsidRPr="00F12B7A" w:rsidRDefault="00F266B8" w:rsidP="006C0481">
      <w:pPr>
        <w:pStyle w:val="al"/>
        <w:shd w:val="clear" w:color="auto" w:fill="FFFFFF"/>
        <w:spacing w:before="0" w:beforeAutospacing="0" w:after="150" w:afterAutospacing="0"/>
        <w:jc w:val="both"/>
        <w:rPr>
          <w:b/>
        </w:rPr>
      </w:pPr>
      <w:r w:rsidRPr="00F12B7A">
        <w:rPr>
          <w:b/>
          <w:bCs/>
        </w:rPr>
        <w:t>d)</w:t>
      </w:r>
      <w:r w:rsidRPr="00F12B7A">
        <w:rPr>
          <w:b/>
        </w:rPr>
        <w:t> </w:t>
      </w:r>
      <w:proofErr w:type="gramStart"/>
      <w:r w:rsidRPr="00F12B7A">
        <w:rPr>
          <w:b/>
        </w:rPr>
        <w:t>protecția</w:t>
      </w:r>
      <w:proofErr w:type="gramEnd"/>
      <w:r w:rsidRPr="00F12B7A">
        <w:rPr>
          <w:b/>
        </w:rPr>
        <w:t xml:space="preserve"> împotriva radiațiilor:</w:t>
      </w:r>
    </w:p>
    <w:p w:rsidR="00F266B8" w:rsidRPr="0069248F" w:rsidRDefault="00F266B8" w:rsidP="006C0481">
      <w:pPr>
        <w:pStyle w:val="al"/>
        <w:shd w:val="clear" w:color="auto" w:fill="FFFFFF"/>
        <w:spacing w:before="0" w:beforeAutospacing="0" w:after="150" w:afterAutospacing="0"/>
        <w:jc w:val="both"/>
      </w:pPr>
      <w:r w:rsidRPr="00F12B7A">
        <w:rPr>
          <w:b/>
          <w:bCs/>
        </w:rPr>
        <w:t>-</w:t>
      </w:r>
      <w:r w:rsidRPr="00F12B7A">
        <w:rPr>
          <w:b/>
        </w:rPr>
        <w:t> </w:t>
      </w:r>
      <w:proofErr w:type="gramStart"/>
      <w:r w:rsidRPr="00F12B7A">
        <w:rPr>
          <w:b/>
        </w:rPr>
        <w:t>sursele</w:t>
      </w:r>
      <w:proofErr w:type="gramEnd"/>
      <w:r w:rsidRPr="00F12B7A">
        <w:rPr>
          <w:b/>
        </w:rPr>
        <w:t xml:space="preserve"> de radiații</w:t>
      </w:r>
      <w:r w:rsidR="005813F0" w:rsidRPr="0069248F">
        <w:t xml:space="preserve"> </w:t>
      </w:r>
      <w:r w:rsidR="005813F0" w:rsidRPr="00F12B7A">
        <w:rPr>
          <w:i/>
        </w:rPr>
        <w:t>– nu este cazul</w:t>
      </w:r>
      <w:r w:rsidR="005813F0" w:rsidRPr="0069248F">
        <w:t>;</w:t>
      </w:r>
    </w:p>
    <w:p w:rsidR="00F266B8" w:rsidRPr="0069248F" w:rsidRDefault="00F266B8" w:rsidP="006C0481">
      <w:pPr>
        <w:pStyle w:val="al"/>
        <w:shd w:val="clear" w:color="auto" w:fill="FFFFFF"/>
        <w:spacing w:before="0" w:beforeAutospacing="0" w:after="150" w:afterAutospacing="0"/>
        <w:jc w:val="both"/>
      </w:pPr>
      <w:r w:rsidRPr="0069248F">
        <w:rPr>
          <w:b/>
          <w:bCs/>
        </w:rPr>
        <w:t>-</w:t>
      </w:r>
      <w:r w:rsidRPr="0069248F">
        <w:t> </w:t>
      </w:r>
      <w:proofErr w:type="gramStart"/>
      <w:r w:rsidRPr="00F12B7A">
        <w:rPr>
          <w:b/>
        </w:rPr>
        <w:t>amenajările</w:t>
      </w:r>
      <w:proofErr w:type="gramEnd"/>
      <w:r w:rsidRPr="00F12B7A">
        <w:rPr>
          <w:b/>
        </w:rPr>
        <w:t xml:space="preserve"> și dotările pentru protecția împotriva radiațiilor</w:t>
      </w:r>
      <w:r w:rsidR="005813F0" w:rsidRPr="0069248F">
        <w:t xml:space="preserve"> – </w:t>
      </w:r>
      <w:r w:rsidR="005813F0" w:rsidRPr="00F12B7A">
        <w:rPr>
          <w:i/>
        </w:rPr>
        <w:t>nu este cazul;</w:t>
      </w:r>
    </w:p>
    <w:p w:rsidR="00F266B8" w:rsidRPr="00027438" w:rsidRDefault="00F266B8" w:rsidP="006C0481">
      <w:pPr>
        <w:pStyle w:val="al"/>
        <w:shd w:val="clear" w:color="auto" w:fill="FFFFFF"/>
        <w:spacing w:before="0" w:beforeAutospacing="0" w:after="150" w:afterAutospacing="0"/>
        <w:jc w:val="both"/>
        <w:rPr>
          <w:b/>
        </w:rPr>
      </w:pPr>
      <w:r w:rsidRPr="00027438">
        <w:rPr>
          <w:b/>
          <w:bCs/>
        </w:rPr>
        <w:t>e)</w:t>
      </w:r>
      <w:r w:rsidRPr="00027438">
        <w:rPr>
          <w:b/>
        </w:rPr>
        <w:t> </w:t>
      </w:r>
      <w:proofErr w:type="gramStart"/>
      <w:r w:rsidRPr="00027438">
        <w:rPr>
          <w:b/>
        </w:rPr>
        <w:t>protecția</w:t>
      </w:r>
      <w:proofErr w:type="gramEnd"/>
      <w:r w:rsidRPr="00027438">
        <w:rPr>
          <w:b/>
        </w:rPr>
        <w:t xml:space="preserve"> solului și a subsolului:</w:t>
      </w:r>
    </w:p>
    <w:p w:rsidR="00F266B8" w:rsidRPr="0069248F" w:rsidRDefault="00F266B8" w:rsidP="006C0481">
      <w:pPr>
        <w:pStyle w:val="al"/>
        <w:shd w:val="clear" w:color="auto" w:fill="FFFFFF"/>
        <w:spacing w:before="0" w:beforeAutospacing="0" w:after="150" w:afterAutospacing="0"/>
        <w:jc w:val="both"/>
      </w:pPr>
      <w:r w:rsidRPr="00F12B7A">
        <w:rPr>
          <w:bCs/>
        </w:rPr>
        <w:t>-</w:t>
      </w:r>
      <w:r w:rsidRPr="00F12B7A">
        <w:t> </w:t>
      </w:r>
      <w:proofErr w:type="gramStart"/>
      <w:r w:rsidRPr="00F12B7A">
        <w:rPr>
          <w:b/>
        </w:rPr>
        <w:t>sursele</w:t>
      </w:r>
      <w:proofErr w:type="gramEnd"/>
      <w:r w:rsidRPr="00F12B7A">
        <w:rPr>
          <w:b/>
        </w:rPr>
        <w:t xml:space="preserve"> de poluanți pentru sol, subsol, ape freatice și de adâncime</w:t>
      </w:r>
      <w:r w:rsidR="005813F0" w:rsidRPr="0069248F">
        <w:t xml:space="preserve"> - </w:t>
      </w:r>
      <w:r w:rsidR="00F12B7A">
        <w:t xml:space="preserve"> </w:t>
      </w:r>
      <w:r w:rsidR="00F12B7A" w:rsidRPr="00F12B7A">
        <w:rPr>
          <w:i/>
        </w:rPr>
        <w:t>deșeuri</w:t>
      </w:r>
      <w:r w:rsidR="004858E5" w:rsidRPr="00F12B7A">
        <w:rPr>
          <w:i/>
        </w:rPr>
        <w:t xml:space="preserve"> rezultate </w:t>
      </w:r>
      <w:r w:rsidR="009D44A5" w:rsidRPr="00F12B7A">
        <w:rPr>
          <w:i/>
        </w:rPr>
        <w:t>în urma desfășurării lucrărilor</w:t>
      </w:r>
      <w:r w:rsidR="009D44A5" w:rsidRPr="0069248F">
        <w:t>;</w:t>
      </w:r>
    </w:p>
    <w:p w:rsidR="00F266B8" w:rsidRPr="00F12B7A" w:rsidRDefault="00F266B8" w:rsidP="006C0481">
      <w:pPr>
        <w:pStyle w:val="al"/>
        <w:shd w:val="clear" w:color="auto" w:fill="FFFFFF"/>
        <w:spacing w:before="0" w:beforeAutospacing="0" w:after="150" w:afterAutospacing="0"/>
        <w:jc w:val="both"/>
        <w:rPr>
          <w:i/>
        </w:rPr>
      </w:pPr>
      <w:r w:rsidRPr="00F12B7A">
        <w:rPr>
          <w:b/>
          <w:bCs/>
        </w:rPr>
        <w:t>-</w:t>
      </w:r>
      <w:r w:rsidRPr="00F12B7A">
        <w:rPr>
          <w:b/>
        </w:rPr>
        <w:t> </w:t>
      </w:r>
      <w:proofErr w:type="gramStart"/>
      <w:r w:rsidRPr="00F12B7A">
        <w:rPr>
          <w:b/>
        </w:rPr>
        <w:t>lucrările</w:t>
      </w:r>
      <w:proofErr w:type="gramEnd"/>
      <w:r w:rsidRPr="00F12B7A">
        <w:rPr>
          <w:b/>
        </w:rPr>
        <w:t xml:space="preserve"> și dotările pentru pr</w:t>
      </w:r>
      <w:r w:rsidR="009D44A5" w:rsidRPr="00F12B7A">
        <w:rPr>
          <w:b/>
        </w:rPr>
        <w:t xml:space="preserve">otecția solului și a subsolului </w:t>
      </w:r>
      <w:r w:rsidR="009D44A5" w:rsidRPr="00F12B7A">
        <w:rPr>
          <w:i/>
        </w:rPr>
        <w:t>– deșeurile se vor colecta selectiv și se vor gestiona conform legislației;</w:t>
      </w:r>
    </w:p>
    <w:p w:rsidR="00F266B8" w:rsidRPr="00027438" w:rsidRDefault="00F266B8" w:rsidP="006C0481">
      <w:pPr>
        <w:pStyle w:val="al"/>
        <w:shd w:val="clear" w:color="auto" w:fill="FFFFFF"/>
        <w:spacing w:before="0" w:beforeAutospacing="0" w:after="150" w:afterAutospacing="0"/>
        <w:jc w:val="both"/>
        <w:rPr>
          <w:b/>
        </w:rPr>
      </w:pPr>
      <w:r w:rsidRPr="00027438">
        <w:rPr>
          <w:b/>
          <w:bCs/>
        </w:rPr>
        <w:t>f)</w:t>
      </w:r>
      <w:r w:rsidRPr="00027438">
        <w:rPr>
          <w:b/>
        </w:rPr>
        <w:t> </w:t>
      </w:r>
      <w:proofErr w:type="gramStart"/>
      <w:r w:rsidRPr="00027438">
        <w:rPr>
          <w:b/>
        </w:rPr>
        <w:t>protecția</w:t>
      </w:r>
      <w:proofErr w:type="gramEnd"/>
      <w:r w:rsidRPr="00027438">
        <w:rPr>
          <w:b/>
        </w:rPr>
        <w:t xml:space="preserve"> ecosistemelor terestre și acvatice:</w:t>
      </w:r>
    </w:p>
    <w:p w:rsidR="00F266B8" w:rsidRPr="0069248F" w:rsidRDefault="00F266B8" w:rsidP="006C0481">
      <w:pPr>
        <w:pStyle w:val="al"/>
        <w:shd w:val="clear" w:color="auto" w:fill="FFFFFF"/>
        <w:spacing w:before="0" w:beforeAutospacing="0" w:after="150" w:afterAutospacing="0"/>
        <w:jc w:val="both"/>
      </w:pPr>
      <w:r w:rsidRPr="00F12B7A">
        <w:rPr>
          <w:b/>
          <w:bCs/>
        </w:rPr>
        <w:t>-</w:t>
      </w:r>
      <w:r w:rsidRPr="00F12B7A">
        <w:rPr>
          <w:b/>
        </w:rPr>
        <w:t> </w:t>
      </w:r>
      <w:proofErr w:type="gramStart"/>
      <w:r w:rsidRPr="00F12B7A">
        <w:rPr>
          <w:b/>
        </w:rPr>
        <w:t>identificarea</w:t>
      </w:r>
      <w:proofErr w:type="gramEnd"/>
      <w:r w:rsidRPr="00F12B7A">
        <w:rPr>
          <w:b/>
        </w:rPr>
        <w:t xml:space="preserve"> arealelor sensibil</w:t>
      </w:r>
      <w:r w:rsidR="009D44A5" w:rsidRPr="00F12B7A">
        <w:rPr>
          <w:b/>
        </w:rPr>
        <w:t>e ce pot fi afectate de proiect</w:t>
      </w:r>
      <w:r w:rsidR="009D44A5" w:rsidRPr="0069248F">
        <w:t xml:space="preserve"> </w:t>
      </w:r>
      <w:r w:rsidR="009D44A5" w:rsidRPr="00F12B7A">
        <w:rPr>
          <w:i/>
        </w:rPr>
        <w:t>–</w:t>
      </w:r>
      <w:r w:rsidR="00F12B7A" w:rsidRPr="00F12B7A">
        <w:rPr>
          <w:i/>
        </w:rPr>
        <w:t xml:space="preserve"> </w:t>
      </w:r>
      <w:r w:rsidR="009D44A5" w:rsidRPr="00F12B7A">
        <w:rPr>
          <w:i/>
        </w:rPr>
        <w:t>nu este cazul;</w:t>
      </w:r>
    </w:p>
    <w:p w:rsidR="00F266B8" w:rsidRPr="0069248F" w:rsidRDefault="00F266B8" w:rsidP="006C0481">
      <w:pPr>
        <w:pStyle w:val="al"/>
        <w:shd w:val="clear" w:color="auto" w:fill="FFFFFF"/>
        <w:spacing w:before="0" w:beforeAutospacing="0" w:after="150" w:afterAutospacing="0"/>
        <w:jc w:val="both"/>
      </w:pPr>
      <w:r w:rsidRPr="005F20B5">
        <w:rPr>
          <w:b/>
          <w:bCs/>
        </w:rPr>
        <w:t>-</w:t>
      </w:r>
      <w:r w:rsidRPr="005F20B5">
        <w:rPr>
          <w:b/>
        </w:rPr>
        <w:t> </w:t>
      </w:r>
      <w:proofErr w:type="gramStart"/>
      <w:r w:rsidRPr="005F20B5">
        <w:rPr>
          <w:b/>
        </w:rPr>
        <w:t>lucrările</w:t>
      </w:r>
      <w:proofErr w:type="gramEnd"/>
      <w:r w:rsidRPr="005F20B5">
        <w:rPr>
          <w:b/>
        </w:rPr>
        <w:t>, dotările și măsurile pentru protecția biodiversității, monumentel</w:t>
      </w:r>
      <w:r w:rsidR="009D44A5" w:rsidRPr="005F20B5">
        <w:rPr>
          <w:b/>
        </w:rPr>
        <w:t>or naturii și ariilor protejate</w:t>
      </w:r>
      <w:r w:rsidR="009D44A5" w:rsidRPr="007E325C">
        <w:rPr>
          <w:i/>
        </w:rPr>
        <w:t xml:space="preserve"> – proiectul nu se suprapune cu arii naturale protejate sau monumente ale naturii, </w:t>
      </w:r>
      <w:r w:rsidR="00F12B7A" w:rsidRPr="007E325C">
        <w:rPr>
          <w:i/>
        </w:rPr>
        <w:t>biodiversitatea zonei este slab dezvoltată</w:t>
      </w:r>
      <w:r w:rsidR="009D44A5" w:rsidRPr="007E325C">
        <w:rPr>
          <w:i/>
        </w:rPr>
        <w:t xml:space="preserve"> datorită faptului că, terenul propus amplasării proiectului este unu</w:t>
      </w:r>
      <w:r w:rsidR="00EF02A1" w:rsidRPr="007E325C">
        <w:rPr>
          <w:i/>
        </w:rPr>
        <w:t>l</w:t>
      </w:r>
      <w:r w:rsidR="00F12B7A" w:rsidRPr="007E325C">
        <w:rPr>
          <w:i/>
        </w:rPr>
        <w:t xml:space="preserve"> agricol.</w:t>
      </w:r>
    </w:p>
    <w:p w:rsidR="00F266B8" w:rsidRPr="0069248F" w:rsidRDefault="00F266B8" w:rsidP="006C0481">
      <w:pPr>
        <w:pStyle w:val="al"/>
        <w:shd w:val="clear" w:color="auto" w:fill="FFFFFF"/>
        <w:spacing w:before="0" w:beforeAutospacing="0" w:after="150" w:afterAutospacing="0"/>
        <w:jc w:val="both"/>
      </w:pPr>
      <w:r w:rsidRPr="00F12B7A">
        <w:rPr>
          <w:b/>
          <w:bCs/>
        </w:rPr>
        <w:t>g)</w:t>
      </w:r>
      <w:r w:rsidRPr="00F12B7A">
        <w:rPr>
          <w:b/>
        </w:rPr>
        <w:t> </w:t>
      </w:r>
      <w:proofErr w:type="gramStart"/>
      <w:r w:rsidRPr="00F12B7A">
        <w:rPr>
          <w:b/>
        </w:rPr>
        <w:t>protecția</w:t>
      </w:r>
      <w:proofErr w:type="gramEnd"/>
      <w:r w:rsidRPr="00F12B7A">
        <w:rPr>
          <w:b/>
        </w:rPr>
        <w:t xml:space="preserve"> așezărilor umane și a altor obiective de interes public</w:t>
      </w:r>
      <w:r w:rsidRPr="0069248F">
        <w:t>:</w:t>
      </w:r>
    </w:p>
    <w:p w:rsidR="00F266B8" w:rsidRPr="0069248F" w:rsidRDefault="00F266B8" w:rsidP="006C0481">
      <w:pPr>
        <w:pStyle w:val="al"/>
        <w:shd w:val="clear" w:color="auto" w:fill="FFFFFF"/>
        <w:spacing w:before="0" w:beforeAutospacing="0" w:after="150" w:afterAutospacing="0"/>
        <w:jc w:val="both"/>
      </w:pPr>
      <w:r w:rsidRPr="00F12B7A">
        <w:rPr>
          <w:b/>
          <w:bCs/>
          <w:i/>
        </w:rPr>
        <w:t>-</w:t>
      </w:r>
      <w:r w:rsidRPr="00F12B7A">
        <w:rPr>
          <w:i/>
        </w:rPr>
        <w:t> </w:t>
      </w:r>
      <w:r w:rsidRPr="007E325C">
        <w:rPr>
          <w:b/>
        </w:rPr>
        <w:t>identificarea obiectivelor de interes public, distanța față de așezările umane, respectiv față de monumente istorice și de arhitectură, alte zone asupra cărora există instituit un regim de restricție, zone de interes tradiți</w:t>
      </w:r>
      <w:r w:rsidR="002425A2" w:rsidRPr="007E325C">
        <w:rPr>
          <w:b/>
        </w:rPr>
        <w:t>onal și altele</w:t>
      </w:r>
      <w:r w:rsidR="002425A2" w:rsidRPr="00F12B7A">
        <w:rPr>
          <w:i/>
        </w:rPr>
        <w:t xml:space="preserve"> </w:t>
      </w:r>
      <w:r w:rsidR="002425A2" w:rsidRPr="007E325C">
        <w:rPr>
          <w:i/>
        </w:rPr>
        <w:t xml:space="preserve">– </w:t>
      </w:r>
      <w:r w:rsidR="003A64BB">
        <w:rPr>
          <w:i/>
        </w:rPr>
        <w:t>nu este cazul;</w:t>
      </w:r>
    </w:p>
    <w:p w:rsidR="00F266B8" w:rsidRPr="0069248F" w:rsidRDefault="00F266B8" w:rsidP="006C0481">
      <w:pPr>
        <w:pStyle w:val="al"/>
        <w:shd w:val="clear" w:color="auto" w:fill="FFFFFF"/>
        <w:spacing w:before="0" w:beforeAutospacing="0" w:after="150" w:afterAutospacing="0"/>
        <w:jc w:val="both"/>
      </w:pPr>
      <w:r w:rsidRPr="0069248F">
        <w:rPr>
          <w:b/>
          <w:bCs/>
        </w:rPr>
        <w:t>-</w:t>
      </w:r>
      <w:r w:rsidRPr="0069248F">
        <w:t> </w:t>
      </w:r>
      <w:proofErr w:type="gramStart"/>
      <w:r w:rsidRPr="007E325C">
        <w:rPr>
          <w:b/>
        </w:rPr>
        <w:t>lucrările</w:t>
      </w:r>
      <w:proofErr w:type="gramEnd"/>
      <w:r w:rsidRPr="007E325C">
        <w:rPr>
          <w:b/>
        </w:rPr>
        <w:t>, dotările și măsurile pentru protecția așezărilor umane și a obiectivelor pro</w:t>
      </w:r>
      <w:r w:rsidR="007E325C" w:rsidRPr="007E325C">
        <w:rPr>
          <w:b/>
        </w:rPr>
        <w:t>tejate și/sau de interes public</w:t>
      </w:r>
      <w:r w:rsidR="007E325C">
        <w:t xml:space="preserve"> –</w:t>
      </w:r>
      <w:r w:rsidR="005F20B5">
        <w:t xml:space="preserve"> </w:t>
      </w:r>
      <w:r w:rsidR="007E325C" w:rsidRPr="007E325C">
        <w:rPr>
          <w:i/>
        </w:rPr>
        <w:t>nu este cazul</w:t>
      </w:r>
      <w:r w:rsidR="007E325C">
        <w:t>.</w:t>
      </w:r>
    </w:p>
    <w:p w:rsidR="00F266B8" w:rsidRPr="0069248F" w:rsidRDefault="00F266B8" w:rsidP="006C0481">
      <w:pPr>
        <w:pStyle w:val="al"/>
        <w:shd w:val="clear" w:color="auto" w:fill="FFFFFF"/>
        <w:spacing w:before="0" w:beforeAutospacing="0" w:after="150" w:afterAutospacing="0"/>
        <w:jc w:val="both"/>
      </w:pPr>
      <w:r w:rsidRPr="007E325C">
        <w:rPr>
          <w:b/>
          <w:bCs/>
        </w:rPr>
        <w:t>h)</w:t>
      </w:r>
      <w:r w:rsidRPr="007E325C">
        <w:rPr>
          <w:b/>
        </w:rPr>
        <w:t> </w:t>
      </w:r>
      <w:proofErr w:type="gramStart"/>
      <w:r w:rsidRPr="007E325C">
        <w:rPr>
          <w:b/>
        </w:rPr>
        <w:t>prevenirea</w:t>
      </w:r>
      <w:proofErr w:type="gramEnd"/>
      <w:r w:rsidRPr="007E325C">
        <w:rPr>
          <w:b/>
        </w:rPr>
        <w:t xml:space="preserve"> și gestionarea deșeurilor generate pe amplasament în timpul realizării proiectului/în timpul exploatării, inclusiv eliminarea</w:t>
      </w:r>
      <w:r w:rsidRPr="0069248F">
        <w:t>:</w:t>
      </w:r>
    </w:p>
    <w:p w:rsidR="00F266B8" w:rsidRPr="007E325C" w:rsidRDefault="00F266B8" w:rsidP="006C0481">
      <w:pPr>
        <w:pStyle w:val="al"/>
        <w:shd w:val="clear" w:color="auto" w:fill="FFFFFF"/>
        <w:spacing w:before="0" w:beforeAutospacing="0" w:after="150" w:afterAutospacing="0"/>
        <w:jc w:val="both"/>
        <w:rPr>
          <w:b/>
        </w:rPr>
      </w:pPr>
      <w:r w:rsidRPr="0069248F">
        <w:rPr>
          <w:b/>
          <w:bCs/>
        </w:rPr>
        <w:t>-</w:t>
      </w:r>
      <w:r w:rsidRPr="0069248F">
        <w:t> </w:t>
      </w:r>
      <w:proofErr w:type="gramStart"/>
      <w:r w:rsidRPr="007E325C">
        <w:rPr>
          <w:b/>
        </w:rPr>
        <w:t>lista</w:t>
      </w:r>
      <w:proofErr w:type="gramEnd"/>
      <w:r w:rsidRPr="007E325C">
        <w:rPr>
          <w:b/>
        </w:rPr>
        <w:t xml:space="preserve"> deșeurilor (clasificate și codificate în conformitate cu prevederile legislației europene și naționale privind deșeurile), cantități de deșeuri generate;</w:t>
      </w:r>
    </w:p>
    <w:p w:rsidR="00941B4E" w:rsidRPr="007E325C" w:rsidRDefault="00941B4E" w:rsidP="006C0481">
      <w:pPr>
        <w:pStyle w:val="al"/>
        <w:shd w:val="clear" w:color="auto" w:fill="FFFFFF"/>
        <w:spacing w:before="0" w:beforeAutospacing="0" w:after="150" w:afterAutospacing="0"/>
        <w:jc w:val="both"/>
        <w:rPr>
          <w:i/>
        </w:rPr>
      </w:pPr>
      <w:r w:rsidRPr="007E325C">
        <w:rPr>
          <w:i/>
        </w:rPr>
        <w:t>02 01 04 deşeuri de materiale plastice (cu excepţia ambalajelor)</w:t>
      </w:r>
    </w:p>
    <w:p w:rsidR="00941B4E" w:rsidRPr="007E325C" w:rsidRDefault="00941B4E" w:rsidP="00DE2F81">
      <w:pPr>
        <w:pStyle w:val="al"/>
        <w:shd w:val="clear" w:color="auto" w:fill="FFFFFF"/>
        <w:spacing w:before="0" w:beforeAutospacing="0" w:after="150" w:afterAutospacing="0"/>
        <w:jc w:val="both"/>
        <w:rPr>
          <w:i/>
        </w:rPr>
      </w:pPr>
      <w:r w:rsidRPr="007E325C">
        <w:rPr>
          <w:i/>
        </w:rPr>
        <w:t>02 01 08* deşeuri agrochimice cu conţinut de substanţe periculoase</w:t>
      </w:r>
    </w:p>
    <w:p w:rsidR="00941B4E" w:rsidRPr="007E325C" w:rsidRDefault="00DE2F81" w:rsidP="00DE2F81">
      <w:pPr>
        <w:pStyle w:val="al"/>
        <w:shd w:val="clear" w:color="auto" w:fill="FFFFFF"/>
        <w:spacing w:before="0" w:beforeAutospacing="0" w:after="150" w:afterAutospacing="0"/>
        <w:jc w:val="both"/>
        <w:rPr>
          <w:i/>
        </w:rPr>
      </w:pPr>
      <w:r w:rsidRPr="007E325C">
        <w:rPr>
          <w:i/>
        </w:rPr>
        <w:t>02 01 10 deşeuri metalice</w:t>
      </w:r>
    </w:p>
    <w:p w:rsidR="00DE2F81" w:rsidRPr="007E325C" w:rsidRDefault="00DE2F81" w:rsidP="00DE2F81">
      <w:pPr>
        <w:pStyle w:val="al"/>
        <w:shd w:val="clear" w:color="auto" w:fill="FFFFFF"/>
        <w:spacing w:before="0" w:beforeAutospacing="0" w:after="150" w:afterAutospacing="0"/>
        <w:jc w:val="both"/>
        <w:rPr>
          <w:i/>
        </w:rPr>
      </w:pPr>
      <w:r w:rsidRPr="007E325C">
        <w:rPr>
          <w:i/>
        </w:rPr>
        <w:t>02 01 99 alte deşeuri nespecificate</w:t>
      </w:r>
    </w:p>
    <w:p w:rsidR="00DE2F81" w:rsidRPr="007E325C" w:rsidRDefault="00DE2F81" w:rsidP="00DE2F81">
      <w:pPr>
        <w:pStyle w:val="al"/>
        <w:shd w:val="clear" w:color="auto" w:fill="FFFFFF"/>
        <w:spacing w:before="0" w:beforeAutospacing="0" w:after="150" w:afterAutospacing="0"/>
        <w:jc w:val="both"/>
        <w:rPr>
          <w:i/>
        </w:rPr>
      </w:pPr>
      <w:r w:rsidRPr="007E325C">
        <w:rPr>
          <w:i/>
        </w:rPr>
        <w:lastRenderedPageBreak/>
        <w:t>20 01 01 hârtie şi carton</w:t>
      </w:r>
    </w:p>
    <w:p w:rsidR="00DE2F81" w:rsidRPr="007E325C" w:rsidRDefault="00DE2F81" w:rsidP="00DE2F81">
      <w:pPr>
        <w:pStyle w:val="al"/>
        <w:shd w:val="clear" w:color="auto" w:fill="FFFFFF"/>
        <w:spacing w:before="0" w:beforeAutospacing="0" w:after="150" w:afterAutospacing="0"/>
        <w:jc w:val="both"/>
        <w:rPr>
          <w:i/>
        </w:rPr>
      </w:pPr>
      <w:r w:rsidRPr="007E325C">
        <w:rPr>
          <w:i/>
        </w:rPr>
        <w:t>20 01 27* v</w:t>
      </w:r>
      <w:r w:rsidR="0059169C">
        <w:rPr>
          <w:i/>
        </w:rPr>
        <w:t>opsele, cerneluri, adezivi şi răș</w:t>
      </w:r>
      <w:r w:rsidRPr="007E325C">
        <w:rPr>
          <w:i/>
        </w:rPr>
        <w:t>ini conţinând substanţe periculoase</w:t>
      </w:r>
    </w:p>
    <w:p w:rsidR="00F266B8" w:rsidRPr="007E325C" w:rsidRDefault="00F266B8" w:rsidP="006C0481">
      <w:pPr>
        <w:pStyle w:val="al"/>
        <w:shd w:val="clear" w:color="auto" w:fill="FFFFFF"/>
        <w:spacing w:before="0" w:beforeAutospacing="0" w:after="150" w:afterAutospacing="0"/>
        <w:jc w:val="both"/>
        <w:rPr>
          <w:i/>
        </w:rPr>
      </w:pPr>
      <w:r w:rsidRPr="0059169C">
        <w:rPr>
          <w:b/>
          <w:bCs/>
        </w:rPr>
        <w:t>-</w:t>
      </w:r>
      <w:r w:rsidRPr="0059169C">
        <w:rPr>
          <w:b/>
        </w:rPr>
        <w:t> </w:t>
      </w:r>
      <w:proofErr w:type="gramStart"/>
      <w:r w:rsidRPr="0059169C">
        <w:rPr>
          <w:b/>
        </w:rPr>
        <w:t>programul</w:t>
      </w:r>
      <w:proofErr w:type="gramEnd"/>
      <w:r w:rsidRPr="0059169C">
        <w:rPr>
          <w:b/>
        </w:rPr>
        <w:t xml:space="preserve"> de prevenire și reducere a cantităților de deșeuri </w:t>
      </w:r>
      <w:r w:rsidR="00941B4E" w:rsidRPr="0059169C">
        <w:rPr>
          <w:b/>
        </w:rPr>
        <w:t>generate</w:t>
      </w:r>
      <w:r w:rsidR="00941B4E" w:rsidRPr="007E325C">
        <w:rPr>
          <w:i/>
        </w:rPr>
        <w:t xml:space="preserve"> – cantitatea deșeurilor va fi minimă având în vedere că suprafața proiectului </w:t>
      </w:r>
      <w:r w:rsidR="000A622E">
        <w:rPr>
          <w:i/>
        </w:rPr>
        <w:t xml:space="preserve">este mică, iar </w:t>
      </w:r>
      <w:r w:rsidR="0059169C">
        <w:rPr>
          <w:i/>
        </w:rPr>
        <w:t xml:space="preserve">durata lucrărilor </w:t>
      </w:r>
      <w:r w:rsidR="000A622E">
        <w:rPr>
          <w:i/>
        </w:rPr>
        <w:t>este scurtă.</w:t>
      </w:r>
    </w:p>
    <w:p w:rsidR="00941B4E" w:rsidRPr="006362BE" w:rsidRDefault="00F266B8" w:rsidP="001A7038">
      <w:pPr>
        <w:pStyle w:val="al"/>
        <w:shd w:val="clear" w:color="auto" w:fill="FFFFFF"/>
        <w:spacing w:before="0" w:beforeAutospacing="0" w:after="150" w:afterAutospacing="0"/>
        <w:jc w:val="both"/>
        <w:rPr>
          <w:i/>
        </w:rPr>
      </w:pPr>
      <w:r w:rsidRPr="006362BE">
        <w:rPr>
          <w:b/>
          <w:bCs/>
        </w:rPr>
        <w:t>-</w:t>
      </w:r>
      <w:r w:rsidRPr="006362BE">
        <w:t> </w:t>
      </w:r>
      <w:proofErr w:type="gramStart"/>
      <w:r w:rsidRPr="006362BE">
        <w:rPr>
          <w:b/>
        </w:rPr>
        <w:t>pl</w:t>
      </w:r>
      <w:r w:rsidR="00941B4E" w:rsidRPr="006362BE">
        <w:rPr>
          <w:b/>
        </w:rPr>
        <w:t>anul</w:t>
      </w:r>
      <w:proofErr w:type="gramEnd"/>
      <w:r w:rsidR="00941B4E" w:rsidRPr="006362BE">
        <w:rPr>
          <w:b/>
        </w:rPr>
        <w:t xml:space="preserve"> de gestionare a deșeurilor</w:t>
      </w:r>
      <w:r w:rsidR="00941B4E" w:rsidRPr="006362BE">
        <w:t xml:space="preserve"> – </w:t>
      </w:r>
      <w:r w:rsidR="00941B4E" w:rsidRPr="006362BE">
        <w:rPr>
          <w:i/>
        </w:rPr>
        <w:t>deșeurile rezultate vor fi colectate în recipienți conform</w:t>
      </w:r>
      <w:r w:rsidR="000A622E" w:rsidRPr="006362BE">
        <w:rPr>
          <w:i/>
        </w:rPr>
        <w:t>i și gestionate în baza</w:t>
      </w:r>
      <w:r w:rsidR="00941B4E" w:rsidRPr="006362BE">
        <w:rPr>
          <w:i/>
        </w:rPr>
        <w:t xml:space="preserve"> legislației</w:t>
      </w:r>
      <w:r w:rsidR="000A622E" w:rsidRPr="006362BE">
        <w:rPr>
          <w:i/>
        </w:rPr>
        <w:t xml:space="preserve"> </w:t>
      </w:r>
      <w:r w:rsidR="00941B4E" w:rsidRPr="006362BE">
        <w:rPr>
          <w:i/>
        </w:rPr>
        <w:t>;</w:t>
      </w:r>
    </w:p>
    <w:p w:rsidR="00F266B8" w:rsidRPr="000A622E" w:rsidRDefault="00F266B8" w:rsidP="006C0481">
      <w:pPr>
        <w:pStyle w:val="al"/>
        <w:shd w:val="clear" w:color="auto" w:fill="FFFFFF"/>
        <w:spacing w:before="0" w:beforeAutospacing="0" w:after="150" w:afterAutospacing="0"/>
        <w:jc w:val="both"/>
        <w:rPr>
          <w:b/>
        </w:rPr>
      </w:pPr>
      <w:r w:rsidRPr="000A622E">
        <w:rPr>
          <w:b/>
          <w:bCs/>
        </w:rPr>
        <w:t>i)</w:t>
      </w:r>
      <w:r w:rsidRPr="000A622E">
        <w:rPr>
          <w:b/>
        </w:rPr>
        <w:t> </w:t>
      </w:r>
      <w:proofErr w:type="gramStart"/>
      <w:r w:rsidRPr="000A622E">
        <w:rPr>
          <w:b/>
        </w:rPr>
        <w:t>gospodărirea</w:t>
      </w:r>
      <w:proofErr w:type="gramEnd"/>
      <w:r w:rsidRPr="000A622E">
        <w:rPr>
          <w:b/>
        </w:rPr>
        <w:t xml:space="preserve"> substanțelor și preparatelor chimice periculoase:</w:t>
      </w:r>
    </w:p>
    <w:p w:rsidR="00F266B8" w:rsidRPr="0069248F" w:rsidRDefault="00F266B8" w:rsidP="006C0481">
      <w:pPr>
        <w:pStyle w:val="al"/>
        <w:shd w:val="clear" w:color="auto" w:fill="FFFFFF"/>
        <w:spacing w:before="0" w:beforeAutospacing="0" w:after="150" w:afterAutospacing="0"/>
        <w:jc w:val="both"/>
      </w:pPr>
      <w:proofErr w:type="gramStart"/>
      <w:r w:rsidRPr="000A622E">
        <w:rPr>
          <w:b/>
          <w:bCs/>
        </w:rPr>
        <w:t>-</w:t>
      </w:r>
      <w:r w:rsidRPr="000A622E">
        <w:rPr>
          <w:b/>
        </w:rPr>
        <w:t> substanțele și preparatele chimice peric</w:t>
      </w:r>
      <w:r w:rsidR="000A622E" w:rsidRPr="000A622E">
        <w:rPr>
          <w:b/>
        </w:rPr>
        <w:t>uloase utilizate și/sau produse</w:t>
      </w:r>
      <w:r w:rsidR="000A622E">
        <w:t xml:space="preserve"> – </w:t>
      </w:r>
      <w:r w:rsidR="000A622E" w:rsidRPr="000A622E">
        <w:rPr>
          <w:i/>
        </w:rPr>
        <w:t>vopsea pentru lemn utilizată în procesul de vopsire a stâlpilor din pentru împrejmuire și a contrafișelor.</w:t>
      </w:r>
      <w:proofErr w:type="gramEnd"/>
    </w:p>
    <w:p w:rsidR="00B5487A" w:rsidRPr="0069248F" w:rsidRDefault="00F266B8" w:rsidP="00B5487A">
      <w:pPr>
        <w:pStyle w:val="al"/>
        <w:shd w:val="clear" w:color="auto" w:fill="FFFFFF"/>
        <w:spacing w:before="0" w:beforeAutospacing="0" w:after="150" w:afterAutospacing="0"/>
        <w:jc w:val="both"/>
      </w:pPr>
      <w:r w:rsidRPr="0069248F">
        <w:rPr>
          <w:b/>
          <w:bCs/>
        </w:rPr>
        <w:t>-</w:t>
      </w:r>
      <w:r w:rsidRPr="0069248F">
        <w:t> </w:t>
      </w:r>
      <w:r w:rsidRPr="00E63BF1">
        <w:rPr>
          <w:b/>
        </w:rPr>
        <w:t xml:space="preserve">modul de gospodărire a substanțelor și preparatelor chimice periculoase și asigurarea condițiilor de protecție a factorilor de </w:t>
      </w:r>
      <w:r w:rsidR="00E63BF1" w:rsidRPr="00E63BF1">
        <w:rPr>
          <w:b/>
        </w:rPr>
        <w:t>mediu și a sănătății populației,</w:t>
      </w:r>
      <w:r w:rsidRPr="00E63BF1">
        <w:rPr>
          <w:b/>
        </w:rPr>
        <w:t xml:space="preserve"> a faunei sălbatice, terenurilor, solului, fol</w:t>
      </w:r>
      <w:r w:rsidR="00E63BF1" w:rsidRPr="00E63BF1">
        <w:rPr>
          <w:b/>
        </w:rPr>
        <w:t>osințelor, bunurilor material:</w:t>
      </w:r>
      <w:r w:rsidR="00E63BF1">
        <w:t xml:space="preserve"> </w:t>
      </w:r>
      <w:r w:rsidR="00E63BF1" w:rsidRPr="006362BE">
        <w:rPr>
          <w:i/>
        </w:rPr>
        <w:t>- vopseaua se va păstra în recipientul original, închis ermetic în perioada în  care nu se folosește, iar la utilizare se vor măsuri de protecție a lucrătorilor prin utilizarea echipamentelor</w:t>
      </w:r>
      <w:r w:rsidR="006933C5">
        <w:rPr>
          <w:i/>
        </w:rPr>
        <w:t xml:space="preserve"> individuale</w:t>
      </w:r>
      <w:r w:rsidR="00E63BF1" w:rsidRPr="006362BE">
        <w:rPr>
          <w:i/>
        </w:rPr>
        <w:t xml:space="preserve"> de protecție conform </w:t>
      </w:r>
      <w:r w:rsidR="006362BE" w:rsidRPr="006362BE">
        <w:rPr>
          <w:i/>
        </w:rPr>
        <w:t>legislației în domeniul securității și sănătății în muncă.</w:t>
      </w:r>
      <w:r w:rsidR="006362BE">
        <w:rPr>
          <w:i/>
        </w:rPr>
        <w:t xml:space="preserve"> </w:t>
      </w:r>
    </w:p>
    <w:p w:rsidR="00B5487A" w:rsidRDefault="00B5487A" w:rsidP="00B5487A">
      <w:pPr>
        <w:pStyle w:val="al"/>
        <w:shd w:val="clear" w:color="auto" w:fill="FFFFFF"/>
        <w:spacing w:before="0" w:beforeAutospacing="0" w:after="150" w:afterAutospacing="0"/>
        <w:jc w:val="both"/>
        <w:rPr>
          <w:b/>
        </w:rPr>
      </w:pPr>
      <w:r w:rsidRPr="006362BE">
        <w:rPr>
          <w:b/>
          <w:bCs/>
        </w:rPr>
        <w:t>B.</w:t>
      </w:r>
      <w:r w:rsidRPr="006362BE">
        <w:rPr>
          <w:b/>
        </w:rPr>
        <w:t xml:space="preserve"> Utilizarea resurselor naturale, în special a solului, a terenurilor, </w:t>
      </w:r>
      <w:proofErr w:type="gramStart"/>
      <w:r w:rsidRPr="006362BE">
        <w:rPr>
          <w:b/>
        </w:rPr>
        <w:t>a</w:t>
      </w:r>
      <w:proofErr w:type="gramEnd"/>
      <w:r w:rsidRPr="006362BE">
        <w:rPr>
          <w:b/>
        </w:rPr>
        <w:t xml:space="preserve"> apei și a biodiversității.</w:t>
      </w:r>
    </w:p>
    <w:p w:rsidR="008A358B" w:rsidRPr="001B3C0B" w:rsidRDefault="006362BE" w:rsidP="00B5487A">
      <w:pPr>
        <w:pStyle w:val="al"/>
        <w:shd w:val="clear" w:color="auto" w:fill="FFFFFF"/>
        <w:spacing w:before="0" w:beforeAutospacing="0" w:after="150" w:afterAutospacing="0"/>
        <w:jc w:val="both"/>
        <w:rPr>
          <w:i/>
        </w:rPr>
      </w:pPr>
      <w:r w:rsidRPr="001B3C0B">
        <w:rPr>
          <w:i/>
        </w:rPr>
        <w:t xml:space="preserve">În cadrul demarării proiectului de față se va utiliza solul  în vederea plantării puieților conform planului, fapt care va aduce beneficii </w:t>
      </w:r>
      <w:r w:rsidR="008A358B" w:rsidRPr="001B3C0B">
        <w:rPr>
          <w:i/>
        </w:rPr>
        <w:t xml:space="preserve">ca limitarea eroziunii și a deșertificării, îmbunătățirea calității solului, precum și ameliorarea progresivă a capacității de producție a acestuia sub efectul direct al culturilor forestiere. </w:t>
      </w:r>
    </w:p>
    <w:p w:rsidR="008A358B" w:rsidRPr="001B3C0B" w:rsidRDefault="008A358B" w:rsidP="00B5487A">
      <w:pPr>
        <w:pStyle w:val="al"/>
        <w:shd w:val="clear" w:color="auto" w:fill="FFFFFF"/>
        <w:spacing w:before="0" w:beforeAutospacing="0" w:after="150" w:afterAutospacing="0"/>
        <w:jc w:val="both"/>
        <w:rPr>
          <w:i/>
        </w:rPr>
      </w:pPr>
      <w:r w:rsidRPr="001B3C0B">
        <w:rPr>
          <w:i/>
        </w:rPr>
        <w:t>U</w:t>
      </w:r>
      <w:r w:rsidR="006362BE" w:rsidRPr="001B3C0B">
        <w:rPr>
          <w:i/>
        </w:rPr>
        <w:t>tilizarea apei se va realiza prin absorbția de către puieți a cantităților necesare dezvoltării, aflată la acel mom</w:t>
      </w:r>
      <w:r w:rsidRPr="001B3C0B">
        <w:rPr>
          <w:i/>
        </w:rPr>
        <w:t>ent în sol, aducând beneficii ca refacerea echili</w:t>
      </w:r>
      <w:r w:rsidR="001B3C0B">
        <w:rPr>
          <w:i/>
        </w:rPr>
        <w:t>brului hidrologic, precum și a</w:t>
      </w:r>
      <w:r w:rsidRPr="001B3C0B">
        <w:rPr>
          <w:i/>
        </w:rPr>
        <w:t xml:space="preserve">meliorarea regimului scurgerilor de suprafață, ca </w:t>
      </w:r>
      <w:r w:rsidR="001B3C0B">
        <w:rPr>
          <w:i/>
        </w:rPr>
        <w:t>ef</w:t>
      </w:r>
      <w:r w:rsidRPr="001B3C0B">
        <w:rPr>
          <w:i/>
        </w:rPr>
        <w:t xml:space="preserve">ect al capacității ecoprotective a vegetației lemnoase.  </w:t>
      </w:r>
      <w:r w:rsidR="006362BE" w:rsidRPr="001B3C0B">
        <w:rPr>
          <w:i/>
        </w:rPr>
        <w:t xml:space="preserve"> </w:t>
      </w:r>
    </w:p>
    <w:p w:rsidR="006362BE" w:rsidRDefault="006362BE" w:rsidP="00B5487A">
      <w:pPr>
        <w:pStyle w:val="al"/>
        <w:shd w:val="clear" w:color="auto" w:fill="FFFFFF"/>
        <w:spacing w:before="0" w:beforeAutospacing="0" w:after="150" w:afterAutospacing="0"/>
        <w:jc w:val="both"/>
        <w:rPr>
          <w:i/>
        </w:rPr>
      </w:pPr>
      <w:r w:rsidRPr="001B3C0B">
        <w:rPr>
          <w:i/>
        </w:rPr>
        <w:t xml:space="preserve">Biodiversitatea, în urma finalizării proiectului se </w:t>
      </w:r>
      <w:proofErr w:type="gramStart"/>
      <w:r w:rsidRPr="001B3C0B">
        <w:rPr>
          <w:i/>
        </w:rPr>
        <w:t>va</w:t>
      </w:r>
      <w:proofErr w:type="gramEnd"/>
      <w:r w:rsidRPr="001B3C0B">
        <w:rPr>
          <w:i/>
        </w:rPr>
        <w:t xml:space="preserve"> dezvolta </w:t>
      </w:r>
      <w:r w:rsidR="001B3C0B">
        <w:rPr>
          <w:i/>
        </w:rPr>
        <w:t>prin instalarea de specii noi și creșterea efectivelor.</w:t>
      </w:r>
    </w:p>
    <w:p w:rsidR="00F06718" w:rsidRDefault="00F06718" w:rsidP="00B5487A">
      <w:pPr>
        <w:pStyle w:val="al"/>
        <w:shd w:val="clear" w:color="auto" w:fill="FFFFFF"/>
        <w:spacing w:before="0" w:beforeAutospacing="0" w:after="150" w:afterAutospacing="0"/>
        <w:jc w:val="both"/>
        <w:rPr>
          <w:i/>
        </w:rPr>
      </w:pPr>
    </w:p>
    <w:p w:rsidR="00F06718" w:rsidRDefault="00F06718" w:rsidP="00B5487A">
      <w:pPr>
        <w:pStyle w:val="al"/>
        <w:shd w:val="clear" w:color="auto" w:fill="FFFFFF"/>
        <w:spacing w:before="0" w:beforeAutospacing="0" w:after="150" w:afterAutospacing="0"/>
        <w:jc w:val="both"/>
        <w:rPr>
          <w:i/>
        </w:rPr>
      </w:pPr>
    </w:p>
    <w:p w:rsidR="00F06718" w:rsidRDefault="00F06718" w:rsidP="00B5487A">
      <w:pPr>
        <w:pStyle w:val="al"/>
        <w:shd w:val="clear" w:color="auto" w:fill="FFFFFF"/>
        <w:spacing w:before="0" w:beforeAutospacing="0" w:after="150" w:afterAutospacing="0"/>
        <w:jc w:val="both"/>
        <w:rPr>
          <w:i/>
        </w:rPr>
      </w:pPr>
    </w:p>
    <w:p w:rsidR="00F06718" w:rsidRDefault="00F06718" w:rsidP="00B5487A">
      <w:pPr>
        <w:pStyle w:val="al"/>
        <w:shd w:val="clear" w:color="auto" w:fill="FFFFFF"/>
        <w:spacing w:before="0" w:beforeAutospacing="0" w:after="150" w:afterAutospacing="0"/>
        <w:jc w:val="both"/>
        <w:rPr>
          <w:i/>
        </w:rPr>
      </w:pPr>
    </w:p>
    <w:p w:rsidR="00F06718" w:rsidRPr="001B3C0B" w:rsidRDefault="00F06718" w:rsidP="00B5487A">
      <w:pPr>
        <w:pStyle w:val="al"/>
        <w:shd w:val="clear" w:color="auto" w:fill="FFFFFF"/>
        <w:spacing w:before="0" w:beforeAutospacing="0" w:after="150" w:afterAutospacing="0"/>
        <w:jc w:val="both"/>
        <w:rPr>
          <w:i/>
        </w:rPr>
      </w:pPr>
    </w:p>
    <w:p w:rsidR="003A64BB" w:rsidRDefault="003A64BB" w:rsidP="00B5487A">
      <w:pPr>
        <w:pStyle w:val="al"/>
        <w:shd w:val="clear" w:color="auto" w:fill="FFFFFF"/>
        <w:spacing w:before="0" w:beforeAutospacing="0" w:after="150" w:afterAutospacing="0"/>
        <w:jc w:val="both"/>
        <w:rPr>
          <w:b/>
          <w:bCs/>
        </w:rPr>
      </w:pPr>
    </w:p>
    <w:p w:rsidR="00A538D0" w:rsidRDefault="00A538D0" w:rsidP="00B5487A">
      <w:pPr>
        <w:pStyle w:val="al"/>
        <w:shd w:val="clear" w:color="auto" w:fill="FFFFFF"/>
        <w:spacing w:before="0" w:beforeAutospacing="0" w:after="150" w:afterAutospacing="0"/>
        <w:jc w:val="both"/>
        <w:rPr>
          <w:b/>
          <w:bCs/>
        </w:rPr>
      </w:pPr>
    </w:p>
    <w:p w:rsidR="00A538D0" w:rsidRDefault="00A538D0" w:rsidP="00B5487A">
      <w:pPr>
        <w:pStyle w:val="al"/>
        <w:shd w:val="clear" w:color="auto" w:fill="FFFFFF"/>
        <w:spacing w:before="0" w:beforeAutospacing="0" w:after="150" w:afterAutospacing="0"/>
        <w:jc w:val="both"/>
        <w:rPr>
          <w:b/>
          <w:bCs/>
        </w:rPr>
      </w:pPr>
    </w:p>
    <w:p w:rsidR="00B5487A" w:rsidRPr="001B3C0B" w:rsidRDefault="00B5487A" w:rsidP="00B5487A">
      <w:pPr>
        <w:pStyle w:val="al"/>
        <w:shd w:val="clear" w:color="auto" w:fill="FFFFFF"/>
        <w:spacing w:before="0" w:beforeAutospacing="0" w:after="150" w:afterAutospacing="0"/>
        <w:jc w:val="both"/>
        <w:rPr>
          <w:b/>
        </w:rPr>
      </w:pPr>
      <w:r w:rsidRPr="001B3C0B">
        <w:rPr>
          <w:b/>
          <w:bCs/>
        </w:rPr>
        <w:lastRenderedPageBreak/>
        <w:t>VII.</w:t>
      </w:r>
      <w:r w:rsidRPr="001B3C0B">
        <w:rPr>
          <w:b/>
        </w:rPr>
        <w:t> Descrierea aspectelor de mediu susceptibile a fi afectate în mod semnificativ de proiect:</w:t>
      </w:r>
    </w:p>
    <w:p w:rsidR="001B3C0B" w:rsidRPr="00F06718" w:rsidRDefault="00F06718" w:rsidP="006C0481">
      <w:pPr>
        <w:pStyle w:val="al"/>
        <w:shd w:val="clear" w:color="auto" w:fill="FFFFFF"/>
        <w:spacing w:before="0" w:beforeAutospacing="0" w:after="150" w:afterAutospacing="0"/>
        <w:jc w:val="both"/>
        <w:rPr>
          <w:i/>
        </w:rPr>
      </w:pPr>
      <w:r>
        <w:rPr>
          <w:i/>
        </w:rPr>
        <w:t xml:space="preserve">        </w:t>
      </w:r>
      <w:r w:rsidR="001B3C0B" w:rsidRPr="00F06718">
        <w:rPr>
          <w:i/>
        </w:rPr>
        <w:t xml:space="preserve">Planul suspus discuției va avea un impact pozitiv asupra populației, sănătății umane și biodiversității, pe </w:t>
      </w:r>
      <w:r w:rsidR="00EF7752">
        <w:rPr>
          <w:i/>
        </w:rPr>
        <w:t xml:space="preserve">termen mediu și lung deoarce </w:t>
      </w:r>
      <w:r w:rsidR="001B3C0B" w:rsidRPr="00F06718">
        <w:rPr>
          <w:i/>
        </w:rPr>
        <w:t>va produce stoparea proceselor de degradare a solului, ameliorarea regimului</w:t>
      </w:r>
      <w:r w:rsidR="00EF7752">
        <w:rPr>
          <w:i/>
        </w:rPr>
        <w:t xml:space="preserve"> scurgerilor de suprafață ca ef</w:t>
      </w:r>
      <w:r w:rsidR="001B3C0B" w:rsidRPr="00F06718">
        <w:rPr>
          <w:i/>
        </w:rPr>
        <w:t xml:space="preserve">ect al creșterii producției vegetale, îmbunătățirea aspectului peisagistic, îmbunătățirea calității aerului </w:t>
      </w:r>
      <w:r w:rsidRPr="00F06718">
        <w:rPr>
          <w:i/>
        </w:rPr>
        <w:t>(prin absorbția unor cantități de carbon), asigurarea standardelor de sănătate a populației și protecția colectivităților umane împotriva factorilor dăunători.</w:t>
      </w:r>
      <w:r w:rsidR="001B3C0B" w:rsidRPr="00F06718">
        <w:rPr>
          <w:i/>
        </w:rPr>
        <w:t xml:space="preserve"> </w:t>
      </w:r>
    </w:p>
    <w:p w:rsidR="00F266B8" w:rsidRPr="00F06718" w:rsidRDefault="00F266B8" w:rsidP="006C0481">
      <w:pPr>
        <w:pStyle w:val="al"/>
        <w:shd w:val="clear" w:color="auto" w:fill="FFFFFF"/>
        <w:spacing w:before="0" w:beforeAutospacing="0" w:after="150" w:afterAutospacing="0"/>
        <w:jc w:val="both"/>
        <w:rPr>
          <w:b/>
        </w:rPr>
      </w:pPr>
      <w:r w:rsidRPr="00F06718">
        <w:rPr>
          <w:b/>
          <w:bCs/>
        </w:rPr>
        <w:t>VIII.</w:t>
      </w:r>
      <w:r w:rsidRPr="00F06718">
        <w:rPr>
          <w:b/>
        </w:rPr>
        <w:t xml:space="preserve"> Prevederi pentru monitorizarea mediului - dotări și măsuri prevăzute pentru controlul emisiilor de poluanți în mediu, inclusiv pentru conformarea la cerințele privind monitorizarea emisiilor prevăzute de concluziile celor mai bune tehnici disponibile aplicabile. Se </w:t>
      </w:r>
      <w:proofErr w:type="gramStart"/>
      <w:r w:rsidRPr="00F06718">
        <w:rPr>
          <w:b/>
        </w:rPr>
        <w:t>va</w:t>
      </w:r>
      <w:proofErr w:type="gramEnd"/>
      <w:r w:rsidRPr="00F06718">
        <w:rPr>
          <w:b/>
        </w:rPr>
        <w:t xml:space="preserve"> avea în vedere ca implementarea proiectului să nu influențeze negativ calitatea aerului în zonă.</w:t>
      </w:r>
    </w:p>
    <w:p w:rsidR="00F06718" w:rsidRPr="00F06718" w:rsidRDefault="00F06718" w:rsidP="006C0481">
      <w:pPr>
        <w:pStyle w:val="al"/>
        <w:shd w:val="clear" w:color="auto" w:fill="FFFFFF"/>
        <w:spacing w:before="0" w:beforeAutospacing="0" w:after="150" w:afterAutospacing="0"/>
        <w:jc w:val="both"/>
        <w:rPr>
          <w:i/>
        </w:rPr>
      </w:pPr>
      <w:r w:rsidRPr="00F06718">
        <w:rPr>
          <w:i/>
        </w:rPr>
        <w:t xml:space="preserve">- </w:t>
      </w:r>
      <w:proofErr w:type="gramStart"/>
      <w:r w:rsidRPr="00F06718">
        <w:rPr>
          <w:i/>
        </w:rPr>
        <w:t>având</w:t>
      </w:r>
      <w:proofErr w:type="gramEnd"/>
      <w:r w:rsidRPr="00F06718">
        <w:rPr>
          <w:i/>
        </w:rPr>
        <w:t xml:space="preserve"> în vedere natura proiectului </w:t>
      </w:r>
      <w:r w:rsidR="00A538D0">
        <w:rPr>
          <w:i/>
        </w:rPr>
        <w:t>și a efectelor care vor sur</w:t>
      </w:r>
      <w:r w:rsidR="00EF7752">
        <w:rPr>
          <w:i/>
        </w:rPr>
        <w:t>veni</w:t>
      </w:r>
      <w:r w:rsidRPr="00F06718">
        <w:rPr>
          <w:i/>
        </w:rPr>
        <w:t xml:space="preserve"> în urma lui (efecte pozitive), considerăm a nu fi necesară monitorizarea acestuia.</w:t>
      </w:r>
    </w:p>
    <w:p w:rsidR="00F266B8" w:rsidRPr="00F06718" w:rsidRDefault="00F266B8" w:rsidP="006C0481">
      <w:pPr>
        <w:pStyle w:val="al"/>
        <w:shd w:val="clear" w:color="auto" w:fill="FFFFFF"/>
        <w:spacing w:before="0" w:beforeAutospacing="0" w:after="150" w:afterAutospacing="0"/>
        <w:jc w:val="both"/>
        <w:rPr>
          <w:b/>
        </w:rPr>
      </w:pPr>
      <w:r w:rsidRPr="00F06718">
        <w:rPr>
          <w:b/>
          <w:bCs/>
        </w:rPr>
        <w:t>IX.</w:t>
      </w:r>
      <w:r w:rsidRPr="00F06718">
        <w:rPr>
          <w:b/>
        </w:rPr>
        <w:t> Legătura cu alte acte normative și/sau planuri/programe/strategii/documente de planificare:</w:t>
      </w:r>
    </w:p>
    <w:p w:rsidR="00F266B8" w:rsidRPr="00F06718" w:rsidRDefault="00F266B8" w:rsidP="003E23BC">
      <w:pPr>
        <w:pStyle w:val="al"/>
        <w:numPr>
          <w:ilvl w:val="0"/>
          <w:numId w:val="9"/>
        </w:numPr>
        <w:shd w:val="clear" w:color="auto" w:fill="FFFFFF"/>
        <w:spacing w:before="0" w:beforeAutospacing="0" w:after="150" w:afterAutospacing="0"/>
        <w:jc w:val="both"/>
        <w:rPr>
          <w:b/>
        </w:rPr>
      </w:pPr>
      <w:r w:rsidRPr="00F06718">
        <w:rPr>
          <w:b/>
        </w:rPr>
        <w:t>Justificarea încadrării proiectului, după caz, în prevederile altor acte normative naționale care transpun legislația Uniunii Europene: Directiva </w:t>
      </w:r>
      <w:hyperlink r:id="rId12" w:tgtFrame="_blank" w:history="1">
        <w:r w:rsidRPr="00F06718">
          <w:rPr>
            <w:rStyle w:val="Hyperlink"/>
            <w:b/>
            <w:color w:val="auto"/>
          </w:rPr>
          <w:t>2010/75/UE</w:t>
        </w:r>
      </w:hyperlink>
      <w:r w:rsidRPr="00F06718">
        <w:rPr>
          <w:b/>
        </w:rPr>
        <w:t> (IED) a Parlamentului European și a Consiliului din 24 noiembrie 2010 privind emisiile industriale (prevenirea și controlul integrat al poluării), Directiva </w:t>
      </w:r>
      <w:hyperlink r:id="rId13" w:tgtFrame="_blank" w:history="1">
        <w:r w:rsidRPr="00F06718">
          <w:rPr>
            <w:rStyle w:val="Hyperlink"/>
            <w:b/>
            <w:color w:val="auto"/>
          </w:rPr>
          <w:t>2012/18/UE</w:t>
        </w:r>
      </w:hyperlink>
      <w:r w:rsidRPr="00F06718">
        <w:rPr>
          <w:b/>
        </w:rPr>
        <w:t> a Parlamentului European și a Consiliului din 4 iulie 2012 privind controlul pericolelor de accidente majore care implică substanțe periculoase, de modificare și ulterior de abrogare a Directivei </w:t>
      </w:r>
      <w:hyperlink r:id="rId14" w:tgtFrame="_blank" w:history="1">
        <w:r w:rsidRPr="00F06718">
          <w:rPr>
            <w:rStyle w:val="Hyperlink"/>
            <w:b/>
            <w:color w:val="auto"/>
          </w:rPr>
          <w:t>96/82/CE</w:t>
        </w:r>
      </w:hyperlink>
      <w:r w:rsidRPr="00F06718">
        <w:rPr>
          <w:b/>
        </w:rPr>
        <w:t> a Consiliului, Directiva </w:t>
      </w:r>
      <w:hyperlink r:id="rId15" w:tgtFrame="_blank" w:history="1">
        <w:r w:rsidRPr="00F06718">
          <w:rPr>
            <w:rStyle w:val="Hyperlink"/>
            <w:b/>
            <w:color w:val="auto"/>
          </w:rPr>
          <w:t>2000/60/CE</w:t>
        </w:r>
      </w:hyperlink>
      <w:r w:rsidRPr="00F06718">
        <w:rPr>
          <w:b/>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16" w:tgtFrame="_blank" w:history="1">
        <w:r w:rsidRPr="00F06718">
          <w:rPr>
            <w:rStyle w:val="Hyperlink"/>
            <w:b/>
            <w:color w:val="auto"/>
          </w:rPr>
          <w:t>2008/98/CE</w:t>
        </w:r>
      </w:hyperlink>
      <w:r w:rsidRPr="00F06718">
        <w:rPr>
          <w:b/>
        </w:rPr>
        <w:t> a Parlamentului European și a Consiliului din 19 noiembrie 2008 privind deșeurile și de abrogare a anumitor directive, și altele).</w:t>
      </w:r>
    </w:p>
    <w:p w:rsidR="00F06718" w:rsidRPr="00F06718" w:rsidRDefault="00F06718" w:rsidP="00F06718">
      <w:pPr>
        <w:pStyle w:val="al"/>
        <w:shd w:val="clear" w:color="auto" w:fill="FFFFFF"/>
        <w:spacing w:before="0" w:beforeAutospacing="0" w:after="150" w:afterAutospacing="0"/>
        <w:ind w:left="720"/>
        <w:jc w:val="both"/>
        <w:rPr>
          <w:i/>
        </w:rPr>
      </w:pPr>
      <w:r w:rsidRPr="00F06718">
        <w:rPr>
          <w:i/>
        </w:rPr>
        <w:t>-</w:t>
      </w:r>
      <w:r>
        <w:rPr>
          <w:i/>
        </w:rPr>
        <w:t xml:space="preserve"> </w:t>
      </w:r>
      <w:proofErr w:type="gramStart"/>
      <w:r w:rsidRPr="00F06718">
        <w:rPr>
          <w:i/>
        </w:rPr>
        <w:t>nu</w:t>
      </w:r>
      <w:proofErr w:type="gramEnd"/>
      <w:r w:rsidRPr="00F06718">
        <w:rPr>
          <w:i/>
        </w:rPr>
        <w:t xml:space="preserve"> este cazul</w:t>
      </w:r>
    </w:p>
    <w:p w:rsidR="00F266B8" w:rsidRDefault="00F266B8" w:rsidP="006C0481">
      <w:pPr>
        <w:pStyle w:val="al"/>
        <w:shd w:val="clear" w:color="auto" w:fill="FFFFFF"/>
        <w:spacing w:before="0" w:beforeAutospacing="0" w:after="150" w:afterAutospacing="0"/>
        <w:jc w:val="both"/>
        <w:rPr>
          <w:b/>
        </w:rPr>
      </w:pPr>
      <w:r w:rsidRPr="00F06718">
        <w:rPr>
          <w:b/>
          <w:bCs/>
        </w:rPr>
        <w:t>B.</w:t>
      </w:r>
      <w:r w:rsidRPr="00F06718">
        <w:rPr>
          <w:b/>
        </w:rPr>
        <w:t xml:space="preserve"> Se </w:t>
      </w:r>
      <w:proofErr w:type="gramStart"/>
      <w:r w:rsidRPr="00F06718">
        <w:rPr>
          <w:b/>
        </w:rPr>
        <w:t>va</w:t>
      </w:r>
      <w:proofErr w:type="gramEnd"/>
      <w:r w:rsidRPr="00F06718">
        <w:rPr>
          <w:b/>
        </w:rPr>
        <w:t xml:space="preserve"> menționa planul/programul/strategia/documentul de programare/planificare din care face proiectul, cu indicarea actului normativ prin care a fost aprobat.</w:t>
      </w:r>
    </w:p>
    <w:p w:rsidR="00A538D0" w:rsidRPr="00A538D0" w:rsidRDefault="00A538D0" w:rsidP="00A538D0">
      <w:pPr>
        <w:shd w:val="clear" w:color="auto" w:fill="FFFFFF"/>
        <w:spacing w:after="150" w:line="240" w:lineRule="auto"/>
        <w:jc w:val="both"/>
        <w:rPr>
          <w:rFonts w:ascii="Times New Roman" w:eastAsia="Times New Roman" w:hAnsi="Times New Roman" w:cs="Times New Roman"/>
          <w:b/>
          <w:sz w:val="24"/>
          <w:szCs w:val="24"/>
        </w:rPr>
      </w:pPr>
      <w:r w:rsidRPr="00A538D0">
        <w:rPr>
          <w:rFonts w:ascii="Times New Roman" w:eastAsia="Times New Roman" w:hAnsi="Times New Roman" w:cs="Times New Roman"/>
          <w:i/>
          <w:sz w:val="24"/>
          <w:szCs w:val="24"/>
        </w:rPr>
        <w:t>Investiții în dezvoltarea zonelor împădurite și îmbunătățirea viabilității pădurilor</w:t>
      </w:r>
      <w:r w:rsidRPr="00A538D0">
        <w:rPr>
          <w:rFonts w:ascii="Times New Roman" w:eastAsia="Times New Roman" w:hAnsi="Times New Roman" w:cs="Times New Roman"/>
          <w:sz w:val="24"/>
          <w:szCs w:val="24"/>
        </w:rPr>
        <w:t xml:space="preserve">, Submăsura 8.1 – </w:t>
      </w:r>
      <w:proofErr w:type="gramStart"/>
      <w:r w:rsidRPr="00A538D0">
        <w:rPr>
          <w:rFonts w:ascii="Times New Roman" w:eastAsia="Times New Roman" w:hAnsi="Times New Roman" w:cs="Times New Roman"/>
          <w:sz w:val="24"/>
          <w:szCs w:val="24"/>
        </w:rPr>
        <w:t>Împăduriri  ș</w:t>
      </w:r>
      <w:proofErr w:type="gramEnd"/>
      <w:r w:rsidRPr="00A538D0">
        <w:rPr>
          <w:rFonts w:ascii="Times New Roman" w:eastAsia="Times New Roman" w:hAnsi="Times New Roman" w:cs="Times New Roman"/>
          <w:sz w:val="24"/>
          <w:szCs w:val="24"/>
        </w:rPr>
        <w:t>i crearea de suprafețe împădurite, din cadrul Programului Național de Dezvoltare Rurală 2014-2020.</w:t>
      </w:r>
    </w:p>
    <w:p w:rsidR="00F06718" w:rsidRPr="00F06718" w:rsidRDefault="00F06718" w:rsidP="006C0481">
      <w:pPr>
        <w:pStyle w:val="al"/>
        <w:shd w:val="clear" w:color="auto" w:fill="FFFFFF"/>
        <w:spacing w:before="0" w:beforeAutospacing="0" w:after="150" w:afterAutospacing="0"/>
        <w:jc w:val="both"/>
        <w:rPr>
          <w:i/>
        </w:rPr>
      </w:pPr>
      <w:r w:rsidRPr="00F06718">
        <w:rPr>
          <w:i/>
        </w:rPr>
        <w:t xml:space="preserve">- Aviz pentru întocmirea proiectului de împădurire </w:t>
      </w:r>
      <w:r>
        <w:rPr>
          <w:i/>
        </w:rPr>
        <w:t xml:space="preserve">emis de Garda Forestieră Oradea </w:t>
      </w:r>
    </w:p>
    <w:p w:rsidR="00A538D0" w:rsidRDefault="00A538D0" w:rsidP="006C0481">
      <w:pPr>
        <w:pStyle w:val="al"/>
        <w:shd w:val="clear" w:color="auto" w:fill="FFFFFF"/>
        <w:spacing w:before="0" w:beforeAutospacing="0" w:after="150" w:afterAutospacing="0"/>
        <w:jc w:val="both"/>
        <w:rPr>
          <w:b/>
          <w:bCs/>
        </w:rPr>
      </w:pPr>
    </w:p>
    <w:p w:rsidR="00A538D0" w:rsidRDefault="00A538D0" w:rsidP="006C0481">
      <w:pPr>
        <w:pStyle w:val="al"/>
        <w:shd w:val="clear" w:color="auto" w:fill="FFFFFF"/>
        <w:spacing w:before="0" w:beforeAutospacing="0" w:after="150" w:afterAutospacing="0"/>
        <w:jc w:val="both"/>
        <w:rPr>
          <w:b/>
          <w:bCs/>
        </w:rPr>
      </w:pPr>
    </w:p>
    <w:p w:rsidR="00A538D0" w:rsidRDefault="00A538D0" w:rsidP="006C0481">
      <w:pPr>
        <w:pStyle w:val="al"/>
        <w:shd w:val="clear" w:color="auto" w:fill="FFFFFF"/>
        <w:spacing w:before="0" w:beforeAutospacing="0" w:after="150" w:afterAutospacing="0"/>
        <w:jc w:val="both"/>
        <w:rPr>
          <w:b/>
          <w:bCs/>
        </w:rPr>
      </w:pPr>
    </w:p>
    <w:p w:rsidR="00F266B8" w:rsidRPr="00F06718" w:rsidRDefault="00F266B8" w:rsidP="006C0481">
      <w:pPr>
        <w:pStyle w:val="al"/>
        <w:shd w:val="clear" w:color="auto" w:fill="FFFFFF"/>
        <w:spacing w:before="0" w:beforeAutospacing="0" w:after="150" w:afterAutospacing="0"/>
        <w:jc w:val="both"/>
        <w:rPr>
          <w:b/>
        </w:rPr>
      </w:pPr>
      <w:r w:rsidRPr="00F06718">
        <w:rPr>
          <w:b/>
          <w:bCs/>
        </w:rPr>
        <w:lastRenderedPageBreak/>
        <w:t>X.</w:t>
      </w:r>
      <w:r w:rsidRPr="00F06718">
        <w:rPr>
          <w:b/>
        </w:rPr>
        <w:t> Lucrări necesare organizării de șantier:</w:t>
      </w:r>
    </w:p>
    <w:p w:rsidR="00F266B8" w:rsidRDefault="00F266B8" w:rsidP="006C0481">
      <w:pPr>
        <w:pStyle w:val="al"/>
        <w:shd w:val="clear" w:color="auto" w:fill="FFFFFF"/>
        <w:spacing w:before="0" w:beforeAutospacing="0" w:after="150" w:afterAutospacing="0"/>
        <w:jc w:val="both"/>
        <w:rPr>
          <w:b/>
        </w:rPr>
      </w:pPr>
      <w:r w:rsidRPr="00F06718">
        <w:rPr>
          <w:b/>
          <w:bCs/>
        </w:rPr>
        <w:t>-</w:t>
      </w:r>
      <w:r w:rsidRPr="00F06718">
        <w:rPr>
          <w:b/>
        </w:rPr>
        <w:t> </w:t>
      </w:r>
      <w:proofErr w:type="gramStart"/>
      <w:r w:rsidRPr="00F06718">
        <w:rPr>
          <w:b/>
        </w:rPr>
        <w:t>descrierea</w:t>
      </w:r>
      <w:proofErr w:type="gramEnd"/>
      <w:r w:rsidRPr="00F06718">
        <w:rPr>
          <w:b/>
        </w:rPr>
        <w:t xml:space="preserve"> lucrărilor necesare organizării de șantier;</w:t>
      </w:r>
    </w:p>
    <w:p w:rsidR="003A64BB" w:rsidRPr="00A538D0" w:rsidRDefault="003A64BB" w:rsidP="006C0481">
      <w:pPr>
        <w:pStyle w:val="al"/>
        <w:shd w:val="clear" w:color="auto" w:fill="FFFFFF"/>
        <w:spacing w:before="0" w:beforeAutospacing="0" w:after="150" w:afterAutospacing="0"/>
        <w:jc w:val="both"/>
        <w:rPr>
          <w:i/>
        </w:rPr>
      </w:pPr>
      <w:r>
        <w:rPr>
          <w:i/>
        </w:rPr>
        <w:t xml:space="preserve">- </w:t>
      </w:r>
      <w:proofErr w:type="gramStart"/>
      <w:r>
        <w:rPr>
          <w:i/>
        </w:rPr>
        <w:t>lucrări</w:t>
      </w:r>
      <w:proofErr w:type="gramEnd"/>
      <w:r>
        <w:rPr>
          <w:i/>
        </w:rPr>
        <w:t xml:space="preserve"> de asanare a solu</w:t>
      </w:r>
      <w:r w:rsidR="00DD5E0A" w:rsidRPr="00DD5E0A">
        <w:rPr>
          <w:i/>
        </w:rPr>
        <w:t>lui și discuire</w:t>
      </w:r>
      <w:r>
        <w:rPr>
          <w:i/>
        </w:rPr>
        <w:t>.</w:t>
      </w:r>
    </w:p>
    <w:p w:rsidR="00F266B8" w:rsidRDefault="00F266B8" w:rsidP="006C0481">
      <w:pPr>
        <w:pStyle w:val="al"/>
        <w:shd w:val="clear" w:color="auto" w:fill="FFFFFF"/>
        <w:spacing w:before="0" w:beforeAutospacing="0" w:after="150" w:afterAutospacing="0"/>
        <w:jc w:val="both"/>
        <w:rPr>
          <w:b/>
        </w:rPr>
      </w:pPr>
      <w:r w:rsidRPr="00F06718">
        <w:rPr>
          <w:b/>
          <w:bCs/>
        </w:rPr>
        <w:t>-</w:t>
      </w:r>
      <w:r w:rsidRPr="00F06718">
        <w:rPr>
          <w:b/>
        </w:rPr>
        <w:t> </w:t>
      </w:r>
      <w:proofErr w:type="gramStart"/>
      <w:r w:rsidRPr="00F06718">
        <w:rPr>
          <w:b/>
        </w:rPr>
        <w:t>localizarea</w:t>
      </w:r>
      <w:proofErr w:type="gramEnd"/>
      <w:r w:rsidRPr="00F06718">
        <w:rPr>
          <w:b/>
        </w:rPr>
        <w:t xml:space="preserve"> organizării de șantier;</w:t>
      </w:r>
    </w:p>
    <w:p w:rsidR="00DD5E0A" w:rsidRPr="00F06718" w:rsidRDefault="00DD5E0A" w:rsidP="006C0481">
      <w:pPr>
        <w:pStyle w:val="al"/>
        <w:shd w:val="clear" w:color="auto" w:fill="FFFFFF"/>
        <w:spacing w:before="0" w:beforeAutospacing="0" w:after="150" w:afterAutospacing="0"/>
        <w:jc w:val="both"/>
        <w:rPr>
          <w:b/>
        </w:rPr>
      </w:pPr>
      <w:r>
        <w:rPr>
          <w:b/>
        </w:rPr>
        <w:t xml:space="preserve">- </w:t>
      </w:r>
      <w:proofErr w:type="gramStart"/>
      <w:r w:rsidR="00216BA4">
        <w:rPr>
          <w:i/>
        </w:rPr>
        <w:t>în</w:t>
      </w:r>
      <w:proofErr w:type="gramEnd"/>
      <w:r w:rsidR="00216BA4">
        <w:rPr>
          <w:i/>
        </w:rPr>
        <w:t xml:space="preserve"> localitatea Ciumeghiu, jud. Bihor cu acces din DJ 709E</w:t>
      </w:r>
      <w:r w:rsidRPr="00DD5E0A">
        <w:rPr>
          <w:i/>
        </w:rPr>
        <w:t>, drum care face legătura</w:t>
      </w:r>
      <w:r w:rsidR="00216BA4">
        <w:rPr>
          <w:i/>
        </w:rPr>
        <w:t xml:space="preserve"> înt</w:t>
      </w:r>
      <w:r w:rsidR="00A538D0">
        <w:rPr>
          <w:i/>
        </w:rPr>
        <w:t>re localitatea C</w:t>
      </w:r>
      <w:r w:rsidR="00216BA4">
        <w:rPr>
          <w:i/>
        </w:rPr>
        <w:t>iumeghiu și localitatea Ghiorac</w:t>
      </w:r>
      <w:r w:rsidRPr="00DD5E0A">
        <w:rPr>
          <w:i/>
        </w:rPr>
        <w:t>.</w:t>
      </w:r>
    </w:p>
    <w:p w:rsidR="00F266B8" w:rsidRDefault="00F266B8" w:rsidP="006C0481">
      <w:pPr>
        <w:pStyle w:val="al"/>
        <w:shd w:val="clear" w:color="auto" w:fill="FFFFFF"/>
        <w:spacing w:before="0" w:beforeAutospacing="0" w:after="150" w:afterAutospacing="0"/>
        <w:jc w:val="both"/>
        <w:rPr>
          <w:b/>
        </w:rPr>
      </w:pPr>
      <w:r w:rsidRPr="00F06718">
        <w:rPr>
          <w:b/>
          <w:bCs/>
        </w:rPr>
        <w:t>-</w:t>
      </w:r>
      <w:r w:rsidRPr="00F06718">
        <w:rPr>
          <w:b/>
        </w:rPr>
        <w:t> </w:t>
      </w:r>
      <w:proofErr w:type="gramStart"/>
      <w:r w:rsidRPr="00F06718">
        <w:rPr>
          <w:b/>
        </w:rPr>
        <w:t>descrierea</w:t>
      </w:r>
      <w:proofErr w:type="gramEnd"/>
      <w:r w:rsidRPr="00F06718">
        <w:rPr>
          <w:b/>
        </w:rPr>
        <w:t xml:space="preserve"> impactului asupra mediului a lucrărilor organizării de șantier;</w:t>
      </w:r>
    </w:p>
    <w:p w:rsidR="00DD5E0A" w:rsidRPr="00DD5E0A" w:rsidRDefault="00DD5E0A" w:rsidP="006C0481">
      <w:pPr>
        <w:pStyle w:val="al"/>
        <w:shd w:val="clear" w:color="auto" w:fill="FFFFFF"/>
        <w:spacing w:before="0" w:beforeAutospacing="0" w:after="150" w:afterAutospacing="0"/>
        <w:jc w:val="both"/>
        <w:rPr>
          <w:i/>
        </w:rPr>
      </w:pPr>
      <w:r w:rsidRPr="00DD5E0A">
        <w:rPr>
          <w:i/>
        </w:rPr>
        <w:t xml:space="preserve">- </w:t>
      </w:r>
      <w:proofErr w:type="gramStart"/>
      <w:r w:rsidRPr="00DD5E0A">
        <w:rPr>
          <w:i/>
        </w:rPr>
        <w:t>lucrările</w:t>
      </w:r>
      <w:proofErr w:type="gramEnd"/>
      <w:r w:rsidRPr="00DD5E0A">
        <w:rPr>
          <w:i/>
        </w:rPr>
        <w:t xml:space="preserve"> prevăzute vor avea un impact negativ nesemnificativ.</w:t>
      </w:r>
    </w:p>
    <w:p w:rsidR="00F266B8" w:rsidRDefault="00F266B8" w:rsidP="006C0481">
      <w:pPr>
        <w:pStyle w:val="al"/>
        <w:shd w:val="clear" w:color="auto" w:fill="FFFFFF"/>
        <w:spacing w:before="0" w:beforeAutospacing="0" w:after="150" w:afterAutospacing="0"/>
        <w:jc w:val="both"/>
        <w:rPr>
          <w:b/>
        </w:rPr>
      </w:pPr>
      <w:r w:rsidRPr="00F06718">
        <w:rPr>
          <w:b/>
          <w:bCs/>
        </w:rPr>
        <w:t>-</w:t>
      </w:r>
      <w:r w:rsidRPr="00F06718">
        <w:rPr>
          <w:b/>
        </w:rPr>
        <w:t> </w:t>
      </w:r>
      <w:proofErr w:type="gramStart"/>
      <w:r w:rsidRPr="00F06718">
        <w:rPr>
          <w:b/>
        </w:rPr>
        <w:t>surse</w:t>
      </w:r>
      <w:proofErr w:type="gramEnd"/>
      <w:r w:rsidRPr="00F06718">
        <w:rPr>
          <w:b/>
        </w:rPr>
        <w:t xml:space="preserve"> de poluanți și instalații pentru reținerea, evacuarea și dispersia poluanților în mediu în timpul organizării de șantier;</w:t>
      </w:r>
    </w:p>
    <w:p w:rsidR="00DD5E0A" w:rsidRPr="00DD5E0A" w:rsidRDefault="00DD5E0A" w:rsidP="006C0481">
      <w:pPr>
        <w:pStyle w:val="al"/>
        <w:shd w:val="clear" w:color="auto" w:fill="FFFFFF"/>
        <w:spacing w:before="0" w:beforeAutospacing="0" w:after="150" w:afterAutospacing="0"/>
        <w:jc w:val="both"/>
        <w:rPr>
          <w:i/>
        </w:rPr>
      </w:pPr>
      <w:r w:rsidRPr="00DD5E0A">
        <w:rPr>
          <w:i/>
        </w:rPr>
        <w:t xml:space="preserve">- </w:t>
      </w:r>
      <w:proofErr w:type="gramStart"/>
      <w:r w:rsidRPr="00DD5E0A">
        <w:rPr>
          <w:i/>
        </w:rPr>
        <w:t>nu</w:t>
      </w:r>
      <w:proofErr w:type="gramEnd"/>
      <w:r w:rsidRPr="00DD5E0A">
        <w:rPr>
          <w:i/>
        </w:rPr>
        <w:t xml:space="preserve"> este cazul</w:t>
      </w:r>
      <w:r>
        <w:rPr>
          <w:i/>
        </w:rPr>
        <w:t>.</w:t>
      </w:r>
    </w:p>
    <w:p w:rsidR="00F266B8" w:rsidRDefault="00F266B8" w:rsidP="006C0481">
      <w:pPr>
        <w:pStyle w:val="al"/>
        <w:shd w:val="clear" w:color="auto" w:fill="FFFFFF"/>
        <w:spacing w:before="0" w:beforeAutospacing="0" w:after="150" w:afterAutospacing="0"/>
        <w:jc w:val="both"/>
        <w:rPr>
          <w:b/>
        </w:rPr>
      </w:pPr>
      <w:r w:rsidRPr="00DD5E0A">
        <w:rPr>
          <w:b/>
          <w:bCs/>
        </w:rPr>
        <w:t>-</w:t>
      </w:r>
      <w:r w:rsidRPr="00DD5E0A">
        <w:rPr>
          <w:b/>
        </w:rPr>
        <w:t> </w:t>
      </w:r>
      <w:proofErr w:type="gramStart"/>
      <w:r w:rsidRPr="00DD5E0A">
        <w:rPr>
          <w:b/>
        </w:rPr>
        <w:t>dotări</w:t>
      </w:r>
      <w:proofErr w:type="gramEnd"/>
      <w:r w:rsidRPr="00DD5E0A">
        <w:rPr>
          <w:b/>
        </w:rPr>
        <w:t xml:space="preserve"> și măsuri prevăzute pentru controlul emisiilor de poluanți în mediu.</w:t>
      </w:r>
    </w:p>
    <w:p w:rsidR="00DD5E0A" w:rsidRPr="00DD5E0A" w:rsidRDefault="00DD5E0A" w:rsidP="006C0481">
      <w:pPr>
        <w:pStyle w:val="al"/>
        <w:shd w:val="clear" w:color="auto" w:fill="FFFFFF"/>
        <w:spacing w:before="0" w:beforeAutospacing="0" w:after="150" w:afterAutospacing="0"/>
        <w:jc w:val="both"/>
        <w:rPr>
          <w:i/>
        </w:rPr>
      </w:pPr>
      <w:r>
        <w:rPr>
          <w:i/>
        </w:rPr>
        <w:t xml:space="preserve">- </w:t>
      </w:r>
      <w:proofErr w:type="gramStart"/>
      <w:r>
        <w:rPr>
          <w:i/>
        </w:rPr>
        <w:t>nu</w:t>
      </w:r>
      <w:proofErr w:type="gramEnd"/>
      <w:r>
        <w:rPr>
          <w:i/>
        </w:rPr>
        <w:t xml:space="preserve"> este cazul.</w:t>
      </w:r>
    </w:p>
    <w:p w:rsidR="00F266B8" w:rsidRPr="00DD5E0A" w:rsidRDefault="00F266B8" w:rsidP="006C0481">
      <w:pPr>
        <w:pStyle w:val="al"/>
        <w:shd w:val="clear" w:color="auto" w:fill="FFFFFF"/>
        <w:spacing w:before="0" w:beforeAutospacing="0" w:after="150" w:afterAutospacing="0"/>
        <w:jc w:val="both"/>
        <w:rPr>
          <w:b/>
        </w:rPr>
      </w:pPr>
      <w:r w:rsidRPr="00DD5E0A">
        <w:rPr>
          <w:b/>
          <w:bCs/>
        </w:rPr>
        <w:t>XI.</w:t>
      </w:r>
      <w:r w:rsidRPr="00DD5E0A">
        <w:rPr>
          <w:b/>
        </w:rPr>
        <w:t xml:space="preserve"> Lucrări de refacere </w:t>
      </w:r>
      <w:proofErr w:type="gramStart"/>
      <w:r w:rsidRPr="00DD5E0A">
        <w:rPr>
          <w:b/>
        </w:rPr>
        <w:t>a</w:t>
      </w:r>
      <w:proofErr w:type="gramEnd"/>
      <w:r w:rsidRPr="00DD5E0A">
        <w:rPr>
          <w:b/>
        </w:rPr>
        <w:t xml:space="preserve"> amplasamentului la finalizarea investiției, în caz de accidente și/sau la încetarea activității, în măsura în care aceste informații sunt disponibile:</w:t>
      </w:r>
    </w:p>
    <w:p w:rsidR="00F266B8" w:rsidRDefault="00F266B8" w:rsidP="006C0481">
      <w:pPr>
        <w:pStyle w:val="al"/>
        <w:shd w:val="clear" w:color="auto" w:fill="FFFFFF"/>
        <w:spacing w:before="0" w:beforeAutospacing="0" w:after="150" w:afterAutospacing="0"/>
        <w:jc w:val="both"/>
        <w:rPr>
          <w:b/>
        </w:rPr>
      </w:pPr>
      <w:r w:rsidRPr="00DD5E0A">
        <w:rPr>
          <w:b/>
          <w:bCs/>
        </w:rPr>
        <w:t>-</w:t>
      </w:r>
      <w:r w:rsidRPr="00DD5E0A">
        <w:rPr>
          <w:b/>
        </w:rPr>
        <w:t> </w:t>
      </w:r>
      <w:proofErr w:type="gramStart"/>
      <w:r w:rsidRPr="00DD5E0A">
        <w:rPr>
          <w:b/>
        </w:rPr>
        <w:t>lucrările</w:t>
      </w:r>
      <w:proofErr w:type="gramEnd"/>
      <w:r w:rsidRPr="00DD5E0A">
        <w:rPr>
          <w:b/>
        </w:rPr>
        <w:t xml:space="preserve"> propuse pentru refacerea amplasamentului la finalizarea investiției, în caz de accidente și/sau la încetarea activității;</w:t>
      </w:r>
    </w:p>
    <w:p w:rsidR="00DD5E0A" w:rsidRPr="00DD5E0A" w:rsidRDefault="00DD5E0A" w:rsidP="006C0481">
      <w:pPr>
        <w:pStyle w:val="al"/>
        <w:shd w:val="clear" w:color="auto" w:fill="FFFFFF"/>
        <w:spacing w:before="0" w:beforeAutospacing="0" w:after="150" w:afterAutospacing="0"/>
        <w:jc w:val="both"/>
        <w:rPr>
          <w:i/>
        </w:rPr>
      </w:pPr>
      <w:r w:rsidRPr="00DD5E0A">
        <w:rPr>
          <w:i/>
        </w:rPr>
        <w:t xml:space="preserve">- </w:t>
      </w:r>
      <w:proofErr w:type="gramStart"/>
      <w:r w:rsidRPr="00DD5E0A">
        <w:rPr>
          <w:i/>
        </w:rPr>
        <w:t>nu</w:t>
      </w:r>
      <w:proofErr w:type="gramEnd"/>
      <w:r w:rsidRPr="00DD5E0A">
        <w:rPr>
          <w:i/>
        </w:rPr>
        <w:t xml:space="preserve"> este cazul.</w:t>
      </w:r>
    </w:p>
    <w:p w:rsidR="00F266B8" w:rsidRDefault="00F266B8" w:rsidP="006C0481">
      <w:pPr>
        <w:pStyle w:val="al"/>
        <w:shd w:val="clear" w:color="auto" w:fill="FFFFFF"/>
        <w:spacing w:before="0" w:beforeAutospacing="0" w:after="150" w:afterAutospacing="0"/>
        <w:jc w:val="both"/>
        <w:rPr>
          <w:b/>
        </w:rPr>
      </w:pPr>
      <w:r w:rsidRPr="00DD5E0A">
        <w:rPr>
          <w:b/>
          <w:bCs/>
        </w:rPr>
        <w:t>-</w:t>
      </w:r>
      <w:r w:rsidRPr="00DD5E0A">
        <w:rPr>
          <w:b/>
        </w:rPr>
        <w:t> </w:t>
      </w:r>
      <w:proofErr w:type="gramStart"/>
      <w:r w:rsidRPr="00DD5E0A">
        <w:rPr>
          <w:b/>
        </w:rPr>
        <w:t>aspecte</w:t>
      </w:r>
      <w:proofErr w:type="gramEnd"/>
      <w:r w:rsidRPr="00DD5E0A">
        <w:rPr>
          <w:b/>
        </w:rPr>
        <w:t xml:space="preserve"> referitoare la prevenirea și modul de răspuns pentru cazuri de poluări accidentale;</w:t>
      </w:r>
    </w:p>
    <w:p w:rsidR="00DD5E0A" w:rsidRPr="00DD5E0A" w:rsidRDefault="00DD5E0A" w:rsidP="006C0481">
      <w:pPr>
        <w:pStyle w:val="al"/>
        <w:shd w:val="clear" w:color="auto" w:fill="FFFFFF"/>
        <w:spacing w:before="0" w:beforeAutospacing="0" w:after="150" w:afterAutospacing="0"/>
        <w:jc w:val="both"/>
        <w:rPr>
          <w:i/>
        </w:rPr>
      </w:pPr>
      <w:r w:rsidRPr="00DD5E0A">
        <w:rPr>
          <w:i/>
        </w:rPr>
        <w:t xml:space="preserve">- </w:t>
      </w:r>
      <w:proofErr w:type="gramStart"/>
      <w:r w:rsidRPr="00DD5E0A">
        <w:rPr>
          <w:i/>
        </w:rPr>
        <w:t>poluări</w:t>
      </w:r>
      <w:proofErr w:type="gramEnd"/>
      <w:r w:rsidRPr="00DD5E0A">
        <w:rPr>
          <w:i/>
        </w:rPr>
        <w:t xml:space="preserve"> accidentale se pot face cu combustili utilizați în pregătirea terenului (asanare, discuire), precum și în timpul transportului materialelor necesare implementării proiectului. </w:t>
      </w:r>
      <w:proofErr w:type="gramStart"/>
      <w:r w:rsidRPr="00DD5E0A">
        <w:rPr>
          <w:i/>
        </w:rPr>
        <w:t>Pentru diminuarea plouării se vor utiliza material</w:t>
      </w:r>
      <w:r w:rsidR="00A538D0">
        <w:rPr>
          <w:i/>
        </w:rPr>
        <w:t>e</w:t>
      </w:r>
      <w:r w:rsidRPr="00DD5E0A">
        <w:rPr>
          <w:i/>
        </w:rPr>
        <w:t xml:space="preserve"> absorbante.</w:t>
      </w:r>
      <w:proofErr w:type="gramEnd"/>
      <w:r w:rsidRPr="00DD5E0A">
        <w:rPr>
          <w:i/>
        </w:rPr>
        <w:t xml:space="preserve">  </w:t>
      </w:r>
    </w:p>
    <w:p w:rsidR="00F266B8" w:rsidRDefault="00F266B8" w:rsidP="006C0481">
      <w:pPr>
        <w:pStyle w:val="al"/>
        <w:shd w:val="clear" w:color="auto" w:fill="FFFFFF"/>
        <w:spacing w:before="0" w:beforeAutospacing="0" w:after="150" w:afterAutospacing="0"/>
        <w:jc w:val="both"/>
        <w:rPr>
          <w:b/>
        </w:rPr>
      </w:pPr>
      <w:r w:rsidRPr="00DD5E0A">
        <w:rPr>
          <w:b/>
          <w:bCs/>
        </w:rPr>
        <w:t>-</w:t>
      </w:r>
      <w:r w:rsidRPr="00DD5E0A">
        <w:rPr>
          <w:b/>
        </w:rPr>
        <w:t> </w:t>
      </w:r>
      <w:proofErr w:type="gramStart"/>
      <w:r w:rsidRPr="00DD5E0A">
        <w:rPr>
          <w:b/>
        </w:rPr>
        <w:t>aspecte</w:t>
      </w:r>
      <w:proofErr w:type="gramEnd"/>
      <w:r w:rsidRPr="00DD5E0A">
        <w:rPr>
          <w:b/>
        </w:rPr>
        <w:t xml:space="preserve"> referitoare la închiderea/dezafectarea/demolarea instalației;</w:t>
      </w:r>
    </w:p>
    <w:p w:rsidR="00DD5E0A" w:rsidRPr="00DD5E0A" w:rsidRDefault="00DD5E0A" w:rsidP="006C0481">
      <w:pPr>
        <w:pStyle w:val="al"/>
        <w:shd w:val="clear" w:color="auto" w:fill="FFFFFF"/>
        <w:spacing w:before="0" w:beforeAutospacing="0" w:after="150" w:afterAutospacing="0"/>
        <w:jc w:val="both"/>
        <w:rPr>
          <w:b/>
        </w:rPr>
      </w:pPr>
      <w:r>
        <w:rPr>
          <w:b/>
        </w:rPr>
        <w:t xml:space="preserve">- </w:t>
      </w:r>
      <w:proofErr w:type="gramStart"/>
      <w:r w:rsidRPr="00DD5E0A">
        <w:rPr>
          <w:i/>
        </w:rPr>
        <w:t>nu</w:t>
      </w:r>
      <w:proofErr w:type="gramEnd"/>
      <w:r w:rsidRPr="00DD5E0A">
        <w:rPr>
          <w:i/>
        </w:rPr>
        <w:t xml:space="preserve"> este cazul.</w:t>
      </w:r>
    </w:p>
    <w:p w:rsidR="00F266B8" w:rsidRPr="00DD5E0A" w:rsidRDefault="00F266B8" w:rsidP="006C0481">
      <w:pPr>
        <w:pStyle w:val="al"/>
        <w:shd w:val="clear" w:color="auto" w:fill="FFFFFF"/>
        <w:spacing w:before="0" w:beforeAutospacing="0" w:after="150" w:afterAutospacing="0"/>
        <w:jc w:val="both"/>
        <w:rPr>
          <w:i/>
        </w:rPr>
      </w:pPr>
      <w:r w:rsidRPr="00DD5E0A">
        <w:rPr>
          <w:b/>
          <w:bCs/>
        </w:rPr>
        <w:t>-</w:t>
      </w:r>
      <w:r w:rsidRPr="00DD5E0A">
        <w:rPr>
          <w:b/>
        </w:rPr>
        <w:t> </w:t>
      </w:r>
      <w:proofErr w:type="gramStart"/>
      <w:r w:rsidRPr="00DD5E0A">
        <w:rPr>
          <w:b/>
        </w:rPr>
        <w:t>modalități</w:t>
      </w:r>
      <w:proofErr w:type="gramEnd"/>
      <w:r w:rsidRPr="00DD5E0A">
        <w:rPr>
          <w:b/>
        </w:rPr>
        <w:t xml:space="preserve"> de refacere a stării inițiale/reabilitare în vederea utilizării ulterioare a terenului.</w:t>
      </w:r>
    </w:p>
    <w:p w:rsidR="00DD5E0A" w:rsidRPr="00DD5E0A" w:rsidRDefault="00DD5E0A" w:rsidP="006C0481">
      <w:pPr>
        <w:pStyle w:val="al"/>
        <w:shd w:val="clear" w:color="auto" w:fill="FFFFFF"/>
        <w:spacing w:before="0" w:beforeAutospacing="0" w:after="150" w:afterAutospacing="0"/>
        <w:jc w:val="both"/>
        <w:rPr>
          <w:i/>
        </w:rPr>
      </w:pPr>
      <w:r w:rsidRPr="00DD5E0A">
        <w:rPr>
          <w:i/>
        </w:rPr>
        <w:t xml:space="preserve">- </w:t>
      </w:r>
      <w:proofErr w:type="gramStart"/>
      <w:r w:rsidRPr="00DD5E0A">
        <w:rPr>
          <w:i/>
        </w:rPr>
        <w:t>nu</w:t>
      </w:r>
      <w:proofErr w:type="gramEnd"/>
      <w:r w:rsidRPr="00DD5E0A">
        <w:rPr>
          <w:i/>
        </w:rPr>
        <w:t xml:space="preserve"> este cazul.</w:t>
      </w:r>
    </w:p>
    <w:p w:rsidR="00A538D0" w:rsidRDefault="00A538D0" w:rsidP="006C0481">
      <w:pPr>
        <w:pStyle w:val="al"/>
        <w:shd w:val="clear" w:color="auto" w:fill="FFFFFF"/>
        <w:spacing w:before="0" w:beforeAutospacing="0" w:after="150" w:afterAutospacing="0"/>
        <w:jc w:val="both"/>
        <w:rPr>
          <w:b/>
          <w:bCs/>
        </w:rPr>
      </w:pPr>
    </w:p>
    <w:p w:rsidR="00A538D0" w:rsidRDefault="00A538D0" w:rsidP="006C0481">
      <w:pPr>
        <w:pStyle w:val="al"/>
        <w:shd w:val="clear" w:color="auto" w:fill="FFFFFF"/>
        <w:spacing w:before="0" w:beforeAutospacing="0" w:after="150" w:afterAutospacing="0"/>
        <w:jc w:val="both"/>
        <w:rPr>
          <w:b/>
          <w:bCs/>
        </w:rPr>
      </w:pPr>
    </w:p>
    <w:p w:rsidR="00A538D0" w:rsidRDefault="00A538D0" w:rsidP="006C0481">
      <w:pPr>
        <w:pStyle w:val="al"/>
        <w:shd w:val="clear" w:color="auto" w:fill="FFFFFF"/>
        <w:spacing w:before="0" w:beforeAutospacing="0" w:after="150" w:afterAutospacing="0"/>
        <w:jc w:val="both"/>
        <w:rPr>
          <w:b/>
          <w:bCs/>
        </w:rPr>
      </w:pPr>
    </w:p>
    <w:p w:rsidR="00A538D0" w:rsidRDefault="00A538D0" w:rsidP="006C0481">
      <w:pPr>
        <w:pStyle w:val="al"/>
        <w:shd w:val="clear" w:color="auto" w:fill="FFFFFF"/>
        <w:spacing w:before="0" w:beforeAutospacing="0" w:after="150" w:afterAutospacing="0"/>
        <w:jc w:val="both"/>
        <w:rPr>
          <w:b/>
          <w:bCs/>
        </w:rPr>
      </w:pPr>
    </w:p>
    <w:p w:rsidR="00A538D0" w:rsidRDefault="00A538D0" w:rsidP="006C0481">
      <w:pPr>
        <w:pStyle w:val="al"/>
        <w:shd w:val="clear" w:color="auto" w:fill="FFFFFF"/>
        <w:spacing w:before="0" w:beforeAutospacing="0" w:after="150" w:afterAutospacing="0"/>
        <w:jc w:val="both"/>
        <w:rPr>
          <w:b/>
          <w:bCs/>
        </w:rPr>
      </w:pPr>
    </w:p>
    <w:p w:rsidR="00F266B8" w:rsidRPr="00DD5E0A" w:rsidRDefault="00F266B8" w:rsidP="006C0481">
      <w:pPr>
        <w:pStyle w:val="al"/>
        <w:shd w:val="clear" w:color="auto" w:fill="FFFFFF"/>
        <w:spacing w:before="0" w:beforeAutospacing="0" w:after="150" w:afterAutospacing="0"/>
        <w:jc w:val="both"/>
        <w:rPr>
          <w:b/>
        </w:rPr>
      </w:pPr>
      <w:r w:rsidRPr="00DD5E0A">
        <w:rPr>
          <w:b/>
          <w:bCs/>
        </w:rPr>
        <w:lastRenderedPageBreak/>
        <w:t>XII.</w:t>
      </w:r>
      <w:r w:rsidRPr="00DD5E0A">
        <w:rPr>
          <w:b/>
        </w:rPr>
        <w:t> Anexe - piese desenate:</w:t>
      </w:r>
    </w:p>
    <w:p w:rsidR="00F266B8" w:rsidRPr="00DD5E0A" w:rsidRDefault="00F266B8" w:rsidP="006C0481">
      <w:pPr>
        <w:pStyle w:val="al"/>
        <w:shd w:val="clear" w:color="auto" w:fill="FFFFFF"/>
        <w:spacing w:before="0" w:beforeAutospacing="0" w:after="150" w:afterAutospacing="0"/>
        <w:jc w:val="both"/>
        <w:rPr>
          <w:b/>
        </w:rPr>
      </w:pPr>
      <w:r w:rsidRPr="00DD5E0A">
        <w:rPr>
          <w:b/>
          <w:bCs/>
        </w:rPr>
        <w:t>1.</w:t>
      </w:r>
      <w:r w:rsidRPr="00DD5E0A">
        <w:rPr>
          <w:b/>
        </w:rPr>
        <w:t>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rsidR="00F266B8" w:rsidRPr="00DD5E0A" w:rsidRDefault="00F266B8" w:rsidP="006C0481">
      <w:pPr>
        <w:pStyle w:val="al"/>
        <w:shd w:val="clear" w:color="auto" w:fill="FFFFFF"/>
        <w:spacing w:before="0" w:beforeAutospacing="0" w:after="150" w:afterAutospacing="0"/>
        <w:jc w:val="both"/>
        <w:rPr>
          <w:b/>
        </w:rPr>
      </w:pPr>
      <w:r w:rsidRPr="00DD5E0A">
        <w:rPr>
          <w:b/>
          <w:bCs/>
        </w:rPr>
        <w:t>2.</w:t>
      </w:r>
      <w:r w:rsidRPr="00DD5E0A">
        <w:rPr>
          <w:b/>
        </w:rPr>
        <w:t> schemele-flux pentru procesul tehnologic și fazele activității, cu instalațiile de depoluare;</w:t>
      </w:r>
    </w:p>
    <w:p w:rsidR="00F266B8" w:rsidRPr="00DD5E0A" w:rsidRDefault="00F266B8" w:rsidP="006C0481">
      <w:pPr>
        <w:pStyle w:val="al"/>
        <w:shd w:val="clear" w:color="auto" w:fill="FFFFFF"/>
        <w:spacing w:before="0" w:beforeAutospacing="0" w:after="150" w:afterAutospacing="0"/>
        <w:jc w:val="both"/>
        <w:rPr>
          <w:b/>
        </w:rPr>
      </w:pPr>
      <w:r w:rsidRPr="00DD5E0A">
        <w:rPr>
          <w:b/>
          <w:bCs/>
        </w:rPr>
        <w:t>3.</w:t>
      </w:r>
      <w:r w:rsidRPr="00DD5E0A">
        <w:rPr>
          <w:b/>
        </w:rPr>
        <w:t> schema-flux a gestionării deșeurilor;</w:t>
      </w:r>
    </w:p>
    <w:p w:rsidR="00F266B8" w:rsidRPr="00DD5E0A" w:rsidRDefault="00F266B8" w:rsidP="006C0481">
      <w:pPr>
        <w:pStyle w:val="al"/>
        <w:shd w:val="clear" w:color="auto" w:fill="FFFFFF"/>
        <w:spacing w:before="0" w:beforeAutospacing="0" w:after="150" w:afterAutospacing="0"/>
        <w:jc w:val="both"/>
        <w:rPr>
          <w:b/>
        </w:rPr>
      </w:pPr>
      <w:r w:rsidRPr="00DD5E0A">
        <w:rPr>
          <w:b/>
          <w:bCs/>
        </w:rPr>
        <w:t>4.</w:t>
      </w:r>
      <w:r w:rsidRPr="00DD5E0A">
        <w:rPr>
          <w:b/>
        </w:rPr>
        <w:t> </w:t>
      </w:r>
      <w:proofErr w:type="gramStart"/>
      <w:r w:rsidRPr="00DD5E0A">
        <w:rPr>
          <w:b/>
        </w:rPr>
        <w:t>alte</w:t>
      </w:r>
      <w:proofErr w:type="gramEnd"/>
      <w:r w:rsidRPr="00DD5E0A">
        <w:rPr>
          <w:b/>
        </w:rPr>
        <w:t xml:space="preserve"> piese desenate, stabilite de autoritatea publică pentru protecția mediului.</w:t>
      </w:r>
    </w:p>
    <w:p w:rsidR="00F266B8" w:rsidRDefault="00F266B8" w:rsidP="006C0481">
      <w:pPr>
        <w:pStyle w:val="al"/>
        <w:shd w:val="clear" w:color="auto" w:fill="FFFFFF"/>
        <w:spacing w:before="0" w:beforeAutospacing="0" w:after="150" w:afterAutospacing="0"/>
        <w:jc w:val="both"/>
        <w:rPr>
          <w:b/>
        </w:rPr>
      </w:pPr>
      <w:r w:rsidRPr="00DD5E0A">
        <w:rPr>
          <w:b/>
          <w:bCs/>
        </w:rPr>
        <w:t>XIII.</w:t>
      </w:r>
      <w:r w:rsidRPr="00DD5E0A">
        <w:rPr>
          <w:b/>
        </w:rPr>
        <w:t> Pentru proiectele care intră sub incidența prevederilor </w:t>
      </w:r>
      <w:hyperlink r:id="rId17" w:anchor="p-48878121" w:tgtFrame="_blank" w:history="1">
        <w:r w:rsidRPr="00DD5E0A">
          <w:rPr>
            <w:rStyle w:val="Hyperlink"/>
            <w:b/>
            <w:color w:val="auto"/>
          </w:rPr>
          <w:t>art. 28</w:t>
        </w:r>
      </w:hyperlink>
      <w:r w:rsidRPr="00DD5E0A">
        <w:rPr>
          <w:b/>
        </w:rPr>
        <w:t xml:space="preserve"> din Ordonanța de urgență a Guvernului nr. </w:t>
      </w:r>
      <w:proofErr w:type="gramStart"/>
      <w:r w:rsidRPr="00DD5E0A">
        <w:rPr>
          <w:b/>
        </w:rPr>
        <w:t>57/2007 privind regimul ariilor naturale protejate, conservarea habitatelor naturale, a florei și faunei sălbatice, aprobată cu modificări și completări prin Legea </w:t>
      </w:r>
      <w:hyperlink r:id="rId18" w:tgtFrame="_blank" w:history="1">
        <w:r w:rsidRPr="00DD5E0A">
          <w:rPr>
            <w:rStyle w:val="Hyperlink"/>
            <w:b/>
            <w:color w:val="auto"/>
          </w:rPr>
          <w:t>nr.</w:t>
        </w:r>
        <w:proofErr w:type="gramEnd"/>
        <w:r w:rsidRPr="00DD5E0A">
          <w:rPr>
            <w:rStyle w:val="Hyperlink"/>
            <w:b/>
            <w:color w:val="auto"/>
          </w:rPr>
          <w:t xml:space="preserve"> 49/2011</w:t>
        </w:r>
      </w:hyperlink>
      <w:r w:rsidRPr="00DD5E0A">
        <w:rPr>
          <w:b/>
        </w:rPr>
        <w:t>, cu modificările și completările ulteri</w:t>
      </w:r>
      <w:r w:rsidR="004449E4">
        <w:rPr>
          <w:b/>
        </w:rPr>
        <w:t>oare:</w:t>
      </w:r>
    </w:p>
    <w:p w:rsidR="004449E4" w:rsidRPr="004449E4" w:rsidRDefault="004449E4" w:rsidP="006C0481">
      <w:pPr>
        <w:pStyle w:val="al"/>
        <w:shd w:val="clear" w:color="auto" w:fill="FFFFFF"/>
        <w:spacing w:before="0" w:beforeAutospacing="0" w:after="150" w:afterAutospacing="0"/>
        <w:jc w:val="both"/>
        <w:rPr>
          <w:i/>
        </w:rPr>
      </w:pPr>
      <w:r>
        <w:rPr>
          <w:b/>
        </w:rPr>
        <w:t xml:space="preserve">- </w:t>
      </w:r>
      <w:proofErr w:type="gramStart"/>
      <w:r w:rsidRPr="004449E4">
        <w:rPr>
          <w:i/>
        </w:rPr>
        <w:t>proiectul</w:t>
      </w:r>
      <w:proofErr w:type="gramEnd"/>
      <w:r w:rsidRPr="004449E4">
        <w:rPr>
          <w:i/>
        </w:rPr>
        <w:t xml:space="preserve"> supus discuției nu intră sub incidența prevederilor art. 28 din Ordonanța de urgență a Guvernului nr. </w:t>
      </w:r>
      <w:proofErr w:type="gramStart"/>
      <w:r w:rsidRPr="004449E4">
        <w:rPr>
          <w:i/>
        </w:rPr>
        <w:t>57/2007 privind regimul ariilor naturale protejate, conservarea habitatelor naturale, a florei și faunei sălbatice, aprobată cu modificări și completări prin Legea </w:t>
      </w:r>
      <w:hyperlink r:id="rId19" w:tgtFrame="_blank" w:history="1">
        <w:r w:rsidRPr="004449E4">
          <w:rPr>
            <w:rStyle w:val="Hyperlink"/>
            <w:i/>
            <w:color w:val="auto"/>
          </w:rPr>
          <w:t>nr.</w:t>
        </w:r>
        <w:proofErr w:type="gramEnd"/>
        <w:r w:rsidRPr="004449E4">
          <w:rPr>
            <w:rStyle w:val="Hyperlink"/>
            <w:i/>
            <w:color w:val="auto"/>
          </w:rPr>
          <w:t xml:space="preserve"> </w:t>
        </w:r>
        <w:proofErr w:type="gramStart"/>
        <w:r w:rsidRPr="004449E4">
          <w:rPr>
            <w:rStyle w:val="Hyperlink"/>
            <w:i/>
            <w:color w:val="auto"/>
          </w:rPr>
          <w:t>49/2011</w:t>
        </w:r>
      </w:hyperlink>
      <w:r w:rsidRPr="004449E4">
        <w:rPr>
          <w:i/>
        </w:rPr>
        <w:t>, cu modificările și completările ulterioare.</w:t>
      </w:r>
      <w:proofErr w:type="gramEnd"/>
    </w:p>
    <w:p w:rsidR="00F266B8" w:rsidRPr="00167F5A" w:rsidRDefault="00F266B8" w:rsidP="006C0481">
      <w:pPr>
        <w:shd w:val="clear" w:color="auto" w:fill="FFFFFF"/>
        <w:spacing w:after="150" w:line="240" w:lineRule="auto"/>
        <w:jc w:val="both"/>
        <w:rPr>
          <w:rFonts w:ascii="Times New Roman" w:eastAsia="Times New Roman" w:hAnsi="Times New Roman" w:cs="Times New Roman"/>
          <w:b/>
          <w:sz w:val="24"/>
          <w:szCs w:val="24"/>
          <w:highlight w:val="yellow"/>
        </w:rPr>
      </w:pPr>
    </w:p>
    <w:tbl>
      <w:tblPr>
        <w:tblW w:w="2595" w:type="dxa"/>
        <w:jc w:val="center"/>
        <w:tblCellMar>
          <w:top w:w="15" w:type="dxa"/>
          <w:left w:w="15" w:type="dxa"/>
          <w:bottom w:w="15" w:type="dxa"/>
          <w:right w:w="15" w:type="dxa"/>
        </w:tblCellMar>
        <w:tblLook w:val="04A0" w:firstRow="1" w:lastRow="0" w:firstColumn="1" w:lastColumn="0" w:noHBand="0" w:noVBand="1"/>
      </w:tblPr>
      <w:tblGrid>
        <w:gridCol w:w="50"/>
        <w:gridCol w:w="2545"/>
      </w:tblGrid>
      <w:tr w:rsidR="0069248F" w:rsidRPr="00167F5A" w:rsidTr="003A64BB">
        <w:trPr>
          <w:trHeight w:val="15"/>
          <w:jc w:val="center"/>
        </w:trPr>
        <w:tc>
          <w:tcPr>
            <w:tcW w:w="50" w:type="dxa"/>
            <w:tcMar>
              <w:top w:w="0" w:type="dxa"/>
              <w:left w:w="0" w:type="dxa"/>
              <w:bottom w:w="0" w:type="dxa"/>
              <w:right w:w="0" w:type="dxa"/>
            </w:tcMar>
            <w:vAlign w:val="center"/>
            <w:hideMark/>
          </w:tcPr>
          <w:p w:rsidR="00F266B8" w:rsidRPr="00167F5A" w:rsidRDefault="00F266B8" w:rsidP="006C0481">
            <w:pPr>
              <w:spacing w:after="0" w:line="240" w:lineRule="auto"/>
              <w:jc w:val="both"/>
              <w:rPr>
                <w:rFonts w:ascii="Times New Roman" w:eastAsia="Times New Roman" w:hAnsi="Times New Roman" w:cs="Times New Roman"/>
                <w:b/>
                <w:sz w:val="24"/>
                <w:szCs w:val="24"/>
                <w:highlight w:val="yellow"/>
              </w:rPr>
            </w:pPr>
          </w:p>
        </w:tc>
        <w:tc>
          <w:tcPr>
            <w:tcW w:w="2545" w:type="dxa"/>
            <w:tcMar>
              <w:top w:w="0" w:type="dxa"/>
              <w:left w:w="0" w:type="dxa"/>
              <w:bottom w:w="0" w:type="dxa"/>
              <w:right w:w="0" w:type="dxa"/>
            </w:tcMar>
            <w:vAlign w:val="center"/>
            <w:hideMark/>
          </w:tcPr>
          <w:p w:rsidR="00F266B8" w:rsidRPr="00167F5A" w:rsidRDefault="00F266B8" w:rsidP="006C0481">
            <w:pPr>
              <w:spacing w:after="0" w:line="240" w:lineRule="auto"/>
              <w:jc w:val="both"/>
              <w:rPr>
                <w:rFonts w:ascii="Times New Roman" w:eastAsia="Times New Roman" w:hAnsi="Times New Roman" w:cs="Times New Roman"/>
                <w:b/>
                <w:sz w:val="24"/>
                <w:szCs w:val="24"/>
                <w:highlight w:val="yellow"/>
              </w:rPr>
            </w:pPr>
          </w:p>
        </w:tc>
      </w:tr>
      <w:tr w:rsidR="0069248F" w:rsidRPr="00DD5E0A" w:rsidTr="003A64BB">
        <w:trPr>
          <w:trHeight w:val="570"/>
          <w:jc w:val="center"/>
        </w:trPr>
        <w:tc>
          <w:tcPr>
            <w:tcW w:w="50" w:type="dxa"/>
            <w:tcMar>
              <w:top w:w="0" w:type="dxa"/>
              <w:left w:w="0" w:type="dxa"/>
              <w:bottom w:w="0" w:type="dxa"/>
              <w:right w:w="0" w:type="dxa"/>
            </w:tcMar>
            <w:vAlign w:val="center"/>
            <w:hideMark/>
          </w:tcPr>
          <w:p w:rsidR="00F266B8" w:rsidRPr="00167F5A" w:rsidRDefault="00F266B8" w:rsidP="006C0481">
            <w:pPr>
              <w:spacing w:after="0" w:line="240" w:lineRule="auto"/>
              <w:jc w:val="both"/>
              <w:rPr>
                <w:rFonts w:ascii="Times New Roman" w:eastAsia="Times New Roman" w:hAnsi="Times New Roman" w:cs="Times New Roman"/>
                <w:b/>
                <w:sz w:val="24"/>
                <w:szCs w:val="24"/>
                <w:highlight w:val="yellow"/>
              </w:rPr>
            </w:pPr>
          </w:p>
        </w:tc>
        <w:tc>
          <w:tcPr>
            <w:tcW w:w="25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F266B8" w:rsidRDefault="003A64BB" w:rsidP="003A64BB">
            <w:pPr>
              <w:spacing w:after="0" w:line="240" w:lineRule="auto"/>
              <w:jc w:val="center"/>
              <w:rPr>
                <w:rFonts w:ascii="Times New Roman" w:eastAsia="Times New Roman" w:hAnsi="Times New Roman" w:cs="Times New Roman"/>
                <w:b/>
                <w:sz w:val="24"/>
                <w:szCs w:val="24"/>
              </w:rPr>
            </w:pPr>
            <w:r w:rsidRPr="003A64BB">
              <w:rPr>
                <w:rFonts w:ascii="Times New Roman" w:eastAsia="Times New Roman" w:hAnsi="Times New Roman" w:cs="Times New Roman"/>
                <w:b/>
                <w:sz w:val="24"/>
                <w:szCs w:val="24"/>
              </w:rPr>
              <w:t xml:space="preserve">Semnătura </w:t>
            </w:r>
            <w:r w:rsidR="00F266B8" w:rsidRPr="003A64BB">
              <w:rPr>
                <w:rFonts w:ascii="Times New Roman" w:eastAsia="Times New Roman" w:hAnsi="Times New Roman" w:cs="Times New Roman"/>
                <w:b/>
                <w:sz w:val="24"/>
                <w:szCs w:val="24"/>
              </w:rPr>
              <w:t>titularului</w:t>
            </w:r>
            <w:r w:rsidR="00F266B8" w:rsidRPr="003A64BB">
              <w:rPr>
                <w:rFonts w:ascii="Times New Roman" w:eastAsia="Times New Roman" w:hAnsi="Times New Roman" w:cs="Times New Roman"/>
                <w:b/>
                <w:sz w:val="24"/>
                <w:szCs w:val="24"/>
              </w:rPr>
              <w:br/>
            </w:r>
          </w:p>
          <w:p w:rsidR="003A64BB" w:rsidRPr="00DD5E0A" w:rsidRDefault="003A64BB" w:rsidP="003A64BB">
            <w:pPr>
              <w:spacing w:after="0" w:line="240" w:lineRule="auto"/>
              <w:jc w:val="both"/>
              <w:rPr>
                <w:rFonts w:ascii="Times New Roman" w:eastAsia="Times New Roman" w:hAnsi="Times New Roman" w:cs="Times New Roman"/>
                <w:b/>
                <w:sz w:val="24"/>
                <w:szCs w:val="24"/>
              </w:rPr>
            </w:pPr>
          </w:p>
        </w:tc>
      </w:tr>
    </w:tbl>
    <w:p w:rsidR="006336DF" w:rsidRPr="00DD5E0A" w:rsidRDefault="006336DF" w:rsidP="006C0481">
      <w:pPr>
        <w:jc w:val="both"/>
        <w:rPr>
          <w:rFonts w:ascii="Times New Roman" w:hAnsi="Times New Roman" w:cs="Times New Roman"/>
          <w:b/>
          <w:sz w:val="24"/>
          <w:szCs w:val="24"/>
        </w:rPr>
      </w:pPr>
    </w:p>
    <w:p w:rsidR="00DD5E0A" w:rsidRPr="00DD5E0A" w:rsidRDefault="00DD5E0A">
      <w:pPr>
        <w:jc w:val="both"/>
        <w:rPr>
          <w:rFonts w:ascii="Times New Roman" w:hAnsi="Times New Roman" w:cs="Times New Roman"/>
          <w:b/>
          <w:sz w:val="24"/>
          <w:szCs w:val="24"/>
        </w:rPr>
      </w:pPr>
    </w:p>
    <w:sectPr w:rsidR="00DD5E0A" w:rsidRPr="00DD5E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85" w:rsidRDefault="009F0785" w:rsidP="00FF797A">
      <w:pPr>
        <w:spacing w:after="0" w:line="240" w:lineRule="auto"/>
      </w:pPr>
      <w:r>
        <w:separator/>
      </w:r>
    </w:p>
  </w:endnote>
  <w:endnote w:type="continuationSeparator" w:id="0">
    <w:p w:rsidR="009F0785" w:rsidRDefault="009F0785" w:rsidP="00FF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85" w:rsidRDefault="009F0785" w:rsidP="00FF797A">
      <w:pPr>
        <w:spacing w:after="0" w:line="240" w:lineRule="auto"/>
      </w:pPr>
      <w:r>
        <w:separator/>
      </w:r>
    </w:p>
  </w:footnote>
  <w:footnote w:type="continuationSeparator" w:id="0">
    <w:p w:rsidR="009F0785" w:rsidRDefault="009F0785" w:rsidP="00FF7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45A2B2C"/>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E2A2BCF"/>
    <w:multiLevelType w:val="hybridMultilevel"/>
    <w:tmpl w:val="AA12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7151F"/>
    <w:multiLevelType w:val="multilevel"/>
    <w:tmpl w:val="45B0CBC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b/>
        <w:color w:val="222222"/>
      </w:rPr>
    </w:lvl>
    <w:lvl w:ilvl="2">
      <w:start w:val="1"/>
      <w:numFmt w:val="decimal"/>
      <w:isLgl/>
      <w:lvlText w:val="%1.%2.%3."/>
      <w:lvlJc w:val="left"/>
      <w:pPr>
        <w:ind w:left="1080" w:hanging="720"/>
      </w:pPr>
      <w:rPr>
        <w:rFonts w:hint="default"/>
        <w:b/>
        <w:color w:val="222222"/>
      </w:rPr>
    </w:lvl>
    <w:lvl w:ilvl="3">
      <w:start w:val="1"/>
      <w:numFmt w:val="decimal"/>
      <w:isLgl/>
      <w:lvlText w:val="%1.%2.%3.%4."/>
      <w:lvlJc w:val="left"/>
      <w:pPr>
        <w:ind w:left="1080" w:hanging="720"/>
      </w:pPr>
      <w:rPr>
        <w:rFonts w:hint="default"/>
        <w:b/>
        <w:color w:val="222222"/>
      </w:rPr>
    </w:lvl>
    <w:lvl w:ilvl="4">
      <w:start w:val="1"/>
      <w:numFmt w:val="decimal"/>
      <w:isLgl/>
      <w:lvlText w:val="%1.%2.%3.%4.%5."/>
      <w:lvlJc w:val="left"/>
      <w:pPr>
        <w:ind w:left="1440" w:hanging="1080"/>
      </w:pPr>
      <w:rPr>
        <w:rFonts w:hint="default"/>
        <w:b/>
        <w:color w:val="222222"/>
      </w:rPr>
    </w:lvl>
    <w:lvl w:ilvl="5">
      <w:start w:val="1"/>
      <w:numFmt w:val="decimal"/>
      <w:isLgl/>
      <w:lvlText w:val="%1.%2.%3.%4.%5.%6."/>
      <w:lvlJc w:val="left"/>
      <w:pPr>
        <w:ind w:left="1440" w:hanging="1080"/>
      </w:pPr>
      <w:rPr>
        <w:rFonts w:hint="default"/>
        <w:b/>
        <w:color w:val="222222"/>
      </w:rPr>
    </w:lvl>
    <w:lvl w:ilvl="6">
      <w:start w:val="1"/>
      <w:numFmt w:val="decimal"/>
      <w:isLgl/>
      <w:lvlText w:val="%1.%2.%3.%4.%5.%6.%7."/>
      <w:lvlJc w:val="left"/>
      <w:pPr>
        <w:ind w:left="1800" w:hanging="1440"/>
      </w:pPr>
      <w:rPr>
        <w:rFonts w:hint="default"/>
        <w:b/>
        <w:color w:val="222222"/>
      </w:rPr>
    </w:lvl>
    <w:lvl w:ilvl="7">
      <w:start w:val="1"/>
      <w:numFmt w:val="decimal"/>
      <w:isLgl/>
      <w:lvlText w:val="%1.%2.%3.%4.%5.%6.%7.%8."/>
      <w:lvlJc w:val="left"/>
      <w:pPr>
        <w:ind w:left="1800" w:hanging="1440"/>
      </w:pPr>
      <w:rPr>
        <w:rFonts w:hint="default"/>
        <w:b/>
        <w:color w:val="222222"/>
      </w:rPr>
    </w:lvl>
    <w:lvl w:ilvl="8">
      <w:start w:val="1"/>
      <w:numFmt w:val="decimal"/>
      <w:isLgl/>
      <w:lvlText w:val="%1.%2.%3.%4.%5.%6.%7.%8.%9."/>
      <w:lvlJc w:val="left"/>
      <w:pPr>
        <w:ind w:left="2160" w:hanging="1800"/>
      </w:pPr>
      <w:rPr>
        <w:rFonts w:hint="default"/>
        <w:b/>
        <w:color w:val="222222"/>
      </w:rPr>
    </w:lvl>
  </w:abstractNum>
  <w:abstractNum w:abstractNumId="3">
    <w:nsid w:val="475B3A2B"/>
    <w:multiLevelType w:val="hybridMultilevel"/>
    <w:tmpl w:val="06821F5A"/>
    <w:lvl w:ilvl="0" w:tplc="1932E9E8">
      <w:start w:val="1"/>
      <w:numFmt w:val="upperRoman"/>
      <w:lvlText w:val="%1."/>
      <w:lvlJc w:val="left"/>
      <w:pPr>
        <w:ind w:left="1080" w:hanging="72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A6701"/>
    <w:multiLevelType w:val="hybridMultilevel"/>
    <w:tmpl w:val="13D67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011552"/>
    <w:multiLevelType w:val="hybridMultilevel"/>
    <w:tmpl w:val="E4C6370A"/>
    <w:lvl w:ilvl="0" w:tplc="4E84B1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B8"/>
    <w:rsid w:val="00027438"/>
    <w:rsid w:val="0008725E"/>
    <w:rsid w:val="000A622E"/>
    <w:rsid w:val="000C5603"/>
    <w:rsid w:val="000F236E"/>
    <w:rsid w:val="00160567"/>
    <w:rsid w:val="00167F5A"/>
    <w:rsid w:val="00185D8F"/>
    <w:rsid w:val="001A0ACA"/>
    <w:rsid w:val="001A7038"/>
    <w:rsid w:val="001B3C0B"/>
    <w:rsid w:val="001D167D"/>
    <w:rsid w:val="001E21DC"/>
    <w:rsid w:val="001F4AA2"/>
    <w:rsid w:val="00211381"/>
    <w:rsid w:val="00216BA4"/>
    <w:rsid w:val="002425A2"/>
    <w:rsid w:val="002F5ABA"/>
    <w:rsid w:val="00301EBA"/>
    <w:rsid w:val="0034116B"/>
    <w:rsid w:val="003464D7"/>
    <w:rsid w:val="00363D16"/>
    <w:rsid w:val="003A64BB"/>
    <w:rsid w:val="003C2332"/>
    <w:rsid w:val="003E23BC"/>
    <w:rsid w:val="00431E68"/>
    <w:rsid w:val="004449E4"/>
    <w:rsid w:val="004858E5"/>
    <w:rsid w:val="004B7E5B"/>
    <w:rsid w:val="005257F1"/>
    <w:rsid w:val="00534E19"/>
    <w:rsid w:val="00576EB5"/>
    <w:rsid w:val="005813F0"/>
    <w:rsid w:val="0059169C"/>
    <w:rsid w:val="00591CEB"/>
    <w:rsid w:val="005F20B5"/>
    <w:rsid w:val="00600E3B"/>
    <w:rsid w:val="006336DF"/>
    <w:rsid w:val="006362BE"/>
    <w:rsid w:val="0069248F"/>
    <w:rsid w:val="006933C5"/>
    <w:rsid w:val="006A6892"/>
    <w:rsid w:val="006C0481"/>
    <w:rsid w:val="007001E8"/>
    <w:rsid w:val="0074097D"/>
    <w:rsid w:val="00781A51"/>
    <w:rsid w:val="007A26E5"/>
    <w:rsid w:val="007E325C"/>
    <w:rsid w:val="008258ED"/>
    <w:rsid w:val="008A358B"/>
    <w:rsid w:val="008B3C08"/>
    <w:rsid w:val="00934990"/>
    <w:rsid w:val="00941B4E"/>
    <w:rsid w:val="009D44A5"/>
    <w:rsid w:val="009F0785"/>
    <w:rsid w:val="00A538D0"/>
    <w:rsid w:val="00B248EA"/>
    <w:rsid w:val="00B36947"/>
    <w:rsid w:val="00B51889"/>
    <w:rsid w:val="00B5487A"/>
    <w:rsid w:val="00B63054"/>
    <w:rsid w:val="00BF4B9D"/>
    <w:rsid w:val="00C64B82"/>
    <w:rsid w:val="00C73A1F"/>
    <w:rsid w:val="00C9175D"/>
    <w:rsid w:val="00D3691C"/>
    <w:rsid w:val="00D834FB"/>
    <w:rsid w:val="00DD5E0A"/>
    <w:rsid w:val="00DE2F81"/>
    <w:rsid w:val="00E20CBC"/>
    <w:rsid w:val="00E63BF1"/>
    <w:rsid w:val="00EF02A1"/>
    <w:rsid w:val="00EF3C58"/>
    <w:rsid w:val="00EF6ABF"/>
    <w:rsid w:val="00EF7752"/>
    <w:rsid w:val="00F06718"/>
    <w:rsid w:val="00F12B7A"/>
    <w:rsid w:val="00F266B8"/>
    <w:rsid w:val="00F73F2C"/>
    <w:rsid w:val="00F80DF0"/>
    <w:rsid w:val="00F95AC9"/>
    <w:rsid w:val="00FA04D2"/>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autoRedefine/>
    <w:qFormat/>
    <w:rsid w:val="00F95AC9"/>
    <w:pPr>
      <w:keepNext/>
      <w:suppressAutoHyphens/>
      <w:spacing w:after="0" w:line="240" w:lineRule="auto"/>
      <w:jc w:val="center"/>
      <w:outlineLvl w:val="0"/>
    </w:pPr>
    <w:rPr>
      <w:rFonts w:ascii="Times New Roman" w:eastAsia="Lucida Sans Unicode" w:hAnsi="Times New Roman" w:cs="Mangal"/>
      <w:b/>
      <w:bCs/>
      <w:color w:val="000000"/>
      <w:kern w:val="32"/>
      <w:sz w:val="32"/>
      <w:szCs w:val="32"/>
      <w:lang w:val="fr-FR" w:eastAsia="hi-IN" w:bidi="hi-IN"/>
    </w:rPr>
  </w:style>
  <w:style w:type="paragraph" w:styleId="Heading2">
    <w:name w:val="heading 2"/>
    <w:basedOn w:val="Normal"/>
    <w:next w:val="BodyText"/>
    <w:link w:val="Heading2Char"/>
    <w:autoRedefine/>
    <w:qFormat/>
    <w:rsid w:val="00F95AC9"/>
    <w:pPr>
      <w:keepNext/>
      <w:numPr>
        <w:ilvl w:val="1"/>
        <w:numId w:val="4"/>
      </w:numPr>
      <w:tabs>
        <w:tab w:val="left" w:pos="1020"/>
      </w:tabs>
      <w:suppressAutoHyphens/>
      <w:spacing w:after="0" w:line="240" w:lineRule="auto"/>
      <w:jc w:val="center"/>
      <w:outlineLvl w:val="1"/>
    </w:pPr>
    <w:rPr>
      <w:rFonts w:ascii="Times New Roman" w:eastAsia="Lucida Sans Unicode" w:hAnsi="Times New Roman" w:cs="Mangal"/>
      <w:b/>
      <w:bCs/>
      <w:color w:val="000000"/>
      <w:kern w:val="1"/>
      <w:sz w:val="28"/>
      <w:szCs w:val="28"/>
      <w:lang w:val="ro-RO" w:eastAsia="hi-IN" w:bidi="hi-IN"/>
    </w:rPr>
  </w:style>
  <w:style w:type="paragraph" w:styleId="Heading3">
    <w:name w:val="heading 3"/>
    <w:basedOn w:val="Normal"/>
    <w:next w:val="BodyText"/>
    <w:link w:val="Heading3Char"/>
    <w:autoRedefine/>
    <w:qFormat/>
    <w:rsid w:val="00F95AC9"/>
    <w:pPr>
      <w:keepNext/>
      <w:numPr>
        <w:ilvl w:val="2"/>
        <w:numId w:val="1"/>
      </w:numPr>
      <w:suppressAutoHyphens/>
      <w:spacing w:after="0" w:line="240" w:lineRule="auto"/>
      <w:ind w:left="0" w:firstLine="720"/>
      <w:jc w:val="both"/>
      <w:outlineLvl w:val="2"/>
    </w:pPr>
    <w:rPr>
      <w:rFonts w:ascii="Times New Roman" w:eastAsia="Lucida Sans Unicode" w:hAnsi="Times New Roman" w:cs="Mangal"/>
      <w:b/>
      <w:bCs/>
      <w:caps/>
      <w:color w:val="000000"/>
      <w:kern w:val="1"/>
      <w:sz w:val="24"/>
      <w:szCs w:val="24"/>
      <w:lang w:val="fr-FR" w:eastAsia="hi-IN" w:bidi="hi-IN"/>
    </w:rPr>
  </w:style>
  <w:style w:type="paragraph" w:styleId="Heading4">
    <w:name w:val="heading 4"/>
    <w:basedOn w:val="Normal"/>
    <w:next w:val="BodyText"/>
    <w:link w:val="Heading4Char"/>
    <w:autoRedefine/>
    <w:qFormat/>
    <w:rsid w:val="00F95AC9"/>
    <w:pPr>
      <w:keepNext/>
      <w:numPr>
        <w:ilvl w:val="3"/>
        <w:numId w:val="4"/>
      </w:numPr>
      <w:suppressAutoHyphens/>
      <w:spacing w:after="0" w:line="360" w:lineRule="auto"/>
      <w:jc w:val="both"/>
      <w:outlineLvl w:val="3"/>
    </w:pPr>
    <w:rPr>
      <w:rFonts w:ascii="Times New Roman" w:eastAsia="Lucida Sans Unicode" w:hAnsi="Times New Roman" w:cs="Mangal"/>
      <w:i/>
      <w:iCs/>
      <w:color w:val="000000"/>
      <w:kern w:val="1"/>
      <w:sz w:val="24"/>
      <w:szCs w:val="24"/>
      <w:lang w:eastAsia="hi-IN" w:bidi="hi-IN"/>
    </w:rPr>
  </w:style>
  <w:style w:type="paragraph" w:styleId="Heading5">
    <w:name w:val="heading 5"/>
    <w:basedOn w:val="Normal"/>
    <w:next w:val="Normal"/>
    <w:link w:val="Heading5Char"/>
    <w:uiPriority w:val="9"/>
    <w:semiHidden/>
    <w:unhideWhenUsed/>
    <w:qFormat/>
    <w:rsid w:val="0021138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AC9"/>
    <w:rPr>
      <w:rFonts w:ascii="Times New Roman" w:eastAsia="Lucida Sans Unicode" w:hAnsi="Times New Roman" w:cs="Mangal"/>
      <w:b/>
      <w:bCs/>
      <w:color w:val="000000"/>
      <w:kern w:val="32"/>
      <w:sz w:val="32"/>
      <w:szCs w:val="32"/>
      <w:lang w:val="fr-FR" w:eastAsia="hi-IN" w:bidi="hi-IN"/>
    </w:rPr>
  </w:style>
  <w:style w:type="paragraph" w:styleId="BodyText">
    <w:name w:val="Body Text"/>
    <w:basedOn w:val="Normal"/>
    <w:link w:val="BodyTextChar"/>
    <w:uiPriority w:val="99"/>
    <w:semiHidden/>
    <w:unhideWhenUsed/>
    <w:rsid w:val="00F95AC9"/>
    <w:pPr>
      <w:spacing w:after="120"/>
    </w:pPr>
  </w:style>
  <w:style w:type="character" w:customStyle="1" w:styleId="BodyTextChar">
    <w:name w:val="Body Text Char"/>
    <w:basedOn w:val="DefaultParagraphFont"/>
    <w:link w:val="BodyText"/>
    <w:uiPriority w:val="99"/>
    <w:semiHidden/>
    <w:rsid w:val="00F95AC9"/>
  </w:style>
  <w:style w:type="character" w:customStyle="1" w:styleId="Heading2Char">
    <w:name w:val="Heading 2 Char"/>
    <w:basedOn w:val="DefaultParagraphFont"/>
    <w:link w:val="Heading2"/>
    <w:rsid w:val="00F95AC9"/>
    <w:rPr>
      <w:rFonts w:ascii="Times New Roman" w:eastAsia="Lucida Sans Unicode" w:hAnsi="Times New Roman" w:cs="Mangal"/>
      <w:b/>
      <w:bCs/>
      <w:color w:val="000000"/>
      <w:kern w:val="1"/>
      <w:sz w:val="28"/>
      <w:szCs w:val="28"/>
      <w:lang w:val="ro-RO" w:eastAsia="hi-IN" w:bidi="hi-IN"/>
    </w:rPr>
  </w:style>
  <w:style w:type="character" w:customStyle="1" w:styleId="Heading3Char">
    <w:name w:val="Heading 3 Char"/>
    <w:basedOn w:val="DefaultParagraphFont"/>
    <w:link w:val="Heading3"/>
    <w:rsid w:val="00F95AC9"/>
    <w:rPr>
      <w:rFonts w:ascii="Times New Roman" w:eastAsia="Lucida Sans Unicode" w:hAnsi="Times New Roman" w:cs="Mangal"/>
      <w:b/>
      <w:bCs/>
      <w:caps/>
      <w:color w:val="000000"/>
      <w:kern w:val="1"/>
      <w:sz w:val="24"/>
      <w:szCs w:val="24"/>
      <w:lang w:val="fr-FR" w:eastAsia="hi-IN" w:bidi="hi-IN"/>
    </w:rPr>
  </w:style>
  <w:style w:type="character" w:customStyle="1" w:styleId="Heading4Char">
    <w:name w:val="Heading 4 Char"/>
    <w:basedOn w:val="DefaultParagraphFont"/>
    <w:link w:val="Heading4"/>
    <w:rsid w:val="00F95AC9"/>
    <w:rPr>
      <w:rFonts w:ascii="Times New Roman" w:eastAsia="Lucida Sans Unicode" w:hAnsi="Times New Roman" w:cs="Mangal"/>
      <w:i/>
      <w:iCs/>
      <w:color w:val="000000"/>
      <w:kern w:val="1"/>
      <w:sz w:val="24"/>
      <w:szCs w:val="24"/>
      <w:lang w:eastAsia="hi-IN" w:bidi="hi-IN"/>
    </w:rPr>
  </w:style>
  <w:style w:type="paragraph" w:customStyle="1" w:styleId="al">
    <w:name w:val="a_l"/>
    <w:basedOn w:val="Normal"/>
    <w:rsid w:val="00F266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66B8"/>
    <w:rPr>
      <w:color w:val="0000FF"/>
      <w:u w:val="single"/>
    </w:rPr>
  </w:style>
  <w:style w:type="paragraph" w:styleId="BalloonText">
    <w:name w:val="Balloon Text"/>
    <w:basedOn w:val="Normal"/>
    <w:link w:val="BalloonTextChar"/>
    <w:uiPriority w:val="99"/>
    <w:semiHidden/>
    <w:unhideWhenUsed/>
    <w:rsid w:val="00B63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54"/>
    <w:rPr>
      <w:rFonts w:ascii="Tahoma" w:hAnsi="Tahoma" w:cs="Tahoma"/>
      <w:sz w:val="16"/>
      <w:szCs w:val="16"/>
    </w:rPr>
  </w:style>
  <w:style w:type="paragraph" w:styleId="ListParagraph">
    <w:name w:val="List Paragraph"/>
    <w:basedOn w:val="Normal"/>
    <w:uiPriority w:val="34"/>
    <w:qFormat/>
    <w:rsid w:val="00C64B82"/>
    <w:pPr>
      <w:ind w:left="720"/>
      <w:contextualSpacing/>
    </w:pPr>
  </w:style>
  <w:style w:type="paragraph" w:styleId="Header">
    <w:name w:val="header"/>
    <w:basedOn w:val="Normal"/>
    <w:link w:val="HeaderChar"/>
    <w:uiPriority w:val="99"/>
    <w:unhideWhenUsed/>
    <w:rsid w:val="00FF7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97A"/>
  </w:style>
  <w:style w:type="paragraph" w:styleId="Footer">
    <w:name w:val="footer"/>
    <w:basedOn w:val="Normal"/>
    <w:link w:val="FooterChar"/>
    <w:uiPriority w:val="99"/>
    <w:unhideWhenUsed/>
    <w:rsid w:val="00FF7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97A"/>
  </w:style>
  <w:style w:type="character" w:customStyle="1" w:styleId="Heading5Char">
    <w:name w:val="Heading 5 Char"/>
    <w:basedOn w:val="DefaultParagraphFont"/>
    <w:link w:val="Heading5"/>
    <w:uiPriority w:val="9"/>
    <w:semiHidden/>
    <w:rsid w:val="00211381"/>
    <w:rPr>
      <w:rFonts w:asciiTheme="majorHAnsi" w:eastAsiaTheme="majorEastAsia" w:hAnsiTheme="majorHAnsi" w:cstheme="majorBidi"/>
      <w:color w:val="1F4D78" w:themeColor="accent1" w:themeShade="7F"/>
    </w:rPr>
  </w:style>
  <w:style w:type="character" w:customStyle="1" w:styleId="FontStyle67">
    <w:name w:val="Font Style67"/>
    <w:rsid w:val="00211381"/>
    <w:rPr>
      <w:rFonts w:ascii="Arial" w:hAnsi="Arial" w:cs="Arial"/>
      <w:sz w:val="22"/>
      <w:szCs w:val="22"/>
    </w:rPr>
  </w:style>
  <w:style w:type="paragraph" w:customStyle="1" w:styleId="Normal14">
    <w:name w:val="Normal+14"/>
    <w:basedOn w:val="Normal"/>
    <w:rsid w:val="00211381"/>
    <w:pPr>
      <w:suppressAutoHyphens/>
      <w:spacing w:after="0" w:line="240" w:lineRule="auto"/>
      <w:ind w:firstLine="720"/>
      <w:jc w:val="both"/>
    </w:pPr>
    <w:rPr>
      <w:rFonts w:ascii="Times New Roman" w:eastAsia="Times New Roman" w:hAnsi="Times New Roman" w:cs="Times New Roman"/>
      <w:sz w:val="28"/>
      <w:szCs w:val="28"/>
      <w:lang w:val="ro-RO"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autoRedefine/>
    <w:qFormat/>
    <w:rsid w:val="00F95AC9"/>
    <w:pPr>
      <w:keepNext/>
      <w:suppressAutoHyphens/>
      <w:spacing w:after="0" w:line="240" w:lineRule="auto"/>
      <w:jc w:val="center"/>
      <w:outlineLvl w:val="0"/>
    </w:pPr>
    <w:rPr>
      <w:rFonts w:ascii="Times New Roman" w:eastAsia="Lucida Sans Unicode" w:hAnsi="Times New Roman" w:cs="Mangal"/>
      <w:b/>
      <w:bCs/>
      <w:color w:val="000000"/>
      <w:kern w:val="32"/>
      <w:sz w:val="32"/>
      <w:szCs w:val="32"/>
      <w:lang w:val="fr-FR" w:eastAsia="hi-IN" w:bidi="hi-IN"/>
    </w:rPr>
  </w:style>
  <w:style w:type="paragraph" w:styleId="Heading2">
    <w:name w:val="heading 2"/>
    <w:basedOn w:val="Normal"/>
    <w:next w:val="BodyText"/>
    <w:link w:val="Heading2Char"/>
    <w:autoRedefine/>
    <w:qFormat/>
    <w:rsid w:val="00F95AC9"/>
    <w:pPr>
      <w:keepNext/>
      <w:numPr>
        <w:ilvl w:val="1"/>
        <w:numId w:val="4"/>
      </w:numPr>
      <w:tabs>
        <w:tab w:val="left" w:pos="1020"/>
      </w:tabs>
      <w:suppressAutoHyphens/>
      <w:spacing w:after="0" w:line="240" w:lineRule="auto"/>
      <w:jc w:val="center"/>
      <w:outlineLvl w:val="1"/>
    </w:pPr>
    <w:rPr>
      <w:rFonts w:ascii="Times New Roman" w:eastAsia="Lucida Sans Unicode" w:hAnsi="Times New Roman" w:cs="Mangal"/>
      <w:b/>
      <w:bCs/>
      <w:color w:val="000000"/>
      <w:kern w:val="1"/>
      <w:sz w:val="28"/>
      <w:szCs w:val="28"/>
      <w:lang w:val="ro-RO" w:eastAsia="hi-IN" w:bidi="hi-IN"/>
    </w:rPr>
  </w:style>
  <w:style w:type="paragraph" w:styleId="Heading3">
    <w:name w:val="heading 3"/>
    <w:basedOn w:val="Normal"/>
    <w:next w:val="BodyText"/>
    <w:link w:val="Heading3Char"/>
    <w:autoRedefine/>
    <w:qFormat/>
    <w:rsid w:val="00F95AC9"/>
    <w:pPr>
      <w:keepNext/>
      <w:numPr>
        <w:ilvl w:val="2"/>
        <w:numId w:val="1"/>
      </w:numPr>
      <w:suppressAutoHyphens/>
      <w:spacing w:after="0" w:line="240" w:lineRule="auto"/>
      <w:ind w:left="0" w:firstLine="720"/>
      <w:jc w:val="both"/>
      <w:outlineLvl w:val="2"/>
    </w:pPr>
    <w:rPr>
      <w:rFonts w:ascii="Times New Roman" w:eastAsia="Lucida Sans Unicode" w:hAnsi="Times New Roman" w:cs="Mangal"/>
      <w:b/>
      <w:bCs/>
      <w:caps/>
      <w:color w:val="000000"/>
      <w:kern w:val="1"/>
      <w:sz w:val="24"/>
      <w:szCs w:val="24"/>
      <w:lang w:val="fr-FR" w:eastAsia="hi-IN" w:bidi="hi-IN"/>
    </w:rPr>
  </w:style>
  <w:style w:type="paragraph" w:styleId="Heading4">
    <w:name w:val="heading 4"/>
    <w:basedOn w:val="Normal"/>
    <w:next w:val="BodyText"/>
    <w:link w:val="Heading4Char"/>
    <w:autoRedefine/>
    <w:qFormat/>
    <w:rsid w:val="00F95AC9"/>
    <w:pPr>
      <w:keepNext/>
      <w:numPr>
        <w:ilvl w:val="3"/>
        <w:numId w:val="4"/>
      </w:numPr>
      <w:suppressAutoHyphens/>
      <w:spacing w:after="0" w:line="360" w:lineRule="auto"/>
      <w:jc w:val="both"/>
      <w:outlineLvl w:val="3"/>
    </w:pPr>
    <w:rPr>
      <w:rFonts w:ascii="Times New Roman" w:eastAsia="Lucida Sans Unicode" w:hAnsi="Times New Roman" w:cs="Mangal"/>
      <w:i/>
      <w:iCs/>
      <w:color w:val="000000"/>
      <w:kern w:val="1"/>
      <w:sz w:val="24"/>
      <w:szCs w:val="24"/>
      <w:lang w:eastAsia="hi-IN" w:bidi="hi-IN"/>
    </w:rPr>
  </w:style>
  <w:style w:type="paragraph" w:styleId="Heading5">
    <w:name w:val="heading 5"/>
    <w:basedOn w:val="Normal"/>
    <w:next w:val="Normal"/>
    <w:link w:val="Heading5Char"/>
    <w:uiPriority w:val="9"/>
    <w:semiHidden/>
    <w:unhideWhenUsed/>
    <w:qFormat/>
    <w:rsid w:val="0021138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AC9"/>
    <w:rPr>
      <w:rFonts w:ascii="Times New Roman" w:eastAsia="Lucida Sans Unicode" w:hAnsi="Times New Roman" w:cs="Mangal"/>
      <w:b/>
      <w:bCs/>
      <w:color w:val="000000"/>
      <w:kern w:val="32"/>
      <w:sz w:val="32"/>
      <w:szCs w:val="32"/>
      <w:lang w:val="fr-FR" w:eastAsia="hi-IN" w:bidi="hi-IN"/>
    </w:rPr>
  </w:style>
  <w:style w:type="paragraph" w:styleId="BodyText">
    <w:name w:val="Body Text"/>
    <w:basedOn w:val="Normal"/>
    <w:link w:val="BodyTextChar"/>
    <w:uiPriority w:val="99"/>
    <w:semiHidden/>
    <w:unhideWhenUsed/>
    <w:rsid w:val="00F95AC9"/>
    <w:pPr>
      <w:spacing w:after="120"/>
    </w:pPr>
  </w:style>
  <w:style w:type="character" w:customStyle="1" w:styleId="BodyTextChar">
    <w:name w:val="Body Text Char"/>
    <w:basedOn w:val="DefaultParagraphFont"/>
    <w:link w:val="BodyText"/>
    <w:uiPriority w:val="99"/>
    <w:semiHidden/>
    <w:rsid w:val="00F95AC9"/>
  </w:style>
  <w:style w:type="character" w:customStyle="1" w:styleId="Heading2Char">
    <w:name w:val="Heading 2 Char"/>
    <w:basedOn w:val="DefaultParagraphFont"/>
    <w:link w:val="Heading2"/>
    <w:rsid w:val="00F95AC9"/>
    <w:rPr>
      <w:rFonts w:ascii="Times New Roman" w:eastAsia="Lucida Sans Unicode" w:hAnsi="Times New Roman" w:cs="Mangal"/>
      <w:b/>
      <w:bCs/>
      <w:color w:val="000000"/>
      <w:kern w:val="1"/>
      <w:sz w:val="28"/>
      <w:szCs w:val="28"/>
      <w:lang w:val="ro-RO" w:eastAsia="hi-IN" w:bidi="hi-IN"/>
    </w:rPr>
  </w:style>
  <w:style w:type="character" w:customStyle="1" w:styleId="Heading3Char">
    <w:name w:val="Heading 3 Char"/>
    <w:basedOn w:val="DefaultParagraphFont"/>
    <w:link w:val="Heading3"/>
    <w:rsid w:val="00F95AC9"/>
    <w:rPr>
      <w:rFonts w:ascii="Times New Roman" w:eastAsia="Lucida Sans Unicode" w:hAnsi="Times New Roman" w:cs="Mangal"/>
      <w:b/>
      <w:bCs/>
      <w:caps/>
      <w:color w:val="000000"/>
      <w:kern w:val="1"/>
      <w:sz w:val="24"/>
      <w:szCs w:val="24"/>
      <w:lang w:val="fr-FR" w:eastAsia="hi-IN" w:bidi="hi-IN"/>
    </w:rPr>
  </w:style>
  <w:style w:type="character" w:customStyle="1" w:styleId="Heading4Char">
    <w:name w:val="Heading 4 Char"/>
    <w:basedOn w:val="DefaultParagraphFont"/>
    <w:link w:val="Heading4"/>
    <w:rsid w:val="00F95AC9"/>
    <w:rPr>
      <w:rFonts w:ascii="Times New Roman" w:eastAsia="Lucida Sans Unicode" w:hAnsi="Times New Roman" w:cs="Mangal"/>
      <w:i/>
      <w:iCs/>
      <w:color w:val="000000"/>
      <w:kern w:val="1"/>
      <w:sz w:val="24"/>
      <w:szCs w:val="24"/>
      <w:lang w:eastAsia="hi-IN" w:bidi="hi-IN"/>
    </w:rPr>
  </w:style>
  <w:style w:type="paragraph" w:customStyle="1" w:styleId="al">
    <w:name w:val="a_l"/>
    <w:basedOn w:val="Normal"/>
    <w:rsid w:val="00F266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66B8"/>
    <w:rPr>
      <w:color w:val="0000FF"/>
      <w:u w:val="single"/>
    </w:rPr>
  </w:style>
  <w:style w:type="paragraph" w:styleId="BalloonText">
    <w:name w:val="Balloon Text"/>
    <w:basedOn w:val="Normal"/>
    <w:link w:val="BalloonTextChar"/>
    <w:uiPriority w:val="99"/>
    <w:semiHidden/>
    <w:unhideWhenUsed/>
    <w:rsid w:val="00B63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54"/>
    <w:rPr>
      <w:rFonts w:ascii="Tahoma" w:hAnsi="Tahoma" w:cs="Tahoma"/>
      <w:sz w:val="16"/>
      <w:szCs w:val="16"/>
    </w:rPr>
  </w:style>
  <w:style w:type="paragraph" w:styleId="ListParagraph">
    <w:name w:val="List Paragraph"/>
    <w:basedOn w:val="Normal"/>
    <w:uiPriority w:val="34"/>
    <w:qFormat/>
    <w:rsid w:val="00C64B82"/>
    <w:pPr>
      <w:ind w:left="720"/>
      <w:contextualSpacing/>
    </w:pPr>
  </w:style>
  <w:style w:type="paragraph" w:styleId="Header">
    <w:name w:val="header"/>
    <w:basedOn w:val="Normal"/>
    <w:link w:val="HeaderChar"/>
    <w:uiPriority w:val="99"/>
    <w:unhideWhenUsed/>
    <w:rsid w:val="00FF7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97A"/>
  </w:style>
  <w:style w:type="paragraph" w:styleId="Footer">
    <w:name w:val="footer"/>
    <w:basedOn w:val="Normal"/>
    <w:link w:val="FooterChar"/>
    <w:uiPriority w:val="99"/>
    <w:unhideWhenUsed/>
    <w:rsid w:val="00FF7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97A"/>
  </w:style>
  <w:style w:type="character" w:customStyle="1" w:styleId="Heading5Char">
    <w:name w:val="Heading 5 Char"/>
    <w:basedOn w:val="DefaultParagraphFont"/>
    <w:link w:val="Heading5"/>
    <w:uiPriority w:val="9"/>
    <w:semiHidden/>
    <w:rsid w:val="00211381"/>
    <w:rPr>
      <w:rFonts w:asciiTheme="majorHAnsi" w:eastAsiaTheme="majorEastAsia" w:hAnsiTheme="majorHAnsi" w:cstheme="majorBidi"/>
      <w:color w:val="1F4D78" w:themeColor="accent1" w:themeShade="7F"/>
    </w:rPr>
  </w:style>
  <w:style w:type="character" w:customStyle="1" w:styleId="FontStyle67">
    <w:name w:val="Font Style67"/>
    <w:rsid w:val="00211381"/>
    <w:rPr>
      <w:rFonts w:ascii="Arial" w:hAnsi="Arial" w:cs="Arial"/>
      <w:sz w:val="22"/>
      <w:szCs w:val="22"/>
    </w:rPr>
  </w:style>
  <w:style w:type="paragraph" w:customStyle="1" w:styleId="Normal14">
    <w:name w:val="Normal+14"/>
    <w:basedOn w:val="Normal"/>
    <w:rsid w:val="00211381"/>
    <w:pPr>
      <w:suppressAutoHyphens/>
      <w:spacing w:after="0" w:line="240" w:lineRule="auto"/>
      <w:ind w:firstLine="720"/>
      <w:jc w:val="both"/>
    </w:pPr>
    <w:rPr>
      <w:rFonts w:ascii="Times New Roman" w:eastAsia="Times New Roman" w:hAnsi="Times New Roman" w:cs="Times New Roman"/>
      <w:sz w:val="28"/>
      <w:szCs w:val="28"/>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5939">
      <w:bodyDiv w:val="1"/>
      <w:marLeft w:val="0"/>
      <w:marRight w:val="0"/>
      <w:marTop w:val="0"/>
      <w:marBottom w:val="0"/>
      <w:divBdr>
        <w:top w:val="none" w:sz="0" w:space="0" w:color="auto"/>
        <w:left w:val="none" w:sz="0" w:space="0" w:color="auto"/>
        <w:bottom w:val="none" w:sz="0" w:space="0" w:color="auto"/>
        <w:right w:val="none" w:sz="0" w:space="0" w:color="auto"/>
      </w:divBdr>
      <w:divsChild>
        <w:div w:id="1513179715">
          <w:marLeft w:val="0"/>
          <w:marRight w:val="0"/>
          <w:marTop w:val="0"/>
          <w:marBottom w:val="300"/>
          <w:divBdr>
            <w:top w:val="none" w:sz="0" w:space="0" w:color="auto"/>
            <w:left w:val="none" w:sz="0" w:space="0" w:color="auto"/>
            <w:bottom w:val="none" w:sz="0" w:space="0" w:color="auto"/>
            <w:right w:val="none" w:sz="0" w:space="0" w:color="auto"/>
          </w:divBdr>
        </w:div>
      </w:divsChild>
    </w:div>
    <w:div w:id="353964714">
      <w:bodyDiv w:val="1"/>
      <w:marLeft w:val="0"/>
      <w:marRight w:val="0"/>
      <w:marTop w:val="0"/>
      <w:marBottom w:val="0"/>
      <w:divBdr>
        <w:top w:val="none" w:sz="0" w:space="0" w:color="auto"/>
        <w:left w:val="none" w:sz="0" w:space="0" w:color="auto"/>
        <w:bottom w:val="none" w:sz="0" w:space="0" w:color="auto"/>
        <w:right w:val="none" w:sz="0" w:space="0" w:color="auto"/>
      </w:divBdr>
    </w:div>
    <w:div w:id="700907990">
      <w:bodyDiv w:val="1"/>
      <w:marLeft w:val="0"/>
      <w:marRight w:val="0"/>
      <w:marTop w:val="0"/>
      <w:marBottom w:val="0"/>
      <w:divBdr>
        <w:top w:val="none" w:sz="0" w:space="0" w:color="auto"/>
        <w:left w:val="none" w:sz="0" w:space="0" w:color="auto"/>
        <w:bottom w:val="none" w:sz="0" w:space="0" w:color="auto"/>
        <w:right w:val="none" w:sz="0" w:space="0" w:color="auto"/>
      </w:divBdr>
    </w:div>
    <w:div w:id="835611575">
      <w:bodyDiv w:val="1"/>
      <w:marLeft w:val="0"/>
      <w:marRight w:val="0"/>
      <w:marTop w:val="0"/>
      <w:marBottom w:val="0"/>
      <w:divBdr>
        <w:top w:val="none" w:sz="0" w:space="0" w:color="auto"/>
        <w:left w:val="none" w:sz="0" w:space="0" w:color="auto"/>
        <w:bottom w:val="none" w:sz="0" w:space="0" w:color="auto"/>
        <w:right w:val="none" w:sz="0" w:space="0" w:color="auto"/>
      </w:divBdr>
    </w:div>
    <w:div w:id="1120882375">
      <w:bodyDiv w:val="1"/>
      <w:marLeft w:val="0"/>
      <w:marRight w:val="0"/>
      <w:marTop w:val="0"/>
      <w:marBottom w:val="0"/>
      <w:divBdr>
        <w:top w:val="none" w:sz="0" w:space="0" w:color="auto"/>
        <w:left w:val="none" w:sz="0" w:space="0" w:color="auto"/>
        <w:bottom w:val="none" w:sz="0" w:space="0" w:color="auto"/>
        <w:right w:val="none" w:sz="0" w:space="0" w:color="auto"/>
      </w:divBdr>
    </w:div>
    <w:div w:id="1209687422">
      <w:bodyDiv w:val="1"/>
      <w:marLeft w:val="0"/>
      <w:marRight w:val="0"/>
      <w:marTop w:val="0"/>
      <w:marBottom w:val="0"/>
      <w:divBdr>
        <w:top w:val="none" w:sz="0" w:space="0" w:color="auto"/>
        <w:left w:val="none" w:sz="0" w:space="0" w:color="auto"/>
        <w:bottom w:val="none" w:sz="0" w:space="0" w:color="auto"/>
        <w:right w:val="none" w:sz="0" w:space="0" w:color="auto"/>
      </w:divBdr>
    </w:div>
    <w:div w:id="18356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3domzs/conventia-privind-evaluarea-impactului-asupra-mediului-in-context-transfrontiera-din-25021991?d=2020-05-04" TargetMode="External"/><Relationship Id="rId13"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20-05-04" TargetMode="External"/><Relationship Id="rId18" Type="http://schemas.openxmlformats.org/officeDocument/2006/relationships/hyperlink" Target="https://lege5.ro/Gratuit/ge2donzuge/legea-nr-49-2011-pentru-aprobarea-ordonantei-de-urgenta-a-guvernului-nr-57-2007-privind-regimul-ariilor-naturale-protejate-conservarea-habitatelor-naturale-a-florei-si-faunei-salbatice?d=2020-05-0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5.ro/Gratuit/gm2donzwga/directiva-nr-75-2010-privind-emisiile-industriale-prevenirea-si-controlul-integrat-al-poluarii-reformare-text-cu-relevanta-pentru-see?d=2020-05-04" TargetMode="External"/><Relationship Id="rId17" Type="http://schemas.openxmlformats.org/officeDocument/2006/relationships/hyperlink" Target="https://lege5.ro/Gratuit/geydqobuge/ordonanta-de-urgenta-nr-57-2007-privind-regimul-ariilor-naturale-protejate-conservarea-habitatelor-naturale-a-florei-si-faunei-salbatice?pid=48878121&amp;d=2020-05-04" TargetMode="External"/><Relationship Id="rId2" Type="http://schemas.openxmlformats.org/officeDocument/2006/relationships/styles" Target="styles.xml"/><Relationship Id="rId16" Type="http://schemas.openxmlformats.org/officeDocument/2006/relationships/hyperlink" Target="https://lege5.ro/Gratuit/gi3tsmjwha/directiva-nr-98-2008-privind-deseurile-si-de-abrogare-a-anumitor-directive-text-cu-relevanta-pentru-see?d=2020-05-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e5.ro/Gratuit/gezdiobqgy/ordonanta-nr-43-2000-privind-protectia-patrimoniului-arheologic-si-declararea-unor-situri-arheologice-ca-zone-de-interes-national?d=2020-05-04" TargetMode="External"/><Relationship Id="rId5" Type="http://schemas.openxmlformats.org/officeDocument/2006/relationships/webSettings" Target="webSettings.xml"/><Relationship Id="rId15" Type="http://schemas.openxmlformats.org/officeDocument/2006/relationships/hyperlink" Target="https://lege5.ro/Gratuit/gi3tinjxge/directiva-nr-60-2000-de-stabilire-a-unui-cadru-de-politica-comunitara-in-domeniul-apei?d=2020-05-04" TargetMode="External"/><Relationship Id="rId10" Type="http://schemas.openxmlformats.org/officeDocument/2006/relationships/hyperlink" Target="https://lege5.ro/Gratuit/guztmmjv/ordinul-nr-2314-2004-privind-aprobarea-listei-monumentelor-istorice-actualizata-si-a-listei-monumentelor-istorice-disparute?d=2020-05-04" TargetMode="External"/><Relationship Id="rId19" Type="http://schemas.openxmlformats.org/officeDocument/2006/relationships/hyperlink" Target="https://lege5.ro/Gratuit/ge2donzuge/legea-nr-49-2011-pentru-aprobarea-ordonantei-de-urgenta-a-guvernului-nr-57-2007-privind-regimul-ariilor-naturale-protejate-conservarea-habitatelor-naturale-a-florei-si-faunei-salbatice?d=2020-05-04" TargetMode="External"/><Relationship Id="rId4" Type="http://schemas.openxmlformats.org/officeDocument/2006/relationships/settings" Target="settings.xml"/><Relationship Id="rId9" Type="http://schemas.openxmlformats.org/officeDocument/2006/relationships/hyperlink" Target="https://lege5.ro/Gratuit/gmztgnrx/legea-nr-22-2001-pentru-ratificarea-conventiei-privind-evaluarea-impactului-asupra-mediului-in-context-transfrontiera-adoptata-la-espoo-la-25-februarie-1991?d=2020-05-04" TargetMode="External"/><Relationship Id="rId14" Type="http://schemas.openxmlformats.org/officeDocument/2006/relationships/hyperlink" Target="https://lege5.ro/Gratuit/gi3dsmruga/directiva-nr-82-1996-privind-controlul-asupra-riscului-de-accidente-majore-care-implica-substante-periculoase?d=2020-0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3975</Words>
  <Characters>22663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varful inalt</dc:creator>
  <cp:lastModifiedBy>Daniela Neagu</cp:lastModifiedBy>
  <cp:revision>2</cp:revision>
  <cp:lastPrinted>2020-09-30T08:39:00Z</cp:lastPrinted>
  <dcterms:created xsi:type="dcterms:W3CDTF">2020-10-02T08:59:00Z</dcterms:created>
  <dcterms:modified xsi:type="dcterms:W3CDTF">2020-10-02T08:59:00Z</dcterms:modified>
</cp:coreProperties>
</file>